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B8" w:rsidRDefault="00D118B8" w:rsidP="00D118B8">
      <w:pPr>
        <w:jc w:val="center"/>
        <w:rPr>
          <w:rFonts w:cs="Arial"/>
          <w:b/>
          <w:sz w:val="28"/>
          <w:szCs w:val="28"/>
        </w:rPr>
      </w:pPr>
      <w:r w:rsidRPr="00006C86">
        <w:rPr>
          <w:rFonts w:cs="Arial"/>
          <w:b/>
          <w:sz w:val="28"/>
          <w:szCs w:val="28"/>
        </w:rPr>
        <w:t xml:space="preserve">CONSENT / RELEASE </w:t>
      </w:r>
      <w:smartTag w:uri="urn:schemas-microsoft-com:office:smarttags" w:element="stockticker">
        <w:r w:rsidRPr="00006C86">
          <w:rPr>
            <w:rFonts w:cs="Arial"/>
            <w:b/>
            <w:sz w:val="28"/>
            <w:szCs w:val="28"/>
          </w:rPr>
          <w:t>FORM</w:t>
        </w:r>
      </w:smartTag>
    </w:p>
    <w:p w:rsidR="00D118B8" w:rsidRPr="00D118B8" w:rsidRDefault="00D118B8" w:rsidP="00793171">
      <w:pPr>
        <w:jc w:val="center"/>
        <w:rPr>
          <w:rFonts w:cs="Arial"/>
          <w:b/>
          <w:sz w:val="16"/>
          <w:szCs w:val="16"/>
        </w:rPr>
      </w:pPr>
    </w:p>
    <w:p w:rsidR="00C53E80" w:rsidRDefault="00F62DE5" w:rsidP="0079317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TOROPWEN TIPEEW/MWUMWUTA</w:t>
      </w:r>
    </w:p>
    <w:p w:rsidR="00FF469C" w:rsidRPr="00560C29" w:rsidRDefault="00FF469C" w:rsidP="00793171">
      <w:pPr>
        <w:jc w:val="center"/>
        <w:rPr>
          <w:rFonts w:cs="Arial"/>
          <w:b/>
          <w:sz w:val="2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28"/>
        <w:gridCol w:w="9588"/>
      </w:tblGrid>
      <w:tr w:rsidR="00006C86" w:rsidRPr="006653F3" w:rsidTr="006653F3">
        <w:tc>
          <w:tcPr>
            <w:tcW w:w="1428" w:type="dxa"/>
            <w:shd w:val="clear" w:color="auto" w:fill="auto"/>
          </w:tcPr>
          <w:p w:rsidR="00006C86" w:rsidRPr="006653F3" w:rsidRDefault="00F62DE5" w:rsidP="00793171">
            <w:pPr>
              <w:rPr>
                <w:rFonts w:cs="Arial"/>
              </w:rPr>
            </w:pPr>
            <w:r>
              <w:rPr>
                <w:rFonts w:cs="Arial"/>
              </w:rPr>
              <w:t>Itom</w:t>
            </w:r>
            <w:r w:rsidR="00B81462">
              <w:rPr>
                <w:rFonts w:cs="Arial"/>
              </w:rPr>
              <w:t>w</w:t>
            </w:r>
            <w:r w:rsidR="00006C86" w:rsidRPr="006653F3">
              <w:rPr>
                <w:rFonts w:cs="Arial"/>
              </w:rPr>
              <w:t>:</w:t>
            </w:r>
          </w:p>
        </w:tc>
        <w:tc>
          <w:tcPr>
            <w:tcW w:w="9588" w:type="dxa"/>
            <w:tcBorders>
              <w:bottom w:val="single" w:sz="4" w:space="0" w:color="auto"/>
            </w:tcBorders>
            <w:shd w:val="clear" w:color="auto" w:fill="auto"/>
          </w:tcPr>
          <w:p w:rsidR="00006C86" w:rsidRPr="006653F3" w:rsidRDefault="00006C86" w:rsidP="00793171">
            <w:pPr>
              <w:rPr>
                <w:rFonts w:cs="Arial"/>
              </w:rPr>
            </w:pPr>
            <w:r w:rsidRPr="006653F3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53F3">
              <w:rPr>
                <w:rFonts w:cs="Arial"/>
              </w:rPr>
              <w:instrText xml:space="preserve"> FORMTEXT </w:instrText>
            </w:r>
            <w:r w:rsidR="00FF469C" w:rsidRPr="006653F3">
              <w:rPr>
                <w:rFonts w:cs="Arial"/>
              </w:rPr>
            </w:r>
            <w:r w:rsidRPr="006653F3">
              <w:rPr>
                <w:rFonts w:cs="Arial"/>
              </w:rPr>
              <w:fldChar w:fldCharType="separate"/>
            </w:r>
            <w:bookmarkStart w:id="1" w:name="_GoBack"/>
            <w:r w:rsidR="00AF1647" w:rsidRPr="006653F3">
              <w:rPr>
                <w:rFonts w:cs="Arial"/>
                <w:noProof/>
              </w:rPr>
              <w:t> </w:t>
            </w:r>
            <w:r w:rsidR="00AF1647" w:rsidRPr="006653F3">
              <w:rPr>
                <w:rFonts w:cs="Arial"/>
                <w:noProof/>
              </w:rPr>
              <w:t> </w:t>
            </w:r>
            <w:r w:rsidR="00AF1647" w:rsidRPr="006653F3">
              <w:rPr>
                <w:rFonts w:cs="Arial"/>
                <w:noProof/>
              </w:rPr>
              <w:t> </w:t>
            </w:r>
            <w:r w:rsidR="00AF1647" w:rsidRPr="006653F3">
              <w:rPr>
                <w:rFonts w:cs="Arial"/>
                <w:noProof/>
              </w:rPr>
              <w:t> </w:t>
            </w:r>
            <w:r w:rsidR="00AF1647" w:rsidRPr="006653F3">
              <w:rPr>
                <w:rFonts w:cs="Arial"/>
                <w:noProof/>
              </w:rPr>
              <w:t> </w:t>
            </w:r>
            <w:bookmarkEnd w:id="1"/>
            <w:r w:rsidRPr="006653F3">
              <w:rPr>
                <w:rFonts w:cs="Arial"/>
              </w:rPr>
              <w:fldChar w:fldCharType="end"/>
            </w:r>
            <w:bookmarkEnd w:id="0"/>
          </w:p>
        </w:tc>
      </w:tr>
      <w:tr w:rsidR="00006C86" w:rsidRPr="006653F3" w:rsidTr="006653F3">
        <w:tc>
          <w:tcPr>
            <w:tcW w:w="1428" w:type="dxa"/>
            <w:shd w:val="clear" w:color="auto" w:fill="auto"/>
          </w:tcPr>
          <w:p w:rsidR="00006C86" w:rsidRPr="006653F3" w:rsidRDefault="00006C86" w:rsidP="00793171">
            <w:pPr>
              <w:rPr>
                <w:rFonts w:cs="Arial"/>
              </w:rPr>
            </w:pPr>
          </w:p>
        </w:tc>
        <w:tc>
          <w:tcPr>
            <w:tcW w:w="9588" w:type="dxa"/>
            <w:tcBorders>
              <w:top w:val="single" w:sz="4" w:space="0" w:color="auto"/>
            </w:tcBorders>
            <w:shd w:val="clear" w:color="auto" w:fill="auto"/>
          </w:tcPr>
          <w:p w:rsidR="00006C86" w:rsidRPr="006653F3" w:rsidRDefault="00006C86" w:rsidP="00793171">
            <w:pPr>
              <w:rPr>
                <w:rFonts w:cs="Arial"/>
              </w:rPr>
            </w:pPr>
          </w:p>
        </w:tc>
      </w:tr>
      <w:tr w:rsidR="00006C86" w:rsidRPr="006653F3" w:rsidTr="006653F3">
        <w:tc>
          <w:tcPr>
            <w:tcW w:w="1428" w:type="dxa"/>
            <w:shd w:val="clear" w:color="auto" w:fill="auto"/>
          </w:tcPr>
          <w:p w:rsidR="00006C86" w:rsidRPr="006653F3" w:rsidRDefault="00F62DE5" w:rsidP="00793171">
            <w:pPr>
              <w:rPr>
                <w:rFonts w:cs="Arial"/>
              </w:rPr>
            </w:pPr>
            <w:r>
              <w:rPr>
                <w:rFonts w:cs="Arial"/>
              </w:rPr>
              <w:t>Adres</w:t>
            </w:r>
            <w:r w:rsidR="00006C86" w:rsidRPr="006653F3">
              <w:rPr>
                <w:rFonts w:cs="Arial"/>
              </w:rPr>
              <w:t>:</w:t>
            </w:r>
          </w:p>
        </w:tc>
        <w:tc>
          <w:tcPr>
            <w:tcW w:w="9588" w:type="dxa"/>
            <w:tcBorders>
              <w:bottom w:val="single" w:sz="4" w:space="0" w:color="auto"/>
            </w:tcBorders>
            <w:shd w:val="clear" w:color="auto" w:fill="auto"/>
          </w:tcPr>
          <w:p w:rsidR="00006C86" w:rsidRPr="006653F3" w:rsidRDefault="00006C86" w:rsidP="00793171">
            <w:pPr>
              <w:rPr>
                <w:rFonts w:cs="Arial"/>
              </w:rPr>
            </w:pPr>
            <w:r w:rsidRPr="006653F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53F3">
              <w:rPr>
                <w:rFonts w:cs="Arial"/>
              </w:rPr>
              <w:instrText xml:space="preserve"> FORMTEXT </w:instrText>
            </w:r>
            <w:r w:rsidR="00FF469C" w:rsidRPr="006653F3">
              <w:rPr>
                <w:rFonts w:cs="Arial"/>
              </w:rPr>
            </w:r>
            <w:r w:rsidRPr="006653F3">
              <w:rPr>
                <w:rFonts w:cs="Arial"/>
              </w:rPr>
              <w:fldChar w:fldCharType="separate"/>
            </w:r>
            <w:r w:rsidR="00AF1647" w:rsidRPr="006653F3">
              <w:rPr>
                <w:rFonts w:cs="Arial"/>
                <w:noProof/>
              </w:rPr>
              <w:t> </w:t>
            </w:r>
            <w:r w:rsidR="00AF1647" w:rsidRPr="006653F3">
              <w:rPr>
                <w:rFonts w:cs="Arial"/>
                <w:noProof/>
              </w:rPr>
              <w:t> </w:t>
            </w:r>
            <w:r w:rsidR="00AF1647" w:rsidRPr="006653F3">
              <w:rPr>
                <w:rFonts w:cs="Arial"/>
                <w:noProof/>
              </w:rPr>
              <w:t> </w:t>
            </w:r>
            <w:r w:rsidR="00AF1647" w:rsidRPr="006653F3">
              <w:rPr>
                <w:rFonts w:cs="Arial"/>
                <w:noProof/>
              </w:rPr>
              <w:t> </w:t>
            </w:r>
            <w:r w:rsidR="00AF1647" w:rsidRPr="006653F3">
              <w:rPr>
                <w:rFonts w:cs="Arial"/>
                <w:noProof/>
              </w:rPr>
              <w:t> </w:t>
            </w:r>
            <w:r w:rsidRPr="006653F3">
              <w:rPr>
                <w:rFonts w:cs="Arial"/>
              </w:rPr>
              <w:fldChar w:fldCharType="end"/>
            </w:r>
            <w:bookmarkEnd w:id="2"/>
          </w:p>
        </w:tc>
      </w:tr>
    </w:tbl>
    <w:p w:rsidR="00793171" w:rsidRPr="00560C29" w:rsidRDefault="00793171" w:rsidP="00793171">
      <w:pPr>
        <w:rPr>
          <w:rFonts w:cs="Arial"/>
          <w:sz w:val="16"/>
        </w:rPr>
      </w:pPr>
    </w:p>
    <w:p w:rsidR="00793171" w:rsidRPr="00006C86" w:rsidRDefault="00F62DE5" w:rsidP="00793171">
      <w:pPr>
        <w:jc w:val="both"/>
        <w:rPr>
          <w:rFonts w:cs="Arial"/>
          <w:b/>
        </w:rPr>
      </w:pPr>
      <w:r>
        <w:rPr>
          <w:rFonts w:cs="Arial"/>
          <w:b/>
        </w:rPr>
        <w:t>Kosemochen kopwe an</w:t>
      </w:r>
      <w:r w:rsidR="00FF1ED0">
        <w:rPr>
          <w:rFonts w:cs="Arial"/>
          <w:b/>
        </w:rPr>
        <w:t>n</w:t>
      </w:r>
      <w:r>
        <w:rPr>
          <w:rFonts w:cs="Arial"/>
          <w:b/>
        </w:rPr>
        <w:t xml:space="preserve">eani, makkei omw initial, siknacher, me pwinin maram me won ei toropwe. </w:t>
      </w:r>
      <w:r w:rsidR="00793171" w:rsidRPr="00006C86">
        <w:rPr>
          <w:rFonts w:cs="Arial"/>
          <w:b/>
        </w:rPr>
        <w:t xml:space="preserve"> </w:t>
      </w:r>
    </w:p>
    <w:p w:rsidR="00793171" w:rsidRPr="00560C29" w:rsidRDefault="00793171" w:rsidP="00793171">
      <w:pPr>
        <w:jc w:val="both"/>
        <w:rPr>
          <w:rFonts w:cs="Arial"/>
          <w:sz w:val="16"/>
        </w:rPr>
      </w:pPr>
    </w:p>
    <w:p w:rsidR="00793171" w:rsidRPr="00006C86" w:rsidRDefault="004629AB" w:rsidP="00793171">
      <w:pPr>
        <w:jc w:val="both"/>
        <w:rPr>
          <w:rFonts w:cs="Arial"/>
          <w:b/>
        </w:rPr>
      </w:pPr>
      <w:r>
        <w:rPr>
          <w:rFonts w:cs="Arial"/>
        </w:rPr>
        <w:t xml:space="preserve">Ngang ukan weweiti pwe, fan ekkoch, atun ekkoch fansoun choosa are mwichen kapung, menip epwe nape ngeni ewe </w:t>
      </w:r>
      <w:r w:rsidR="00793171" w:rsidRPr="00006C86">
        <w:rPr>
          <w:rFonts w:cs="Arial"/>
        </w:rPr>
        <w:t xml:space="preserve">Department of Human Services (DHS), </w:t>
      </w:r>
      <w:r>
        <w:rPr>
          <w:rFonts w:cs="Arial"/>
        </w:rPr>
        <w:t xml:space="preserve">are ewe </w:t>
      </w:r>
      <w:r w:rsidR="00793171" w:rsidRPr="00006C86">
        <w:rPr>
          <w:rFonts w:cs="Arial"/>
        </w:rPr>
        <w:t xml:space="preserve">Civil Rights Compliance </w:t>
      </w:r>
      <w:r>
        <w:rPr>
          <w:rFonts w:cs="Arial"/>
        </w:rPr>
        <w:t>Staff (CRCS) ar repwe neuni/pwarata ai poraus tichik faniten ar foforen choosani ai keis are faniten pwan ekkoch meinapen atutur/popun.</w:t>
      </w:r>
      <w:r w:rsidR="00793171" w:rsidRPr="00006C86">
        <w:rPr>
          <w:rFonts w:cs="Arial"/>
        </w:rPr>
        <w:t xml:space="preserve"> </w:t>
      </w:r>
      <w:r>
        <w:rPr>
          <w:rFonts w:cs="Arial"/>
        </w:rPr>
        <w:t xml:space="preserve">Ngang uwa pwan weweiti pwe </w:t>
      </w:r>
      <w:r w:rsidR="00902031">
        <w:rPr>
          <w:rFonts w:cs="Arial"/>
        </w:rPr>
        <w:t>ngang emon choon atutur, iwe emon me emon choon atutur si</w:t>
      </w:r>
      <w:r>
        <w:rPr>
          <w:rFonts w:cs="Arial"/>
        </w:rPr>
        <w:t xml:space="preserve">pwe nomw fan ennukun Federal me DHS pwe </w:t>
      </w:r>
      <w:proofErr w:type="gramStart"/>
      <w:r>
        <w:rPr>
          <w:rFonts w:cs="Arial"/>
        </w:rPr>
        <w:t>ese</w:t>
      </w:r>
      <w:proofErr w:type="gramEnd"/>
      <w:r>
        <w:rPr>
          <w:rFonts w:cs="Arial"/>
        </w:rPr>
        <w:t xml:space="preserve"> wor emon aramas/neni epwe tongeni </w:t>
      </w:r>
      <w:r w:rsidR="00902031">
        <w:rPr>
          <w:rFonts w:cs="Arial"/>
        </w:rPr>
        <w:t xml:space="preserve">tipekowuum ngenikich pokiten ach atutur, o ese pwan wor emon aramas/neni epwe tongeni eimwumwu ngenikich. </w:t>
      </w:r>
      <w:r w:rsidR="00902031">
        <w:rPr>
          <w:rFonts w:cs="Arial"/>
          <w:b/>
        </w:rPr>
        <w:t xml:space="preserve">Fan ekkoch </w:t>
      </w:r>
      <w:proofErr w:type="gramStart"/>
      <w:r w:rsidR="00902031">
        <w:rPr>
          <w:rFonts w:cs="Arial"/>
          <w:b/>
        </w:rPr>
        <w:t>mei</w:t>
      </w:r>
      <w:proofErr w:type="gramEnd"/>
      <w:r w:rsidR="00902031">
        <w:rPr>
          <w:rFonts w:cs="Arial"/>
          <w:b/>
        </w:rPr>
        <w:t xml:space="preserve"> wor namotan pwarata an emon aramas poraus tichik are poraus mei monomon.</w:t>
      </w:r>
      <w:r>
        <w:rPr>
          <w:rFonts w:cs="Arial"/>
        </w:rPr>
        <w:t xml:space="preserve"> </w:t>
      </w:r>
    </w:p>
    <w:p w:rsidR="005D343A" w:rsidRPr="00560C29" w:rsidRDefault="005D343A" w:rsidP="00707B12">
      <w:pPr>
        <w:spacing w:line="360" w:lineRule="auto"/>
        <w:jc w:val="both"/>
        <w:rPr>
          <w:rFonts w:cs="Arial"/>
          <w:sz w:val="10"/>
        </w:rPr>
      </w:pPr>
    </w:p>
    <w:tbl>
      <w:tblPr>
        <w:tblW w:w="11026" w:type="dxa"/>
        <w:tblLook w:val="01E0" w:firstRow="1" w:lastRow="1" w:firstColumn="1" w:lastColumn="1" w:noHBand="0" w:noVBand="0"/>
      </w:tblPr>
      <w:tblGrid>
        <w:gridCol w:w="1309"/>
        <w:gridCol w:w="9717"/>
      </w:tblGrid>
      <w:tr w:rsidR="005D343A" w:rsidRPr="006653F3" w:rsidTr="00560C29">
        <w:trPr>
          <w:trHeight w:val="392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A" w:rsidRPr="006653F3" w:rsidRDefault="005D343A" w:rsidP="006653F3">
            <w:pPr>
              <w:jc w:val="both"/>
              <w:rPr>
                <w:rFonts w:cs="Arial"/>
              </w:rPr>
            </w:pPr>
          </w:p>
        </w:tc>
        <w:tc>
          <w:tcPr>
            <w:tcW w:w="9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C86" w:rsidRPr="006653F3" w:rsidRDefault="00902031" w:rsidP="006653F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NGANG MEI TIPEEW</w:t>
            </w:r>
          </w:p>
          <w:p w:rsidR="00006C86" w:rsidRPr="00560C29" w:rsidRDefault="00006C86" w:rsidP="006653F3">
            <w:pPr>
              <w:jc w:val="both"/>
              <w:rPr>
                <w:rFonts w:cs="Arial"/>
                <w:sz w:val="12"/>
              </w:rPr>
            </w:pPr>
          </w:p>
          <w:p w:rsidR="00CE60B3" w:rsidRPr="006653F3" w:rsidRDefault="00FF1ED0" w:rsidP="006653F3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Ngang uwa fen annea</w:t>
            </w:r>
            <w:r w:rsidR="00CE60B3" w:rsidRPr="006653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pwan weweiti ekkei poraus mei pachenong non ei toropwe, </w:t>
            </w:r>
            <w:r w:rsidR="00D118B8">
              <w:rPr>
                <w:rFonts w:cs="Arial"/>
              </w:rPr>
              <w:t xml:space="preserve">iwe ukan mwumwuta ngeni DHS </w:t>
            </w:r>
            <w:r>
              <w:rPr>
                <w:rFonts w:cs="Arial"/>
              </w:rPr>
              <w:t>CRCS ar repwe tongeni neuni/pwarata ai poraus tichik ika pwe epwe wor namotan, are/ika pwe epwe wor pwan ekkoch popun mei nape ngeni och ofesen Federal are State agency ar repwe fori och angangen ai keis ika angangen kapung mei nap.</w:t>
            </w:r>
          </w:p>
          <w:p w:rsidR="00CE60B3" w:rsidRPr="00560C29" w:rsidRDefault="00CE60B3" w:rsidP="006653F3">
            <w:pPr>
              <w:ind w:left="360"/>
              <w:jc w:val="both"/>
              <w:rPr>
                <w:rFonts w:cs="Arial"/>
                <w:sz w:val="16"/>
              </w:rPr>
            </w:pPr>
          </w:p>
          <w:p w:rsidR="00CE60B3" w:rsidRPr="006653F3" w:rsidRDefault="00FF1ED0" w:rsidP="006653F3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Ngang </w:t>
            </w:r>
            <w:proofErr w:type="gramStart"/>
            <w:r>
              <w:rPr>
                <w:rFonts w:cs="Arial"/>
              </w:rPr>
              <w:t>mei</w:t>
            </w:r>
            <w:proofErr w:type="gramEnd"/>
            <w:r>
              <w:rPr>
                <w:rFonts w:cs="Arial"/>
              </w:rPr>
              <w:t xml:space="preserve"> mwut ngeni ewe DHS ar repwe tongeni angei/neuni ai poraus tichik faniten ar foforen choosani ai keis are ai atutur. Ikei ekkoch poraus ewe pwutai epwe tongeni neuni: ai kewe aplikeison, keis faen, rekotan sukun are </w:t>
            </w:r>
            <w:r w:rsidR="005E553A">
              <w:rPr>
                <w:rFonts w:cs="Arial"/>
              </w:rPr>
              <w:t xml:space="preserve">pioing/tokter; nge ewe pwutai epwe neuni ai kewe poraus faniten angang </w:t>
            </w:r>
            <w:proofErr w:type="gramStart"/>
            <w:r w:rsidR="005E553A">
              <w:rPr>
                <w:rFonts w:cs="Arial"/>
              </w:rPr>
              <w:t>mei</w:t>
            </w:r>
            <w:proofErr w:type="gramEnd"/>
            <w:r w:rsidR="005E553A">
              <w:rPr>
                <w:rFonts w:cs="Arial"/>
              </w:rPr>
              <w:t xml:space="preserve"> tufich chok, fan ennukun civil rights. </w:t>
            </w:r>
          </w:p>
          <w:p w:rsidR="00CE60B3" w:rsidRPr="00560C29" w:rsidRDefault="00CE60B3" w:rsidP="006653F3">
            <w:pPr>
              <w:ind w:left="360"/>
              <w:jc w:val="both"/>
              <w:rPr>
                <w:rFonts w:cs="Arial"/>
                <w:sz w:val="16"/>
              </w:rPr>
            </w:pPr>
          </w:p>
          <w:p w:rsidR="00CE60B3" w:rsidRPr="006653F3" w:rsidRDefault="005E553A" w:rsidP="006653F3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Ngang ukan weweiti pwe esapw wor emon epwe tongeni echimwa ngeniei, iwe, ngang ukan pusin mochen ai upwe saini ei toropwe.</w:t>
            </w:r>
            <w:r w:rsidR="00CE60B3" w:rsidRPr="006653F3">
              <w:rPr>
                <w:rFonts w:cs="Arial"/>
              </w:rPr>
              <w:t xml:space="preserve"> </w:t>
            </w:r>
          </w:p>
          <w:p w:rsidR="00CE60B3" w:rsidRPr="00560C29" w:rsidRDefault="00CE60B3" w:rsidP="006653F3">
            <w:pPr>
              <w:ind w:left="360"/>
              <w:jc w:val="both"/>
              <w:rPr>
                <w:rFonts w:cs="Arial"/>
                <w:sz w:val="16"/>
              </w:rPr>
            </w:pPr>
          </w:p>
          <w:p w:rsidR="00CE60B3" w:rsidRPr="006653F3" w:rsidRDefault="005E553A" w:rsidP="006653F3">
            <w:pPr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Ei mwumwuta epwe utta ren wukukun </w:t>
            </w:r>
            <w:proofErr w:type="gramStart"/>
            <w:r>
              <w:rPr>
                <w:rFonts w:cs="Arial"/>
              </w:rPr>
              <w:t>ew</w:t>
            </w:r>
            <w:proofErr w:type="gramEnd"/>
            <w:r>
              <w:rPr>
                <w:rFonts w:cs="Arial"/>
              </w:rPr>
              <w:t xml:space="preserve"> yer seni fansoun omw saini ei toropwen tipeew.</w:t>
            </w:r>
          </w:p>
          <w:p w:rsidR="005D343A" w:rsidRPr="00560C29" w:rsidRDefault="005D343A" w:rsidP="006653F3">
            <w:pPr>
              <w:ind w:left="12"/>
              <w:jc w:val="both"/>
              <w:rPr>
                <w:rFonts w:cs="Arial"/>
                <w:sz w:val="8"/>
              </w:rPr>
            </w:pPr>
          </w:p>
        </w:tc>
      </w:tr>
      <w:tr w:rsidR="005D343A" w:rsidRPr="006653F3" w:rsidTr="00560C29">
        <w:trPr>
          <w:trHeight w:val="3698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A" w:rsidRPr="006653F3" w:rsidRDefault="00902031" w:rsidP="005D343A">
            <w:pPr>
              <w:rPr>
                <w:rFonts w:cs="Arial"/>
              </w:rPr>
            </w:pPr>
            <w:r w:rsidRPr="005E553A">
              <w:rPr>
                <w:rFonts w:cs="Arial"/>
                <w:sz w:val="20"/>
              </w:rPr>
              <w:t>Makkei omw initial ikei ika pwe ke tipeew.</w:t>
            </w:r>
          </w:p>
        </w:tc>
        <w:tc>
          <w:tcPr>
            <w:tcW w:w="9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A" w:rsidRPr="006653F3" w:rsidRDefault="005D343A" w:rsidP="006653F3">
            <w:pPr>
              <w:jc w:val="both"/>
              <w:rPr>
                <w:rFonts w:cs="Arial"/>
              </w:rPr>
            </w:pPr>
          </w:p>
        </w:tc>
      </w:tr>
    </w:tbl>
    <w:p w:rsidR="00793171" w:rsidRPr="00D118B8" w:rsidRDefault="00793171" w:rsidP="00FF469C">
      <w:pPr>
        <w:jc w:val="both"/>
        <w:rPr>
          <w:rFonts w:cs="Arial"/>
          <w:sz w:val="8"/>
          <w:szCs w:val="8"/>
        </w:rPr>
      </w:pPr>
    </w:p>
    <w:p w:rsidR="00FF469C" w:rsidRPr="00FF469C" w:rsidRDefault="00D118B8" w:rsidP="00FF469C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ARE</w:t>
      </w:r>
    </w:p>
    <w:p w:rsidR="00FF469C" w:rsidRPr="00D118B8" w:rsidRDefault="00FF469C" w:rsidP="00FF469C">
      <w:pPr>
        <w:jc w:val="both"/>
        <w:rPr>
          <w:rFonts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9708"/>
      </w:tblGrid>
      <w:tr w:rsidR="005D343A" w:rsidRPr="006653F3" w:rsidTr="00560C29">
        <w:trPr>
          <w:trHeight w:val="341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A" w:rsidRPr="006653F3" w:rsidRDefault="005D343A" w:rsidP="006653F3">
            <w:pPr>
              <w:jc w:val="both"/>
              <w:rPr>
                <w:rFonts w:cs="Arial"/>
              </w:rPr>
            </w:pPr>
          </w:p>
        </w:tc>
        <w:tc>
          <w:tcPr>
            <w:tcW w:w="9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69C" w:rsidRPr="006653F3" w:rsidRDefault="005E553A" w:rsidP="006653F3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NGANG USAPW TIPEEW</w:t>
            </w:r>
          </w:p>
          <w:p w:rsidR="00FF469C" w:rsidRPr="00560C29" w:rsidRDefault="00FF469C" w:rsidP="006653F3">
            <w:pPr>
              <w:jc w:val="both"/>
              <w:rPr>
                <w:rFonts w:cs="Arial"/>
                <w:sz w:val="10"/>
              </w:rPr>
            </w:pPr>
          </w:p>
          <w:p w:rsidR="00CE60B3" w:rsidRPr="006653F3" w:rsidRDefault="00933DBE" w:rsidP="006653F3">
            <w:pPr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Ngang uwa fen annea</w:t>
            </w:r>
            <w:r w:rsidRPr="006653F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pwan weweiti ekkei poraus </w:t>
            </w:r>
            <w:proofErr w:type="gramStart"/>
            <w:r>
              <w:rPr>
                <w:rFonts w:cs="Arial"/>
              </w:rPr>
              <w:t>mei</w:t>
            </w:r>
            <w:proofErr w:type="gramEnd"/>
            <w:r>
              <w:rPr>
                <w:rFonts w:cs="Arial"/>
              </w:rPr>
              <w:t xml:space="preserve"> pachenong non ei toropw</w:t>
            </w:r>
            <w:r w:rsidR="00D118B8">
              <w:rPr>
                <w:rFonts w:cs="Arial"/>
              </w:rPr>
              <w:t xml:space="preserve">e. Usapw mwumwuta ngeni DHS </w:t>
            </w:r>
            <w:r>
              <w:rPr>
                <w:rFonts w:cs="Arial"/>
              </w:rPr>
              <w:t>CRCS ar repwe tongeni neuni/pwarata ai poraus tichik ngeni pwan emon aramas are neni, o usapw mwumwuta ar repwe tongeni katton, neuni, are kapas fengen usun ai poraus faniten och foforen choosani ai atutur.</w:t>
            </w:r>
          </w:p>
          <w:p w:rsidR="00CE60B3" w:rsidRPr="00560C29" w:rsidRDefault="00CE60B3" w:rsidP="006653F3">
            <w:pPr>
              <w:ind w:left="360"/>
              <w:jc w:val="both"/>
              <w:rPr>
                <w:rFonts w:cs="Arial"/>
                <w:sz w:val="16"/>
              </w:rPr>
            </w:pPr>
          </w:p>
          <w:p w:rsidR="00CE60B3" w:rsidRPr="006653F3" w:rsidRDefault="00560C29" w:rsidP="006653F3">
            <w:pPr>
              <w:numPr>
                <w:ilvl w:val="0"/>
                <w:numId w:val="4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Ngang ukan weweiti pwe ika usapw tipeew ngeni ewe pwutai ar repwe </w:t>
            </w:r>
            <w:r w:rsidR="00933DBE">
              <w:rPr>
                <w:rFonts w:cs="Arial"/>
              </w:rPr>
              <w:t xml:space="preserve">neuni ai poraus, </w:t>
            </w:r>
            <w:r>
              <w:rPr>
                <w:rFonts w:cs="Arial"/>
              </w:rPr>
              <w:t xml:space="preserve">iwe </w:t>
            </w:r>
            <w:r w:rsidR="00933DBE">
              <w:rPr>
                <w:rFonts w:cs="Arial"/>
              </w:rPr>
              <w:t xml:space="preserve">epwe tongeni amanga </w:t>
            </w:r>
            <w:r>
              <w:rPr>
                <w:rFonts w:cs="Arial"/>
              </w:rPr>
              <w:t xml:space="preserve">fansoun choosani ai atutur, o </w:t>
            </w:r>
            <w:r w:rsidR="00933DBE">
              <w:rPr>
                <w:rFonts w:cs="Arial"/>
              </w:rPr>
              <w:t>menip epwe pwan tongeni ekounon ai</w:t>
            </w:r>
            <w:r>
              <w:rPr>
                <w:rFonts w:cs="Arial"/>
              </w:rPr>
              <w:t xml:space="preserve"> </w:t>
            </w:r>
            <w:r w:rsidR="00933DBE">
              <w:rPr>
                <w:rFonts w:cs="Arial"/>
              </w:rPr>
              <w:t>keis.</w:t>
            </w:r>
          </w:p>
          <w:p w:rsidR="00FF469C" w:rsidRPr="00560C29" w:rsidRDefault="00FF469C" w:rsidP="006653F3">
            <w:pPr>
              <w:ind w:left="12"/>
              <w:jc w:val="both"/>
              <w:rPr>
                <w:rFonts w:cs="Arial"/>
                <w:sz w:val="10"/>
              </w:rPr>
            </w:pPr>
          </w:p>
        </w:tc>
      </w:tr>
      <w:tr w:rsidR="005D343A" w:rsidRPr="006653F3" w:rsidTr="006653F3">
        <w:trPr>
          <w:trHeight w:val="1493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A" w:rsidRPr="006653F3" w:rsidRDefault="005E553A" w:rsidP="008024D7">
            <w:pPr>
              <w:rPr>
                <w:rFonts w:cs="Arial"/>
              </w:rPr>
            </w:pPr>
            <w:r w:rsidRPr="005E553A">
              <w:rPr>
                <w:rFonts w:cs="Arial"/>
                <w:sz w:val="20"/>
              </w:rPr>
              <w:t xml:space="preserve">Makkei omw initial ikei ika pwe </w:t>
            </w:r>
            <w:r w:rsidRPr="005E553A">
              <w:rPr>
                <w:rFonts w:cs="Arial"/>
                <w:sz w:val="20"/>
                <w:u w:val="single"/>
              </w:rPr>
              <w:t>kesapw</w:t>
            </w:r>
            <w:r w:rsidRPr="005E553A">
              <w:rPr>
                <w:rFonts w:cs="Arial"/>
                <w:sz w:val="20"/>
              </w:rPr>
              <w:t xml:space="preserve"> tipeew.</w:t>
            </w:r>
          </w:p>
        </w:tc>
        <w:tc>
          <w:tcPr>
            <w:tcW w:w="9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43A" w:rsidRPr="006653F3" w:rsidRDefault="005D343A" w:rsidP="006653F3">
            <w:pPr>
              <w:jc w:val="both"/>
              <w:rPr>
                <w:rFonts w:cs="Arial"/>
              </w:rPr>
            </w:pPr>
          </w:p>
        </w:tc>
      </w:tr>
    </w:tbl>
    <w:p w:rsidR="005D343A" w:rsidRPr="00006C86" w:rsidRDefault="005D343A" w:rsidP="00793171">
      <w:pPr>
        <w:jc w:val="both"/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80"/>
        <w:gridCol w:w="5388"/>
      </w:tblGrid>
      <w:tr w:rsidR="005D343A" w:rsidRPr="006653F3" w:rsidTr="006653F3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5D343A" w:rsidRPr="006653F3" w:rsidRDefault="005D343A" w:rsidP="006653F3">
            <w:pPr>
              <w:jc w:val="both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</w:tcPr>
          <w:p w:rsidR="005D343A" w:rsidRPr="006653F3" w:rsidRDefault="005D343A" w:rsidP="006653F3">
            <w:pPr>
              <w:jc w:val="both"/>
              <w:rPr>
                <w:rFonts w:cs="Arial"/>
              </w:rPr>
            </w:pPr>
          </w:p>
        </w:tc>
        <w:tc>
          <w:tcPr>
            <w:tcW w:w="5388" w:type="dxa"/>
            <w:tcBorders>
              <w:bottom w:val="single" w:sz="4" w:space="0" w:color="auto"/>
            </w:tcBorders>
            <w:shd w:val="clear" w:color="auto" w:fill="auto"/>
          </w:tcPr>
          <w:p w:rsidR="005D343A" w:rsidRPr="006653F3" w:rsidRDefault="005D343A" w:rsidP="006653F3">
            <w:pPr>
              <w:jc w:val="both"/>
              <w:rPr>
                <w:rFonts w:cs="Arial"/>
              </w:rPr>
            </w:pPr>
          </w:p>
        </w:tc>
      </w:tr>
      <w:tr w:rsidR="005D343A" w:rsidRPr="006653F3" w:rsidTr="006653F3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:rsidR="005D343A" w:rsidRPr="006653F3" w:rsidRDefault="00560C29" w:rsidP="006653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Siknacher</w:t>
            </w:r>
          </w:p>
        </w:tc>
        <w:tc>
          <w:tcPr>
            <w:tcW w:w="480" w:type="dxa"/>
            <w:shd w:val="clear" w:color="auto" w:fill="auto"/>
          </w:tcPr>
          <w:p w:rsidR="005D343A" w:rsidRPr="006653F3" w:rsidRDefault="005D343A" w:rsidP="006653F3">
            <w:pPr>
              <w:jc w:val="both"/>
              <w:rPr>
                <w:rFonts w:cs="Arial"/>
              </w:rPr>
            </w:pPr>
          </w:p>
        </w:tc>
        <w:tc>
          <w:tcPr>
            <w:tcW w:w="5388" w:type="dxa"/>
            <w:tcBorders>
              <w:top w:val="single" w:sz="4" w:space="0" w:color="auto"/>
            </w:tcBorders>
            <w:shd w:val="clear" w:color="auto" w:fill="auto"/>
          </w:tcPr>
          <w:p w:rsidR="005D343A" w:rsidRPr="006653F3" w:rsidRDefault="00560C29" w:rsidP="006653F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Pwinin Maram</w:t>
            </w:r>
          </w:p>
        </w:tc>
      </w:tr>
    </w:tbl>
    <w:p w:rsidR="005D343A" w:rsidRPr="00560C29" w:rsidRDefault="005D343A" w:rsidP="00793171">
      <w:pPr>
        <w:jc w:val="both"/>
        <w:rPr>
          <w:rFonts w:cs="Arial"/>
          <w:sz w:val="18"/>
        </w:rPr>
      </w:pPr>
    </w:p>
    <w:p w:rsidR="005D343A" w:rsidRPr="00EE3BEF" w:rsidRDefault="00560C29" w:rsidP="00793171">
      <w:pPr>
        <w:jc w:val="both"/>
        <w:rPr>
          <w:rFonts w:cs="Arial"/>
        </w:rPr>
      </w:pPr>
      <w:r>
        <w:rPr>
          <w:rFonts w:cs="Arial"/>
        </w:rPr>
        <w:t>Saini pwan NIWININO ei toropwe ngeni</w:t>
      </w:r>
      <w:r w:rsidR="005D343A" w:rsidRPr="00EE3BEF">
        <w:rPr>
          <w:rFonts w:cs="Arial"/>
        </w:rPr>
        <w:t>:</w:t>
      </w:r>
      <w:r w:rsidR="005D343A" w:rsidRPr="00EE3BEF">
        <w:rPr>
          <w:rFonts w:cs="Arial"/>
        </w:rPr>
        <w:tab/>
      </w:r>
      <w:r w:rsidR="00FF469C" w:rsidRPr="00EE3BEF">
        <w:rPr>
          <w:rFonts w:cs="Arial"/>
        </w:rPr>
        <w:tab/>
      </w:r>
      <w:r w:rsidR="005D343A" w:rsidRPr="00EE3BEF">
        <w:rPr>
          <w:rFonts w:cs="Arial"/>
        </w:rPr>
        <w:t>State of Hawaii</w:t>
      </w:r>
    </w:p>
    <w:p w:rsidR="005D343A" w:rsidRPr="00EE3BEF" w:rsidRDefault="005D343A" w:rsidP="00793171">
      <w:pPr>
        <w:jc w:val="both"/>
        <w:rPr>
          <w:rFonts w:cs="Arial"/>
        </w:rPr>
      </w:pP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="00560C29">
        <w:rPr>
          <w:rFonts w:cs="Arial"/>
        </w:rPr>
        <w:t xml:space="preserve"> </w:t>
      </w:r>
      <w:r w:rsidR="00560C29">
        <w:rPr>
          <w:rFonts w:cs="Arial"/>
        </w:rPr>
        <w:tab/>
      </w:r>
      <w:r w:rsidRPr="00EE3BEF">
        <w:rPr>
          <w:rFonts w:cs="Arial"/>
        </w:rPr>
        <w:t>Department of Human Services</w:t>
      </w:r>
    </w:p>
    <w:p w:rsidR="005D343A" w:rsidRPr="00EE3BEF" w:rsidRDefault="005D343A" w:rsidP="00793171">
      <w:pPr>
        <w:jc w:val="both"/>
        <w:rPr>
          <w:rFonts w:cs="Arial"/>
        </w:rPr>
      </w:pP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="00560C29">
        <w:rPr>
          <w:rFonts w:cs="Arial"/>
        </w:rPr>
        <w:tab/>
      </w:r>
      <w:r w:rsidRPr="00EE3BEF">
        <w:rPr>
          <w:rFonts w:cs="Arial"/>
        </w:rPr>
        <w:t>PERS/CRCS</w:t>
      </w:r>
    </w:p>
    <w:p w:rsidR="005D343A" w:rsidRPr="00EE3BEF" w:rsidRDefault="005D343A" w:rsidP="00793171">
      <w:pPr>
        <w:jc w:val="both"/>
        <w:rPr>
          <w:rFonts w:cs="Arial"/>
        </w:rPr>
      </w:pP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="00560C29">
        <w:rPr>
          <w:rFonts w:cs="Arial"/>
        </w:rPr>
        <w:tab/>
      </w:r>
      <w:r w:rsidRPr="00EE3BEF">
        <w:rPr>
          <w:rFonts w:cs="Arial"/>
        </w:rPr>
        <w:t>P. O. Box 339</w:t>
      </w:r>
    </w:p>
    <w:p w:rsidR="005D343A" w:rsidRPr="00EE3BEF" w:rsidRDefault="005D343A" w:rsidP="00793171">
      <w:pPr>
        <w:jc w:val="both"/>
        <w:rPr>
          <w:rFonts w:cs="Arial"/>
        </w:rPr>
      </w:pP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Pr="00EE3BEF">
        <w:rPr>
          <w:rFonts w:cs="Arial"/>
        </w:rPr>
        <w:tab/>
      </w:r>
      <w:r w:rsidR="00560C29">
        <w:rPr>
          <w:rFonts w:cs="Arial"/>
        </w:rPr>
        <w:tab/>
      </w:r>
      <w:r w:rsidRPr="00EE3BEF">
        <w:rPr>
          <w:rFonts w:cs="Arial"/>
        </w:rPr>
        <w:t>Honolulu, Hawaii 96809-0339</w:t>
      </w:r>
    </w:p>
    <w:p w:rsidR="005D343A" w:rsidRPr="00560C29" w:rsidRDefault="005D343A" w:rsidP="00793171">
      <w:pPr>
        <w:jc w:val="both"/>
        <w:rPr>
          <w:rFonts w:cs="Arial"/>
          <w:sz w:val="16"/>
        </w:rPr>
      </w:pPr>
    </w:p>
    <w:p w:rsidR="008024D7" w:rsidRPr="00EE3BEF" w:rsidRDefault="00560C29" w:rsidP="00793171">
      <w:pPr>
        <w:jc w:val="both"/>
        <w:rPr>
          <w:rFonts w:cs="Arial"/>
        </w:rPr>
      </w:pPr>
      <w:r>
        <w:rPr>
          <w:rFonts w:cs="Arial"/>
        </w:rPr>
        <w:t>TINANO kapaseis ngeni</w:t>
      </w:r>
      <w:r w:rsidR="008024D7" w:rsidRPr="00EE3BEF">
        <w:rPr>
          <w:rFonts w:cs="Arial"/>
        </w:rPr>
        <w:t xml:space="preserve">:  </w:t>
      </w:r>
      <w:hyperlink r:id="rId8" w:history="1">
        <w:r w:rsidR="008024D7" w:rsidRPr="00EE3BEF">
          <w:rPr>
            <w:rStyle w:val="Hyperlink"/>
            <w:rFonts w:cs="Arial"/>
            <w:i/>
          </w:rPr>
          <w:t>gwatts@dhs.hawaii.gov</w:t>
        </w:r>
      </w:hyperlink>
    </w:p>
    <w:sectPr w:rsidR="008024D7" w:rsidRPr="00EE3BEF" w:rsidSect="00FF46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DD" w:rsidRDefault="00B833DD">
      <w:r>
        <w:separator/>
      </w:r>
    </w:p>
  </w:endnote>
  <w:endnote w:type="continuationSeparator" w:id="0">
    <w:p w:rsidR="00B833DD" w:rsidRDefault="00B8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58" w:rsidRDefault="00511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DBE" w:rsidRPr="00511958" w:rsidRDefault="00511958" w:rsidP="00511958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>DHS 6006 CHK (06-2014) Chuukese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58" w:rsidRDefault="00511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DD" w:rsidRDefault="00B833DD">
      <w:r>
        <w:separator/>
      </w:r>
    </w:p>
  </w:footnote>
  <w:footnote w:type="continuationSeparator" w:id="0">
    <w:p w:rsidR="00B833DD" w:rsidRDefault="00B8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58" w:rsidRDefault="00511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B8" w:rsidRPr="00FF469C" w:rsidRDefault="00D118B8" w:rsidP="00D118B8">
    <w:pPr>
      <w:pStyle w:val="Header"/>
      <w:tabs>
        <w:tab w:val="clear" w:pos="4320"/>
        <w:tab w:val="clear" w:pos="8640"/>
      </w:tabs>
      <w:rPr>
        <w:rFonts w:cs="Arial"/>
        <w:sz w:val="18"/>
        <w:szCs w:val="18"/>
      </w:rPr>
    </w:pPr>
    <w:r w:rsidRPr="00FF469C">
      <w:rPr>
        <w:rFonts w:cs="Arial"/>
        <w:sz w:val="18"/>
        <w:szCs w:val="18"/>
      </w:rPr>
      <w:t xml:space="preserve">STATE OF </w:t>
    </w:r>
    <w:smartTag w:uri="urn:schemas-microsoft-com:office:smarttags" w:element="place">
      <w:smartTag w:uri="urn:schemas-microsoft-com:office:smarttags" w:element="State">
        <w:r w:rsidRPr="00FF469C">
          <w:rPr>
            <w:rFonts w:cs="Arial"/>
            <w:sz w:val="18"/>
            <w:szCs w:val="18"/>
          </w:rPr>
          <w:t>HAWAII</w:t>
        </w:r>
      </w:smartTag>
    </w:smartTag>
    <w:r w:rsidRPr="00FF469C">
      <w:rPr>
        <w:rFonts w:cs="Arial"/>
        <w:sz w:val="18"/>
        <w:szCs w:val="18"/>
      </w:rPr>
      <w:tab/>
    </w:r>
    <w:r w:rsidRPr="00FF469C">
      <w:rPr>
        <w:rFonts w:cs="Arial"/>
        <w:sz w:val="18"/>
        <w:szCs w:val="18"/>
      </w:rPr>
      <w:tab/>
    </w:r>
    <w:r w:rsidRPr="00FF469C">
      <w:rPr>
        <w:rFonts w:cs="Arial"/>
        <w:sz w:val="18"/>
        <w:szCs w:val="18"/>
      </w:rPr>
      <w:tab/>
    </w:r>
    <w:r w:rsidRPr="00FF469C">
      <w:rPr>
        <w:rFonts w:cs="Arial"/>
        <w:sz w:val="18"/>
        <w:szCs w:val="18"/>
      </w:rPr>
      <w:tab/>
    </w:r>
    <w:r w:rsidRPr="00FF469C">
      <w:rPr>
        <w:rFonts w:cs="Arial"/>
        <w:sz w:val="18"/>
        <w:szCs w:val="18"/>
      </w:rPr>
      <w:tab/>
    </w:r>
    <w:r w:rsidRPr="00FF469C">
      <w:rPr>
        <w:rFonts w:cs="Arial"/>
        <w:sz w:val="18"/>
        <w:szCs w:val="18"/>
      </w:rPr>
      <w:tab/>
    </w:r>
    <w:r w:rsidRPr="00FF469C">
      <w:rPr>
        <w:rFonts w:cs="Arial"/>
        <w:sz w:val="18"/>
        <w:szCs w:val="18"/>
      </w:rPr>
      <w:tab/>
    </w:r>
    <w:r w:rsidRPr="00FF469C">
      <w:rPr>
        <w:rFonts w:cs="Arial"/>
        <w:sz w:val="18"/>
        <w:szCs w:val="18"/>
      </w:rPr>
      <w:tab/>
      <w:t>DEPARTMENT OF HUMAN SERVICES</w:t>
    </w:r>
  </w:p>
  <w:p w:rsidR="00933DBE" w:rsidRPr="00D118B8" w:rsidRDefault="00933DBE" w:rsidP="00D118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58" w:rsidRDefault="00511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7CC"/>
    <w:multiLevelType w:val="hybridMultilevel"/>
    <w:tmpl w:val="F814D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A723F"/>
    <w:multiLevelType w:val="hybridMultilevel"/>
    <w:tmpl w:val="578278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A19C6"/>
    <w:multiLevelType w:val="hybridMultilevel"/>
    <w:tmpl w:val="DE643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676F34"/>
    <w:multiLevelType w:val="hybridMultilevel"/>
    <w:tmpl w:val="92566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weTLS2EAL3x998+NKFNhBtnShA=" w:salt="132lIEeWZsIpSBLV75w9Z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A5"/>
    <w:rsid w:val="00006C86"/>
    <w:rsid w:val="00007299"/>
    <w:rsid w:val="0002064F"/>
    <w:rsid w:val="0005695C"/>
    <w:rsid w:val="00072B71"/>
    <w:rsid w:val="00090CAC"/>
    <w:rsid w:val="00092FAB"/>
    <w:rsid w:val="000A7E66"/>
    <w:rsid w:val="000B19F8"/>
    <w:rsid w:val="000C69DD"/>
    <w:rsid w:val="000E5154"/>
    <w:rsid w:val="000F3DBC"/>
    <w:rsid w:val="00121212"/>
    <w:rsid w:val="0014376F"/>
    <w:rsid w:val="001455BD"/>
    <w:rsid w:val="001708A5"/>
    <w:rsid w:val="00185702"/>
    <w:rsid w:val="001A77CD"/>
    <w:rsid w:val="001E1B64"/>
    <w:rsid w:val="001E3C3C"/>
    <w:rsid w:val="001E7C53"/>
    <w:rsid w:val="00206309"/>
    <w:rsid w:val="00241B01"/>
    <w:rsid w:val="00260CAD"/>
    <w:rsid w:val="00280C1E"/>
    <w:rsid w:val="00287AAB"/>
    <w:rsid w:val="002A0B1C"/>
    <w:rsid w:val="002A3654"/>
    <w:rsid w:val="002D6323"/>
    <w:rsid w:val="002E7833"/>
    <w:rsid w:val="00300F5D"/>
    <w:rsid w:val="00352095"/>
    <w:rsid w:val="00353C26"/>
    <w:rsid w:val="00374754"/>
    <w:rsid w:val="0037783F"/>
    <w:rsid w:val="003848EC"/>
    <w:rsid w:val="0039121E"/>
    <w:rsid w:val="003B1B3E"/>
    <w:rsid w:val="003D3CEB"/>
    <w:rsid w:val="003E7030"/>
    <w:rsid w:val="0040743F"/>
    <w:rsid w:val="004149BC"/>
    <w:rsid w:val="004155F5"/>
    <w:rsid w:val="00426A28"/>
    <w:rsid w:val="0043780D"/>
    <w:rsid w:val="00457F9A"/>
    <w:rsid w:val="004629AB"/>
    <w:rsid w:val="004843B0"/>
    <w:rsid w:val="00495CDF"/>
    <w:rsid w:val="004967F5"/>
    <w:rsid w:val="004B7044"/>
    <w:rsid w:val="004E5F72"/>
    <w:rsid w:val="004E7F0D"/>
    <w:rsid w:val="00503629"/>
    <w:rsid w:val="00511958"/>
    <w:rsid w:val="00513886"/>
    <w:rsid w:val="00531764"/>
    <w:rsid w:val="00536112"/>
    <w:rsid w:val="00556216"/>
    <w:rsid w:val="00560C29"/>
    <w:rsid w:val="00566651"/>
    <w:rsid w:val="005824C4"/>
    <w:rsid w:val="00586F66"/>
    <w:rsid w:val="0059377B"/>
    <w:rsid w:val="005954ED"/>
    <w:rsid w:val="005D343A"/>
    <w:rsid w:val="005D670F"/>
    <w:rsid w:val="005E553A"/>
    <w:rsid w:val="005F539A"/>
    <w:rsid w:val="00610193"/>
    <w:rsid w:val="006130BE"/>
    <w:rsid w:val="006653F3"/>
    <w:rsid w:val="0066736B"/>
    <w:rsid w:val="006829F4"/>
    <w:rsid w:val="006B06B6"/>
    <w:rsid w:val="006D704D"/>
    <w:rsid w:val="006F39DB"/>
    <w:rsid w:val="00707B12"/>
    <w:rsid w:val="0071217D"/>
    <w:rsid w:val="00720675"/>
    <w:rsid w:val="00727D88"/>
    <w:rsid w:val="007417A3"/>
    <w:rsid w:val="0074780C"/>
    <w:rsid w:val="00757164"/>
    <w:rsid w:val="007624D7"/>
    <w:rsid w:val="00780FB3"/>
    <w:rsid w:val="00793171"/>
    <w:rsid w:val="007A05D8"/>
    <w:rsid w:val="007A3484"/>
    <w:rsid w:val="007F3365"/>
    <w:rsid w:val="00801A32"/>
    <w:rsid w:val="008024D7"/>
    <w:rsid w:val="008110A3"/>
    <w:rsid w:val="00825C87"/>
    <w:rsid w:val="00832295"/>
    <w:rsid w:val="008602B2"/>
    <w:rsid w:val="008A7DA8"/>
    <w:rsid w:val="008E4199"/>
    <w:rsid w:val="008F34C2"/>
    <w:rsid w:val="008F3AC5"/>
    <w:rsid w:val="00902031"/>
    <w:rsid w:val="009044B9"/>
    <w:rsid w:val="00904BE7"/>
    <w:rsid w:val="00904F93"/>
    <w:rsid w:val="00912580"/>
    <w:rsid w:val="00916EC0"/>
    <w:rsid w:val="00923123"/>
    <w:rsid w:val="00933DBE"/>
    <w:rsid w:val="0096108C"/>
    <w:rsid w:val="009638B5"/>
    <w:rsid w:val="0096578C"/>
    <w:rsid w:val="0098073F"/>
    <w:rsid w:val="009A5728"/>
    <w:rsid w:val="009C347A"/>
    <w:rsid w:val="009D2D7C"/>
    <w:rsid w:val="009F530E"/>
    <w:rsid w:val="00A20AC7"/>
    <w:rsid w:val="00A22C44"/>
    <w:rsid w:val="00A2602A"/>
    <w:rsid w:val="00A35A53"/>
    <w:rsid w:val="00A52385"/>
    <w:rsid w:val="00A5420D"/>
    <w:rsid w:val="00A716C1"/>
    <w:rsid w:val="00A876A1"/>
    <w:rsid w:val="00AC4B20"/>
    <w:rsid w:val="00AC4F85"/>
    <w:rsid w:val="00AF0CBE"/>
    <w:rsid w:val="00AF1647"/>
    <w:rsid w:val="00B0486D"/>
    <w:rsid w:val="00B17A44"/>
    <w:rsid w:val="00B35E39"/>
    <w:rsid w:val="00B44674"/>
    <w:rsid w:val="00B81462"/>
    <w:rsid w:val="00B833DD"/>
    <w:rsid w:val="00B85DCD"/>
    <w:rsid w:val="00B90C8C"/>
    <w:rsid w:val="00BA76D6"/>
    <w:rsid w:val="00BE04C9"/>
    <w:rsid w:val="00C22E5B"/>
    <w:rsid w:val="00C53E80"/>
    <w:rsid w:val="00C93AAE"/>
    <w:rsid w:val="00CA67E9"/>
    <w:rsid w:val="00CC2EA7"/>
    <w:rsid w:val="00CE60B3"/>
    <w:rsid w:val="00CE75AA"/>
    <w:rsid w:val="00D118B8"/>
    <w:rsid w:val="00D3740B"/>
    <w:rsid w:val="00D43778"/>
    <w:rsid w:val="00D44EFC"/>
    <w:rsid w:val="00D82F74"/>
    <w:rsid w:val="00DB57F9"/>
    <w:rsid w:val="00DD551C"/>
    <w:rsid w:val="00DE750E"/>
    <w:rsid w:val="00E241D7"/>
    <w:rsid w:val="00E550DD"/>
    <w:rsid w:val="00E56D78"/>
    <w:rsid w:val="00E83FA9"/>
    <w:rsid w:val="00EA240C"/>
    <w:rsid w:val="00EE2121"/>
    <w:rsid w:val="00EE3BEF"/>
    <w:rsid w:val="00F04856"/>
    <w:rsid w:val="00F21FB3"/>
    <w:rsid w:val="00F506CF"/>
    <w:rsid w:val="00F62DE5"/>
    <w:rsid w:val="00F65CDA"/>
    <w:rsid w:val="00F7385A"/>
    <w:rsid w:val="00FC12D2"/>
    <w:rsid w:val="00FF1ED0"/>
    <w:rsid w:val="00FF469C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3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31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24D7"/>
    <w:rPr>
      <w:color w:val="0000FF"/>
      <w:u w:val="single"/>
    </w:rPr>
  </w:style>
  <w:style w:type="paragraph" w:styleId="BalloonText">
    <w:name w:val="Balloon Text"/>
    <w:basedOn w:val="Normal"/>
    <w:semiHidden/>
    <w:rsid w:val="00090CA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11958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93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31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024D7"/>
    <w:rPr>
      <w:color w:val="0000FF"/>
      <w:u w:val="single"/>
    </w:rPr>
  </w:style>
  <w:style w:type="paragraph" w:styleId="BalloonText">
    <w:name w:val="Balloon Text"/>
    <w:basedOn w:val="Normal"/>
    <w:semiHidden/>
    <w:rsid w:val="00090CA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511958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atts@dhs.hawaii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/ RELEASE FORM</vt:lpstr>
    </vt:vector>
  </TitlesOfParts>
  <Company>State of Hawaii</Company>
  <LinksUpToDate>false</LinksUpToDate>
  <CharactersWithSpaces>2679</CharactersWithSpaces>
  <SharedDoc>false</SharedDoc>
  <HLinks>
    <vt:vector size="6" baseType="variant">
      <vt:variant>
        <vt:i4>7208986</vt:i4>
      </vt:variant>
      <vt:variant>
        <vt:i4>6</vt:i4>
      </vt:variant>
      <vt:variant>
        <vt:i4>0</vt:i4>
      </vt:variant>
      <vt:variant>
        <vt:i4>5</vt:i4>
      </vt:variant>
      <vt:variant>
        <vt:lpwstr>mailto:gwatts@dhs.hawaii.gov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/ RELEASE FORM</dc:title>
  <dc:creator>jau</dc:creator>
  <cp:lastModifiedBy>abamrungruan</cp:lastModifiedBy>
  <cp:revision>3</cp:revision>
  <cp:lastPrinted>2014-09-29T21:56:00Z</cp:lastPrinted>
  <dcterms:created xsi:type="dcterms:W3CDTF">2014-10-16T18:39:00Z</dcterms:created>
  <dcterms:modified xsi:type="dcterms:W3CDTF">2014-10-16T18:39:00Z</dcterms:modified>
</cp:coreProperties>
</file>