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9FDB" w14:textId="77777777" w:rsidR="00862D03" w:rsidRPr="006A2DC3" w:rsidRDefault="00862D03" w:rsidP="00862D03">
      <w:pPr>
        <w:spacing w:after="0" w:line="240" w:lineRule="auto"/>
        <w:jc w:val="center"/>
        <w:rPr>
          <w:rFonts w:eastAsia="Times New Roman"/>
          <w:color w:val="000000"/>
          <w:sz w:val="24"/>
          <w:szCs w:val="24"/>
        </w:rPr>
      </w:pPr>
      <w:r w:rsidRPr="006A2DC3">
        <w:rPr>
          <w:rFonts w:eastAsia="Times New Roman"/>
          <w:color w:val="000000"/>
          <w:sz w:val="24"/>
          <w:szCs w:val="24"/>
        </w:rPr>
        <w:t>STATE REHABILITATION COUNCIL (SRC)</w:t>
      </w:r>
    </w:p>
    <w:p w14:paraId="558F56A5" w14:textId="77777777" w:rsidR="00862D03" w:rsidRPr="006A2DC3" w:rsidRDefault="00862D03" w:rsidP="00862D03">
      <w:pPr>
        <w:spacing w:after="0" w:line="240" w:lineRule="auto"/>
        <w:jc w:val="center"/>
        <w:rPr>
          <w:rFonts w:eastAsia="Times New Roman"/>
          <w:color w:val="000000"/>
          <w:sz w:val="24"/>
          <w:szCs w:val="24"/>
        </w:rPr>
      </w:pPr>
      <w:r w:rsidRPr="006A2DC3">
        <w:rPr>
          <w:rFonts w:eastAsia="Times New Roman"/>
          <w:color w:val="000000"/>
          <w:sz w:val="24"/>
          <w:szCs w:val="24"/>
        </w:rPr>
        <w:t>Friday February 19, 2021</w:t>
      </w:r>
    </w:p>
    <w:p w14:paraId="76FBD9B8" w14:textId="77777777" w:rsidR="00862D03" w:rsidRPr="006A2DC3" w:rsidRDefault="00862D03" w:rsidP="00862D03">
      <w:pPr>
        <w:spacing w:after="0" w:line="240" w:lineRule="auto"/>
        <w:jc w:val="center"/>
        <w:rPr>
          <w:rFonts w:eastAsia="Times New Roman"/>
          <w:color w:val="000000"/>
          <w:sz w:val="24"/>
          <w:szCs w:val="24"/>
        </w:rPr>
      </w:pPr>
      <w:r w:rsidRPr="006A2DC3">
        <w:rPr>
          <w:rFonts w:eastAsia="Times New Roman"/>
          <w:color w:val="000000"/>
          <w:sz w:val="24"/>
          <w:szCs w:val="24"/>
        </w:rPr>
        <w:t>10:00 AM – 1:00 PM</w:t>
      </w:r>
    </w:p>
    <w:p w14:paraId="36DC699F" w14:textId="77777777" w:rsidR="00862D03" w:rsidRPr="006A2DC3" w:rsidRDefault="00862D03" w:rsidP="00862D03">
      <w:pPr>
        <w:spacing w:after="0" w:line="240" w:lineRule="auto"/>
        <w:jc w:val="center"/>
        <w:rPr>
          <w:rFonts w:eastAsia="Times New Roman"/>
          <w:color w:val="000000"/>
          <w:sz w:val="24"/>
          <w:szCs w:val="24"/>
        </w:rPr>
      </w:pPr>
      <w:r w:rsidRPr="006A2DC3">
        <w:rPr>
          <w:rFonts w:eastAsia="Times New Roman"/>
          <w:color w:val="000000"/>
          <w:sz w:val="24"/>
          <w:szCs w:val="24"/>
        </w:rPr>
        <w:t>Via Zoom</w:t>
      </w:r>
    </w:p>
    <w:p w14:paraId="40CCC351" w14:textId="77777777" w:rsidR="00862D03" w:rsidRPr="006A2DC3" w:rsidRDefault="00862D03" w:rsidP="00862D03">
      <w:pPr>
        <w:spacing w:after="0" w:line="240" w:lineRule="auto"/>
        <w:jc w:val="center"/>
        <w:rPr>
          <w:rFonts w:eastAsia="Times New Roman"/>
          <w:color w:val="000000"/>
          <w:sz w:val="24"/>
          <w:szCs w:val="24"/>
        </w:rPr>
      </w:pPr>
    </w:p>
    <w:p w14:paraId="30EB3818" w14:textId="77777777" w:rsidR="00862D03" w:rsidRPr="006A2DC3" w:rsidRDefault="00862D03" w:rsidP="00862D03">
      <w:pPr>
        <w:spacing w:after="0" w:line="240" w:lineRule="auto"/>
        <w:rPr>
          <w:rFonts w:eastAsia="Times New Roman"/>
          <w:color w:val="000000"/>
          <w:sz w:val="24"/>
          <w:szCs w:val="24"/>
        </w:rPr>
      </w:pPr>
      <w:r w:rsidRPr="006A2DC3">
        <w:rPr>
          <w:rFonts w:eastAsia="Times New Roman"/>
          <w:color w:val="000000"/>
          <w:sz w:val="24"/>
          <w:szCs w:val="24"/>
        </w:rPr>
        <w:t xml:space="preserve">Zoom LINK: </w:t>
      </w:r>
      <w:hyperlink r:id="rId8" w:history="1">
        <w:r w:rsidRPr="006A2DC3">
          <w:rPr>
            <w:rStyle w:val="Hyperlink"/>
            <w:rFonts w:eastAsia="Times New Roman"/>
            <w:sz w:val="24"/>
            <w:szCs w:val="24"/>
          </w:rPr>
          <w:t>https://isleinterpret.zoom.us/j/82509039237?pwd=Q1IweFFzMCtnR1pZMzR1WW5MdUVzUT09</w:t>
        </w:r>
      </w:hyperlink>
    </w:p>
    <w:p w14:paraId="4AD3BF3E" w14:textId="77777777" w:rsidR="00862D03" w:rsidRPr="006A2DC3" w:rsidRDefault="00862D03" w:rsidP="00862D03">
      <w:pPr>
        <w:spacing w:after="0" w:line="240" w:lineRule="auto"/>
        <w:rPr>
          <w:rFonts w:eastAsia="Times New Roman"/>
          <w:color w:val="000000"/>
          <w:sz w:val="24"/>
          <w:szCs w:val="24"/>
        </w:rPr>
      </w:pPr>
      <w:r w:rsidRPr="006A2DC3">
        <w:rPr>
          <w:rFonts w:eastAsia="Times New Roman"/>
          <w:color w:val="000000"/>
          <w:sz w:val="24"/>
          <w:szCs w:val="24"/>
        </w:rPr>
        <w:t>Meeting ID: 825 0903 9237</w:t>
      </w:r>
    </w:p>
    <w:p w14:paraId="385C9526" w14:textId="77777777" w:rsidR="00862D03" w:rsidRPr="006A2DC3" w:rsidRDefault="00862D03" w:rsidP="00862D03">
      <w:pPr>
        <w:spacing w:after="0" w:line="240" w:lineRule="auto"/>
        <w:rPr>
          <w:rFonts w:eastAsia="Times New Roman"/>
          <w:color w:val="000000"/>
          <w:sz w:val="24"/>
          <w:szCs w:val="24"/>
        </w:rPr>
      </w:pPr>
      <w:r w:rsidRPr="006A2DC3">
        <w:rPr>
          <w:rFonts w:eastAsia="Times New Roman"/>
          <w:color w:val="000000"/>
          <w:sz w:val="24"/>
          <w:szCs w:val="24"/>
        </w:rPr>
        <w:t>Passcode: 470700</w:t>
      </w:r>
    </w:p>
    <w:p w14:paraId="52D2B4A9" w14:textId="77777777" w:rsidR="00862D03" w:rsidRPr="006A2DC3" w:rsidRDefault="00862D03" w:rsidP="00862D03">
      <w:pPr>
        <w:spacing w:after="0" w:line="240" w:lineRule="auto"/>
        <w:rPr>
          <w:rFonts w:eastAsia="Times New Roman"/>
          <w:color w:val="000000"/>
          <w:sz w:val="24"/>
          <w:szCs w:val="24"/>
        </w:rPr>
      </w:pPr>
    </w:p>
    <w:p w14:paraId="5A6A37BF" w14:textId="77777777" w:rsidR="00C7613D" w:rsidRPr="006A2DC3" w:rsidRDefault="00C7613D" w:rsidP="00C7613D">
      <w:pPr>
        <w:rPr>
          <w:rFonts w:eastAsia="Times New Roman"/>
          <w:b/>
          <w:bCs/>
          <w:color w:val="000000"/>
          <w:sz w:val="24"/>
          <w:szCs w:val="24"/>
        </w:rPr>
      </w:pPr>
      <w:r w:rsidRPr="006A2DC3">
        <w:rPr>
          <w:rFonts w:eastAsia="Times New Roman"/>
          <w:b/>
          <w:bCs/>
          <w:color w:val="000000"/>
          <w:sz w:val="24"/>
          <w:szCs w:val="24"/>
        </w:rPr>
        <w:t>Attendees:</w:t>
      </w:r>
    </w:p>
    <w:p w14:paraId="37E96E4F" w14:textId="77777777" w:rsidR="00C7613D" w:rsidRPr="006A2DC3" w:rsidRDefault="00C7613D" w:rsidP="00C7613D">
      <w:pPr>
        <w:rPr>
          <w:rFonts w:eastAsia="Times New Roman"/>
          <w:b/>
          <w:bCs/>
          <w:color w:val="000000"/>
          <w:sz w:val="24"/>
          <w:szCs w:val="24"/>
        </w:rPr>
      </w:pPr>
      <w:r w:rsidRPr="006A2DC3">
        <w:rPr>
          <w:rFonts w:eastAsia="Times New Roman"/>
          <w:b/>
          <w:bCs/>
          <w:color w:val="000000"/>
          <w:sz w:val="24"/>
          <w:szCs w:val="24"/>
        </w:rPr>
        <w:t xml:space="preserve">SRC Members Present: </w:t>
      </w:r>
    </w:p>
    <w:p w14:paraId="5C1DC64B" w14:textId="77777777" w:rsidR="00C7613D" w:rsidRPr="006A2DC3" w:rsidRDefault="00C7613D" w:rsidP="006F0643">
      <w:pPr>
        <w:spacing w:after="0" w:line="240" w:lineRule="auto"/>
        <w:rPr>
          <w:rFonts w:eastAsia="Times New Roman"/>
          <w:color w:val="000000"/>
          <w:sz w:val="24"/>
          <w:szCs w:val="24"/>
        </w:rPr>
      </w:pPr>
      <w:r w:rsidRPr="006A2DC3">
        <w:rPr>
          <w:rFonts w:eastAsia="Times New Roman"/>
          <w:color w:val="000000"/>
          <w:sz w:val="24"/>
          <w:szCs w:val="24"/>
        </w:rPr>
        <w:t xml:space="preserve">Evan Nakatsuka (Business Industry &amp; Labor and Chair of SRC); </w:t>
      </w:r>
    </w:p>
    <w:p w14:paraId="687AF30C" w14:textId="0E47308A" w:rsidR="00C7613D" w:rsidRPr="006A2DC3" w:rsidRDefault="00C7613D" w:rsidP="006F0643">
      <w:pPr>
        <w:spacing w:after="0" w:line="240" w:lineRule="auto"/>
        <w:rPr>
          <w:rFonts w:eastAsia="Times New Roman"/>
          <w:color w:val="000000"/>
          <w:sz w:val="24"/>
          <w:szCs w:val="24"/>
        </w:rPr>
      </w:pPr>
      <w:r w:rsidRPr="006A2DC3">
        <w:rPr>
          <w:rFonts w:eastAsia="Times New Roman"/>
          <w:color w:val="000000"/>
          <w:sz w:val="24"/>
          <w:szCs w:val="24"/>
        </w:rPr>
        <w:t xml:space="preserve">Joshua Graham (Private practice, </w:t>
      </w:r>
      <w:proofErr w:type="spellStart"/>
      <w:r w:rsidRPr="006A2DC3">
        <w:rPr>
          <w:rFonts w:eastAsia="Times New Roman"/>
          <w:color w:val="000000"/>
          <w:sz w:val="24"/>
          <w:szCs w:val="24"/>
        </w:rPr>
        <w:t>Voc</w:t>
      </w:r>
      <w:proofErr w:type="spellEnd"/>
      <w:r w:rsidRPr="006A2DC3">
        <w:rPr>
          <w:rFonts w:eastAsia="Times New Roman"/>
          <w:color w:val="000000"/>
          <w:sz w:val="24"/>
          <w:szCs w:val="24"/>
        </w:rPr>
        <w:t xml:space="preserve"> Rehab Counselor and Vice Chair of SRC); </w:t>
      </w:r>
    </w:p>
    <w:p w14:paraId="4FCB10B7" w14:textId="77777777" w:rsidR="00C7613D" w:rsidRPr="006A2DC3" w:rsidRDefault="00C7613D" w:rsidP="006F0643">
      <w:pPr>
        <w:spacing w:after="0" w:line="240" w:lineRule="auto"/>
        <w:rPr>
          <w:rFonts w:eastAsia="Times New Roman"/>
          <w:color w:val="000000"/>
          <w:sz w:val="24"/>
          <w:szCs w:val="24"/>
        </w:rPr>
      </w:pPr>
      <w:r w:rsidRPr="006A2DC3">
        <w:rPr>
          <w:rFonts w:eastAsia="Times New Roman"/>
          <w:color w:val="000000"/>
          <w:sz w:val="24"/>
          <w:szCs w:val="24"/>
        </w:rPr>
        <w:t>Wally Soares (Disability Advocacy Group and Secretary/Treasurer of SRC);</w:t>
      </w:r>
    </w:p>
    <w:p w14:paraId="3C4D11E6" w14:textId="77777777" w:rsidR="00C7613D" w:rsidRPr="006A2DC3" w:rsidRDefault="00C7613D" w:rsidP="006F0643">
      <w:pPr>
        <w:spacing w:after="0" w:line="240" w:lineRule="auto"/>
        <w:rPr>
          <w:rFonts w:eastAsia="Times New Roman"/>
          <w:color w:val="000000"/>
          <w:sz w:val="24"/>
          <w:szCs w:val="24"/>
        </w:rPr>
      </w:pPr>
      <w:r w:rsidRPr="006A2DC3">
        <w:rPr>
          <w:rFonts w:eastAsia="Times New Roman"/>
          <w:color w:val="000000"/>
          <w:sz w:val="24"/>
          <w:szCs w:val="24"/>
        </w:rPr>
        <w:t xml:space="preserve">Howard Lesser (Client Assistance Provider); </w:t>
      </w:r>
    </w:p>
    <w:p w14:paraId="73B48117" w14:textId="77777777" w:rsidR="00C7613D" w:rsidRPr="006A2DC3" w:rsidRDefault="00C7613D" w:rsidP="006F0643">
      <w:pPr>
        <w:spacing w:after="0" w:line="240" w:lineRule="auto"/>
        <w:rPr>
          <w:rFonts w:eastAsia="Times New Roman"/>
          <w:color w:val="000000"/>
          <w:sz w:val="24"/>
          <w:szCs w:val="24"/>
        </w:rPr>
      </w:pPr>
      <w:r w:rsidRPr="006A2DC3">
        <w:rPr>
          <w:rFonts w:eastAsia="Times New Roman"/>
          <w:color w:val="000000"/>
          <w:sz w:val="24"/>
          <w:szCs w:val="24"/>
        </w:rPr>
        <w:t xml:space="preserve">Art Cabanilla (Disability Advocacy Group); </w:t>
      </w:r>
    </w:p>
    <w:p w14:paraId="381E3F64" w14:textId="77777777" w:rsidR="00C7613D" w:rsidRPr="006A2DC3" w:rsidRDefault="00C7613D" w:rsidP="006F0643">
      <w:pPr>
        <w:spacing w:after="0" w:line="240" w:lineRule="auto"/>
        <w:rPr>
          <w:rFonts w:eastAsia="Times New Roman"/>
          <w:color w:val="000000"/>
          <w:sz w:val="24"/>
          <w:szCs w:val="24"/>
        </w:rPr>
      </w:pPr>
      <w:r w:rsidRPr="006A2DC3">
        <w:rPr>
          <w:rFonts w:eastAsia="Times New Roman"/>
          <w:color w:val="000000"/>
          <w:sz w:val="24"/>
          <w:szCs w:val="24"/>
        </w:rPr>
        <w:t>Annette Tashiro (Statewide Independent Living Council);</w:t>
      </w:r>
    </w:p>
    <w:p w14:paraId="7B72A2AF" w14:textId="77777777" w:rsidR="00C7613D" w:rsidRPr="006A2DC3" w:rsidRDefault="00C7613D" w:rsidP="006F0643">
      <w:pPr>
        <w:spacing w:after="0" w:line="240" w:lineRule="auto"/>
        <w:rPr>
          <w:rFonts w:eastAsia="Times New Roman"/>
          <w:color w:val="000000"/>
          <w:sz w:val="24"/>
          <w:szCs w:val="24"/>
        </w:rPr>
      </w:pPr>
      <w:r w:rsidRPr="006A2DC3">
        <w:rPr>
          <w:rFonts w:eastAsia="Times New Roman"/>
          <w:color w:val="000000"/>
          <w:sz w:val="24"/>
          <w:szCs w:val="24"/>
        </w:rPr>
        <w:t>Stan Young (Disability Advocacy Group);</w:t>
      </w:r>
    </w:p>
    <w:p w14:paraId="77D81F16" w14:textId="77777777" w:rsidR="00C7613D" w:rsidRPr="006A2DC3" w:rsidRDefault="00C7613D" w:rsidP="006F0643">
      <w:pPr>
        <w:spacing w:after="0" w:line="240" w:lineRule="auto"/>
        <w:rPr>
          <w:rFonts w:eastAsia="Times New Roman"/>
          <w:color w:val="000000"/>
          <w:sz w:val="24"/>
          <w:szCs w:val="24"/>
        </w:rPr>
      </w:pPr>
      <w:r w:rsidRPr="006A2DC3">
        <w:rPr>
          <w:rFonts w:eastAsia="Times New Roman"/>
          <w:color w:val="000000"/>
          <w:sz w:val="24"/>
          <w:szCs w:val="24"/>
        </w:rPr>
        <w:t>Nani Watanabe (Maui, Disability Advocacy Group);</w:t>
      </w:r>
    </w:p>
    <w:p w14:paraId="392D9796" w14:textId="77777777" w:rsidR="00C7613D" w:rsidRPr="006A2DC3" w:rsidRDefault="00C7613D" w:rsidP="006F0643">
      <w:pPr>
        <w:spacing w:after="0" w:line="240" w:lineRule="auto"/>
        <w:rPr>
          <w:rFonts w:eastAsia="Times New Roman"/>
          <w:color w:val="000000"/>
          <w:sz w:val="24"/>
          <w:szCs w:val="24"/>
        </w:rPr>
      </w:pPr>
      <w:r w:rsidRPr="006A2DC3">
        <w:rPr>
          <w:rFonts w:eastAsia="Times New Roman"/>
          <w:color w:val="000000"/>
          <w:sz w:val="24"/>
          <w:szCs w:val="24"/>
        </w:rPr>
        <w:t xml:space="preserve">Michele Ku (Community Rehabilitation Provider); </w:t>
      </w:r>
    </w:p>
    <w:p w14:paraId="6C7118C1" w14:textId="77777777" w:rsidR="00C7613D" w:rsidRPr="006A2DC3" w:rsidRDefault="00C7613D" w:rsidP="006F0643">
      <w:pPr>
        <w:spacing w:after="0" w:line="240" w:lineRule="auto"/>
        <w:rPr>
          <w:rFonts w:eastAsia="Times New Roman"/>
          <w:color w:val="000000"/>
          <w:sz w:val="24"/>
          <w:szCs w:val="24"/>
        </w:rPr>
      </w:pPr>
      <w:r w:rsidRPr="006A2DC3">
        <w:rPr>
          <w:rFonts w:eastAsia="Times New Roman"/>
          <w:color w:val="000000"/>
          <w:sz w:val="24"/>
          <w:szCs w:val="24"/>
        </w:rPr>
        <w:t>Jodi Asato (Business Industry &amp; Labor);</w:t>
      </w:r>
    </w:p>
    <w:p w14:paraId="49CF982D" w14:textId="77777777" w:rsidR="00C7613D" w:rsidRPr="006A2DC3" w:rsidRDefault="00C7613D" w:rsidP="006F0643">
      <w:pPr>
        <w:spacing w:after="0" w:line="240" w:lineRule="auto"/>
        <w:rPr>
          <w:rFonts w:eastAsia="Times New Roman"/>
          <w:color w:val="000000"/>
          <w:sz w:val="24"/>
          <w:szCs w:val="24"/>
        </w:rPr>
      </w:pPr>
      <w:r w:rsidRPr="006A2DC3">
        <w:rPr>
          <w:rFonts w:eastAsia="Times New Roman"/>
          <w:color w:val="000000"/>
          <w:sz w:val="24"/>
          <w:szCs w:val="24"/>
        </w:rPr>
        <w:t>Terry-Ann Moses (Kauai, Disability Advocacy Group)</w:t>
      </w:r>
    </w:p>
    <w:p w14:paraId="3C0DDE20" w14:textId="77777777" w:rsidR="00C7613D" w:rsidRPr="006A2DC3" w:rsidRDefault="00C7613D" w:rsidP="006F0643">
      <w:pPr>
        <w:spacing w:after="0" w:line="240" w:lineRule="auto"/>
        <w:rPr>
          <w:rFonts w:eastAsia="Times New Roman"/>
          <w:color w:val="000000"/>
          <w:sz w:val="24"/>
          <w:szCs w:val="24"/>
        </w:rPr>
      </w:pPr>
      <w:r w:rsidRPr="006A2DC3">
        <w:rPr>
          <w:rFonts w:eastAsia="Times New Roman"/>
          <w:color w:val="000000"/>
          <w:sz w:val="24"/>
          <w:szCs w:val="24"/>
        </w:rPr>
        <w:t>Caroline Campbell Wright (Business Industry &amp; Labor);</w:t>
      </w:r>
    </w:p>
    <w:p w14:paraId="6FFD033B" w14:textId="77777777" w:rsidR="00BF159D" w:rsidRPr="006A2DC3" w:rsidRDefault="00BF159D" w:rsidP="006F0643">
      <w:pPr>
        <w:spacing w:after="0" w:line="240" w:lineRule="auto"/>
        <w:rPr>
          <w:rFonts w:eastAsia="Times New Roman"/>
          <w:color w:val="000000"/>
          <w:sz w:val="24"/>
          <w:szCs w:val="24"/>
        </w:rPr>
      </w:pPr>
      <w:r w:rsidRPr="006A2DC3">
        <w:rPr>
          <w:rFonts w:eastAsia="Times New Roman"/>
          <w:color w:val="000000"/>
          <w:sz w:val="24"/>
          <w:szCs w:val="24"/>
        </w:rPr>
        <w:t xml:space="preserve">Rosie Rowe (Parent Training and Information Center); </w:t>
      </w:r>
    </w:p>
    <w:p w14:paraId="0A8A4FF0" w14:textId="77777777" w:rsidR="00BC15CC" w:rsidRPr="006A2DC3" w:rsidRDefault="00BC15CC" w:rsidP="006F0643">
      <w:pPr>
        <w:spacing w:after="0" w:line="240" w:lineRule="auto"/>
        <w:rPr>
          <w:rFonts w:eastAsia="Times New Roman"/>
          <w:color w:val="000000"/>
          <w:sz w:val="24"/>
          <w:szCs w:val="24"/>
        </w:rPr>
      </w:pPr>
      <w:r w:rsidRPr="006A2DC3">
        <w:rPr>
          <w:rFonts w:eastAsia="Times New Roman"/>
          <w:color w:val="000000"/>
          <w:sz w:val="24"/>
          <w:szCs w:val="24"/>
        </w:rPr>
        <w:t>Dustin Park (Current or Former Recipient of Vocational Rehabilitation Services);</w:t>
      </w:r>
    </w:p>
    <w:p w14:paraId="1259623A" w14:textId="3DD77933" w:rsidR="00C7613D" w:rsidRPr="006A2DC3" w:rsidRDefault="00BC15CC" w:rsidP="006F0643">
      <w:pPr>
        <w:spacing w:after="0" w:line="240" w:lineRule="auto"/>
        <w:rPr>
          <w:rFonts w:eastAsia="Times New Roman"/>
          <w:color w:val="000000"/>
          <w:sz w:val="24"/>
          <w:szCs w:val="24"/>
        </w:rPr>
      </w:pPr>
      <w:r w:rsidRPr="006A2DC3">
        <w:rPr>
          <w:rFonts w:eastAsia="Times New Roman"/>
          <w:color w:val="000000"/>
          <w:sz w:val="24"/>
          <w:szCs w:val="24"/>
        </w:rPr>
        <w:t>Maureen Bates (Vocational Rehabilitation Administrator, non-voting ex-officio member)</w:t>
      </w:r>
    </w:p>
    <w:p w14:paraId="0E51716D" w14:textId="77777777" w:rsidR="00BC15CC" w:rsidRPr="006A2DC3" w:rsidRDefault="00BC15CC" w:rsidP="006F0643">
      <w:pPr>
        <w:spacing w:after="0" w:line="240" w:lineRule="auto"/>
        <w:rPr>
          <w:rFonts w:eastAsia="Times New Roman"/>
          <w:color w:val="000000"/>
          <w:sz w:val="24"/>
          <w:szCs w:val="24"/>
        </w:rPr>
      </w:pPr>
    </w:p>
    <w:p w14:paraId="0A1A1255" w14:textId="77777777" w:rsidR="00C7613D" w:rsidRPr="006A2DC3" w:rsidRDefault="00C7613D" w:rsidP="006F0643">
      <w:pPr>
        <w:spacing w:after="0" w:line="240" w:lineRule="auto"/>
        <w:rPr>
          <w:rFonts w:eastAsia="Times New Roman"/>
          <w:b/>
          <w:bCs/>
          <w:color w:val="000000"/>
          <w:sz w:val="24"/>
          <w:szCs w:val="24"/>
        </w:rPr>
      </w:pPr>
      <w:r w:rsidRPr="006A2DC3">
        <w:rPr>
          <w:rFonts w:eastAsia="Times New Roman"/>
          <w:b/>
          <w:bCs/>
          <w:color w:val="000000"/>
          <w:sz w:val="24"/>
          <w:szCs w:val="24"/>
        </w:rPr>
        <w:t>SRC Members Excused:</w:t>
      </w:r>
    </w:p>
    <w:p w14:paraId="543BF7EE" w14:textId="440550FE" w:rsidR="00C7613D" w:rsidRPr="006A2DC3" w:rsidRDefault="00C7613D" w:rsidP="006F0643">
      <w:pPr>
        <w:spacing w:after="0" w:line="240" w:lineRule="auto"/>
        <w:rPr>
          <w:rFonts w:eastAsia="Times New Roman"/>
          <w:color w:val="000000"/>
          <w:sz w:val="24"/>
          <w:szCs w:val="24"/>
        </w:rPr>
      </w:pPr>
      <w:r w:rsidRPr="006A2DC3">
        <w:rPr>
          <w:rFonts w:eastAsia="Times New Roman"/>
          <w:color w:val="000000"/>
          <w:sz w:val="24"/>
          <w:szCs w:val="24"/>
        </w:rPr>
        <w:t xml:space="preserve">Rene Berthiaume (Business Industry &amp; Labor); </w:t>
      </w:r>
    </w:p>
    <w:p w14:paraId="0D6E7465" w14:textId="39C13040" w:rsidR="00BC15CC" w:rsidRPr="006A2DC3" w:rsidRDefault="00BC15CC" w:rsidP="006F0643">
      <w:pPr>
        <w:spacing w:after="0" w:line="240" w:lineRule="auto"/>
        <w:rPr>
          <w:rFonts w:eastAsia="Times New Roman"/>
          <w:color w:val="000000"/>
          <w:sz w:val="24"/>
          <w:szCs w:val="24"/>
        </w:rPr>
      </w:pPr>
      <w:r w:rsidRPr="006A2DC3">
        <w:rPr>
          <w:rFonts w:eastAsia="Times New Roman"/>
          <w:color w:val="000000"/>
          <w:sz w:val="24"/>
          <w:szCs w:val="24"/>
        </w:rPr>
        <w:t>Christine Pascua (Disability Advocacy Group);</w:t>
      </w:r>
    </w:p>
    <w:p w14:paraId="0EF3EE5A" w14:textId="77777777" w:rsidR="00BC15CC" w:rsidRPr="006A2DC3" w:rsidRDefault="00BC15CC" w:rsidP="006F0643">
      <w:pPr>
        <w:spacing w:after="0" w:line="240" w:lineRule="auto"/>
        <w:rPr>
          <w:rFonts w:eastAsia="Times New Roman"/>
          <w:color w:val="000000"/>
          <w:sz w:val="24"/>
          <w:szCs w:val="24"/>
        </w:rPr>
      </w:pPr>
      <w:r w:rsidRPr="006A2DC3">
        <w:rPr>
          <w:rFonts w:eastAsia="Times New Roman"/>
          <w:color w:val="000000"/>
          <w:sz w:val="24"/>
          <w:szCs w:val="24"/>
        </w:rPr>
        <w:t>Bernadette Howard (Workforce Development Council)</w:t>
      </w:r>
    </w:p>
    <w:p w14:paraId="137C3845" w14:textId="77777777" w:rsidR="004824A7" w:rsidRDefault="004824A7" w:rsidP="00C7613D">
      <w:pPr>
        <w:rPr>
          <w:rFonts w:eastAsia="Times New Roman"/>
          <w:color w:val="000000"/>
          <w:sz w:val="24"/>
          <w:szCs w:val="24"/>
        </w:rPr>
      </w:pPr>
    </w:p>
    <w:p w14:paraId="0350CCB3" w14:textId="11520AFD" w:rsidR="00C7613D" w:rsidRPr="003634C7" w:rsidRDefault="00C7613D" w:rsidP="00C7613D">
      <w:pPr>
        <w:rPr>
          <w:rFonts w:eastAsia="Times New Roman"/>
          <w:b/>
          <w:bCs/>
          <w:color w:val="000000"/>
          <w:sz w:val="24"/>
          <w:szCs w:val="24"/>
        </w:rPr>
      </w:pPr>
      <w:r w:rsidRPr="003634C7">
        <w:rPr>
          <w:rFonts w:eastAsia="Times New Roman"/>
          <w:b/>
          <w:bCs/>
          <w:color w:val="000000"/>
          <w:sz w:val="24"/>
          <w:szCs w:val="24"/>
        </w:rPr>
        <w:t xml:space="preserve">Guests: </w:t>
      </w:r>
    </w:p>
    <w:p w14:paraId="49A2F51A" w14:textId="77777777" w:rsidR="00C7613D" w:rsidRPr="006A2DC3" w:rsidRDefault="00C7613D" w:rsidP="006F0643">
      <w:pPr>
        <w:spacing w:after="0"/>
        <w:rPr>
          <w:rFonts w:eastAsia="Times New Roman"/>
          <w:color w:val="000000"/>
          <w:sz w:val="24"/>
          <w:szCs w:val="24"/>
        </w:rPr>
      </w:pPr>
      <w:r w:rsidRPr="006A2DC3">
        <w:rPr>
          <w:rFonts w:eastAsia="Times New Roman"/>
          <w:color w:val="000000"/>
          <w:sz w:val="24"/>
          <w:szCs w:val="24"/>
        </w:rPr>
        <w:t xml:space="preserve">Gregg Van Camp (Vocational Rehabilitation Specialist); </w:t>
      </w:r>
    </w:p>
    <w:p w14:paraId="0BA1B38D" w14:textId="77777777" w:rsidR="00C7613D" w:rsidRPr="006A2DC3" w:rsidRDefault="00C7613D" w:rsidP="006F0643">
      <w:pPr>
        <w:spacing w:after="0"/>
        <w:rPr>
          <w:rFonts w:eastAsia="Times New Roman"/>
          <w:color w:val="000000"/>
          <w:sz w:val="24"/>
          <w:szCs w:val="24"/>
        </w:rPr>
      </w:pPr>
      <w:r w:rsidRPr="006A2DC3">
        <w:rPr>
          <w:rFonts w:eastAsia="Times New Roman"/>
          <w:color w:val="000000"/>
          <w:sz w:val="24"/>
          <w:szCs w:val="24"/>
        </w:rPr>
        <w:t>Iva Cain (Vocational Rehabilitation Assistant Administrator);</w:t>
      </w:r>
    </w:p>
    <w:p w14:paraId="5571D82D" w14:textId="492C9F2C" w:rsidR="00C7613D" w:rsidRPr="006A2DC3" w:rsidRDefault="00C7613D" w:rsidP="006F0643">
      <w:pPr>
        <w:spacing w:after="0"/>
        <w:rPr>
          <w:rFonts w:eastAsia="Times New Roman"/>
          <w:color w:val="000000"/>
          <w:sz w:val="24"/>
          <w:szCs w:val="24"/>
        </w:rPr>
      </w:pPr>
      <w:r w:rsidRPr="006A2DC3">
        <w:rPr>
          <w:rFonts w:eastAsia="Times New Roman"/>
          <w:color w:val="000000"/>
          <w:sz w:val="24"/>
          <w:szCs w:val="24"/>
        </w:rPr>
        <w:t>Isabell Ramos (Vocational Rehabilitation Staff Services Office; Trainer Coordinator)</w:t>
      </w:r>
    </w:p>
    <w:p w14:paraId="260CC28F" w14:textId="6632FAAA" w:rsidR="00C7613D" w:rsidRPr="006A2DC3" w:rsidRDefault="001204A6" w:rsidP="006F0643">
      <w:pPr>
        <w:spacing w:after="0"/>
        <w:rPr>
          <w:rFonts w:eastAsia="Times New Roman"/>
          <w:color w:val="000000"/>
          <w:sz w:val="24"/>
          <w:szCs w:val="24"/>
        </w:rPr>
      </w:pPr>
      <w:r w:rsidRPr="006A2DC3">
        <w:rPr>
          <w:sz w:val="24"/>
          <w:szCs w:val="24"/>
        </w:rPr>
        <w:t xml:space="preserve">Lisa Craig, </w:t>
      </w:r>
      <w:r w:rsidR="0062728A">
        <w:rPr>
          <w:sz w:val="24"/>
          <w:szCs w:val="24"/>
        </w:rPr>
        <w:t>(</w:t>
      </w:r>
      <w:r w:rsidRPr="006A2DC3">
        <w:rPr>
          <w:sz w:val="24"/>
          <w:szCs w:val="24"/>
        </w:rPr>
        <w:t>Department of Education</w:t>
      </w:r>
      <w:r w:rsidR="0062728A">
        <w:rPr>
          <w:sz w:val="24"/>
          <w:szCs w:val="24"/>
        </w:rPr>
        <w:t>)</w:t>
      </w:r>
    </w:p>
    <w:p w14:paraId="5290A491" w14:textId="77777777" w:rsidR="00C7613D" w:rsidRPr="006A2DC3" w:rsidRDefault="00C7613D" w:rsidP="00C7613D">
      <w:pPr>
        <w:rPr>
          <w:rFonts w:eastAsia="Times New Roman"/>
          <w:color w:val="000000"/>
          <w:sz w:val="24"/>
          <w:szCs w:val="24"/>
        </w:rPr>
      </w:pPr>
    </w:p>
    <w:p w14:paraId="0B3C3F82" w14:textId="77777777" w:rsidR="00EE247D" w:rsidRPr="006A2DC3" w:rsidRDefault="00140CA8" w:rsidP="00E2234B">
      <w:pPr>
        <w:numPr>
          <w:ilvl w:val="0"/>
          <w:numId w:val="1"/>
        </w:numPr>
        <w:spacing w:after="0" w:line="240" w:lineRule="auto"/>
        <w:contextualSpacing/>
        <w:rPr>
          <w:rFonts w:eastAsia="Times New Roman"/>
          <w:color w:val="000000"/>
          <w:sz w:val="24"/>
          <w:szCs w:val="24"/>
        </w:rPr>
      </w:pPr>
      <w:r w:rsidRPr="006A2DC3">
        <w:rPr>
          <w:rFonts w:eastAsia="Times New Roman"/>
          <w:color w:val="000000"/>
          <w:sz w:val="24"/>
          <w:szCs w:val="24"/>
        </w:rPr>
        <w:t>Call to Order</w:t>
      </w:r>
      <w:r w:rsidRPr="006A2DC3">
        <w:rPr>
          <w:rFonts w:eastAsia="Times New Roman"/>
          <w:color w:val="000000"/>
          <w:sz w:val="24"/>
          <w:szCs w:val="24"/>
        </w:rPr>
        <w:tab/>
      </w:r>
      <w:r w:rsidRPr="006A2DC3">
        <w:rPr>
          <w:rFonts w:eastAsia="Times New Roman"/>
          <w:color w:val="000000"/>
          <w:sz w:val="24"/>
          <w:szCs w:val="24"/>
        </w:rPr>
        <w:tab/>
      </w:r>
      <w:r w:rsidRPr="006A2DC3">
        <w:rPr>
          <w:rFonts w:eastAsia="Times New Roman"/>
          <w:color w:val="000000"/>
          <w:sz w:val="24"/>
          <w:szCs w:val="24"/>
        </w:rPr>
        <w:tab/>
      </w:r>
      <w:r w:rsidRPr="006A2DC3">
        <w:rPr>
          <w:rFonts w:eastAsia="Times New Roman"/>
          <w:color w:val="000000"/>
          <w:sz w:val="24"/>
          <w:szCs w:val="24"/>
        </w:rPr>
        <w:tab/>
      </w:r>
      <w:r w:rsidRPr="006A2DC3">
        <w:rPr>
          <w:rFonts w:eastAsia="Times New Roman"/>
          <w:color w:val="000000"/>
          <w:sz w:val="24"/>
          <w:szCs w:val="24"/>
        </w:rPr>
        <w:tab/>
      </w:r>
      <w:r w:rsidRPr="006A2DC3">
        <w:rPr>
          <w:rFonts w:eastAsia="Times New Roman"/>
          <w:color w:val="000000"/>
          <w:sz w:val="24"/>
          <w:szCs w:val="24"/>
        </w:rPr>
        <w:tab/>
      </w:r>
      <w:r w:rsidRPr="006A2DC3">
        <w:rPr>
          <w:rFonts w:eastAsia="Times New Roman"/>
          <w:color w:val="000000"/>
          <w:sz w:val="24"/>
          <w:szCs w:val="24"/>
        </w:rPr>
        <w:tab/>
      </w:r>
      <w:bookmarkStart w:id="0" w:name="_Hlk10798448"/>
      <w:bookmarkStart w:id="1" w:name="_Hlk15542104"/>
      <w:r w:rsidRPr="006A2DC3">
        <w:rPr>
          <w:rFonts w:eastAsia="Times New Roman"/>
          <w:color w:val="000000"/>
          <w:sz w:val="24"/>
          <w:szCs w:val="24"/>
        </w:rPr>
        <w:tab/>
      </w:r>
      <w:bookmarkEnd w:id="0"/>
      <w:bookmarkEnd w:id="1"/>
    </w:p>
    <w:p w14:paraId="409070BF" w14:textId="638C1AB0" w:rsidR="00140CA8" w:rsidRDefault="00E2234B" w:rsidP="006F0643">
      <w:pPr>
        <w:spacing w:after="0" w:line="240" w:lineRule="auto"/>
        <w:ind w:left="792"/>
        <w:contextualSpacing/>
        <w:rPr>
          <w:rFonts w:eastAsia="Times New Roman"/>
          <w:color w:val="000000"/>
          <w:sz w:val="24"/>
          <w:szCs w:val="24"/>
        </w:rPr>
      </w:pPr>
      <w:r w:rsidRPr="006A2DC3">
        <w:rPr>
          <w:rFonts w:eastAsia="Times New Roman"/>
          <w:color w:val="000000"/>
          <w:sz w:val="24"/>
          <w:szCs w:val="24"/>
        </w:rPr>
        <w:t>Evan Nakatsuka – SRC Chair, called meeting to order at 10:</w:t>
      </w:r>
      <w:r w:rsidR="00EA4A0B" w:rsidRPr="006A2DC3">
        <w:rPr>
          <w:rFonts w:eastAsia="Times New Roman"/>
          <w:color w:val="000000"/>
          <w:sz w:val="24"/>
          <w:szCs w:val="24"/>
        </w:rPr>
        <w:t>0</w:t>
      </w:r>
      <w:r w:rsidRPr="006A2DC3">
        <w:rPr>
          <w:rFonts w:eastAsia="Times New Roman"/>
          <w:color w:val="000000"/>
          <w:sz w:val="24"/>
          <w:szCs w:val="24"/>
        </w:rPr>
        <w:t>2a</w:t>
      </w:r>
      <w:r w:rsidR="0062728A">
        <w:rPr>
          <w:rFonts w:eastAsia="Times New Roman"/>
          <w:color w:val="000000"/>
          <w:sz w:val="24"/>
          <w:szCs w:val="24"/>
        </w:rPr>
        <w:t>m</w:t>
      </w:r>
    </w:p>
    <w:p w14:paraId="10E8BE10" w14:textId="77777777" w:rsidR="0062728A" w:rsidRPr="006A2DC3" w:rsidRDefault="0062728A" w:rsidP="006F0643">
      <w:pPr>
        <w:spacing w:after="0" w:line="240" w:lineRule="auto"/>
        <w:ind w:left="792"/>
        <w:contextualSpacing/>
        <w:rPr>
          <w:rFonts w:eastAsia="Times New Roman"/>
          <w:color w:val="000000"/>
          <w:sz w:val="24"/>
          <w:szCs w:val="24"/>
        </w:rPr>
      </w:pPr>
    </w:p>
    <w:p w14:paraId="027CC70B" w14:textId="25C25AA6" w:rsidR="00140CA8" w:rsidRPr="006A2DC3" w:rsidRDefault="00140CA8" w:rsidP="00140CA8">
      <w:pPr>
        <w:numPr>
          <w:ilvl w:val="0"/>
          <w:numId w:val="1"/>
        </w:numPr>
        <w:spacing w:after="0" w:line="240" w:lineRule="auto"/>
        <w:contextualSpacing/>
        <w:rPr>
          <w:rFonts w:eastAsia="Times New Roman"/>
          <w:color w:val="000000"/>
          <w:sz w:val="24"/>
          <w:szCs w:val="24"/>
        </w:rPr>
      </w:pPr>
      <w:r w:rsidRPr="006A2DC3">
        <w:rPr>
          <w:rFonts w:eastAsia="Times New Roman"/>
          <w:color w:val="000000"/>
          <w:sz w:val="24"/>
          <w:szCs w:val="24"/>
        </w:rPr>
        <w:lastRenderedPageBreak/>
        <w:t>Members Introduction</w:t>
      </w:r>
      <w:r w:rsidRPr="006A2DC3">
        <w:rPr>
          <w:rFonts w:eastAsia="Times New Roman"/>
          <w:color w:val="000000"/>
          <w:sz w:val="24"/>
          <w:szCs w:val="24"/>
        </w:rPr>
        <w:tab/>
      </w:r>
      <w:r w:rsidRPr="006A2DC3">
        <w:rPr>
          <w:rFonts w:eastAsia="Times New Roman"/>
          <w:color w:val="000000"/>
          <w:sz w:val="24"/>
          <w:szCs w:val="24"/>
        </w:rPr>
        <w:tab/>
      </w:r>
      <w:r w:rsidRPr="006A2DC3">
        <w:rPr>
          <w:rFonts w:eastAsia="Times New Roman"/>
          <w:color w:val="000000"/>
          <w:sz w:val="24"/>
          <w:szCs w:val="24"/>
        </w:rPr>
        <w:tab/>
      </w:r>
      <w:r w:rsidRPr="006A2DC3">
        <w:rPr>
          <w:rFonts w:eastAsia="Times New Roman"/>
          <w:color w:val="000000"/>
          <w:sz w:val="24"/>
          <w:szCs w:val="24"/>
        </w:rPr>
        <w:tab/>
      </w:r>
      <w:r w:rsidRPr="006A2DC3">
        <w:rPr>
          <w:rFonts w:eastAsia="Times New Roman"/>
          <w:color w:val="000000"/>
          <w:sz w:val="24"/>
          <w:szCs w:val="24"/>
        </w:rPr>
        <w:tab/>
      </w:r>
      <w:r w:rsidRPr="006A2DC3">
        <w:rPr>
          <w:rFonts w:eastAsia="Times New Roman"/>
          <w:color w:val="000000"/>
          <w:sz w:val="24"/>
          <w:szCs w:val="24"/>
        </w:rPr>
        <w:tab/>
      </w:r>
    </w:p>
    <w:p w14:paraId="5503EBF0" w14:textId="249F34E3" w:rsidR="00E2234B" w:rsidRDefault="00E2234B" w:rsidP="00E2234B">
      <w:pPr>
        <w:pStyle w:val="ListParagraph"/>
        <w:rPr>
          <w:rFonts w:eastAsia="Times New Roman"/>
          <w:color w:val="000000"/>
          <w:sz w:val="24"/>
          <w:szCs w:val="24"/>
        </w:rPr>
      </w:pPr>
      <w:r w:rsidRPr="006A2DC3">
        <w:rPr>
          <w:rFonts w:eastAsia="Times New Roman"/>
          <w:color w:val="000000"/>
          <w:sz w:val="24"/>
          <w:szCs w:val="24"/>
        </w:rPr>
        <w:t>As reflected above in members/guests present</w:t>
      </w:r>
    </w:p>
    <w:p w14:paraId="0ABCA3BD" w14:textId="01E230C7" w:rsidR="006F0643" w:rsidRDefault="006F0643" w:rsidP="00E2234B">
      <w:pPr>
        <w:pStyle w:val="ListParagraph"/>
        <w:rPr>
          <w:rFonts w:eastAsia="Times New Roman"/>
          <w:color w:val="000000"/>
          <w:sz w:val="24"/>
          <w:szCs w:val="24"/>
        </w:rPr>
      </w:pPr>
    </w:p>
    <w:p w14:paraId="5D75EEB9" w14:textId="4EFAF443" w:rsidR="006F0643" w:rsidRPr="006A2DC3" w:rsidRDefault="006F0643" w:rsidP="00E2234B">
      <w:pPr>
        <w:pStyle w:val="ListParagraph"/>
        <w:rPr>
          <w:rFonts w:eastAsia="Times New Roman"/>
          <w:color w:val="000000"/>
          <w:sz w:val="24"/>
          <w:szCs w:val="24"/>
        </w:rPr>
      </w:pPr>
      <w:r>
        <w:rPr>
          <w:rFonts w:eastAsia="Times New Roman"/>
          <w:color w:val="000000"/>
          <w:sz w:val="24"/>
          <w:szCs w:val="24"/>
        </w:rPr>
        <w:t xml:space="preserve">Michele asked that an agenda item be added under New Business:  Senate Bill 793.  Howard asked that the Council note that there were two (not one) due process hearings.  </w:t>
      </w:r>
      <w:r w:rsidR="00FF3220">
        <w:rPr>
          <w:rFonts w:eastAsia="Times New Roman"/>
          <w:color w:val="000000"/>
          <w:sz w:val="24"/>
          <w:szCs w:val="24"/>
        </w:rPr>
        <w:t>Thus, Michele made a motion to approve the amended consent agenda.  Howard 2</w:t>
      </w:r>
      <w:r w:rsidR="00FF3220" w:rsidRPr="00FF3220">
        <w:rPr>
          <w:rFonts w:eastAsia="Times New Roman"/>
          <w:color w:val="000000"/>
          <w:sz w:val="24"/>
          <w:szCs w:val="24"/>
          <w:vertAlign w:val="superscript"/>
        </w:rPr>
        <w:t>nd</w:t>
      </w:r>
      <w:r w:rsidR="00FF3220">
        <w:rPr>
          <w:rFonts w:eastAsia="Times New Roman"/>
          <w:color w:val="000000"/>
          <w:sz w:val="24"/>
          <w:szCs w:val="24"/>
        </w:rPr>
        <w:t xml:space="preserve">.  The vote was unanimous.  </w:t>
      </w:r>
    </w:p>
    <w:p w14:paraId="2C1C4EB3" w14:textId="77777777" w:rsidR="00E2234B" w:rsidRPr="006A2DC3" w:rsidRDefault="00E2234B" w:rsidP="00E2234B">
      <w:pPr>
        <w:spacing w:after="0" w:line="240" w:lineRule="auto"/>
        <w:ind w:left="792"/>
        <w:contextualSpacing/>
        <w:rPr>
          <w:rFonts w:eastAsia="Times New Roman"/>
          <w:color w:val="000000"/>
          <w:sz w:val="24"/>
          <w:szCs w:val="24"/>
        </w:rPr>
      </w:pPr>
    </w:p>
    <w:p w14:paraId="07ECA3E1" w14:textId="5DEEAF7E" w:rsidR="00140CA8" w:rsidRPr="006A2DC3" w:rsidRDefault="00140CA8" w:rsidP="00140CA8">
      <w:pPr>
        <w:numPr>
          <w:ilvl w:val="0"/>
          <w:numId w:val="1"/>
        </w:numPr>
        <w:spacing w:after="0" w:line="240" w:lineRule="auto"/>
        <w:contextualSpacing/>
        <w:rPr>
          <w:rFonts w:eastAsia="Times New Roman"/>
          <w:color w:val="000000"/>
          <w:sz w:val="24"/>
          <w:szCs w:val="24"/>
        </w:rPr>
      </w:pPr>
      <w:r w:rsidRPr="006A2DC3">
        <w:rPr>
          <w:rFonts w:eastAsia="Times New Roman"/>
          <w:color w:val="000000"/>
          <w:sz w:val="24"/>
          <w:szCs w:val="24"/>
        </w:rPr>
        <w:t>Consent Agenda</w:t>
      </w:r>
      <w:r w:rsidRPr="006A2DC3">
        <w:rPr>
          <w:rFonts w:eastAsia="Times New Roman"/>
          <w:color w:val="000000"/>
          <w:sz w:val="24"/>
          <w:szCs w:val="24"/>
        </w:rPr>
        <w:tab/>
      </w:r>
      <w:r w:rsidRPr="006A2DC3">
        <w:rPr>
          <w:rFonts w:eastAsia="Times New Roman"/>
          <w:color w:val="000000"/>
          <w:sz w:val="24"/>
          <w:szCs w:val="24"/>
        </w:rPr>
        <w:tab/>
      </w:r>
      <w:r w:rsidRPr="006A2DC3">
        <w:rPr>
          <w:rFonts w:eastAsia="Times New Roman"/>
          <w:color w:val="000000"/>
          <w:sz w:val="24"/>
          <w:szCs w:val="24"/>
        </w:rPr>
        <w:tab/>
      </w:r>
      <w:r w:rsidRPr="006A2DC3">
        <w:rPr>
          <w:rFonts w:eastAsia="Times New Roman"/>
          <w:color w:val="000000"/>
          <w:sz w:val="24"/>
          <w:szCs w:val="24"/>
        </w:rPr>
        <w:tab/>
      </w:r>
      <w:r w:rsidRPr="006A2DC3">
        <w:rPr>
          <w:rFonts w:eastAsia="Times New Roman"/>
          <w:color w:val="000000"/>
          <w:sz w:val="24"/>
          <w:szCs w:val="24"/>
        </w:rPr>
        <w:tab/>
      </w:r>
      <w:r w:rsidRPr="006A2DC3">
        <w:rPr>
          <w:rFonts w:eastAsia="Times New Roman"/>
          <w:color w:val="000000"/>
          <w:sz w:val="24"/>
          <w:szCs w:val="24"/>
        </w:rPr>
        <w:tab/>
      </w:r>
      <w:r w:rsidRPr="006A2DC3">
        <w:rPr>
          <w:rFonts w:eastAsia="Times New Roman"/>
          <w:color w:val="000000"/>
          <w:sz w:val="24"/>
          <w:szCs w:val="24"/>
        </w:rPr>
        <w:tab/>
      </w:r>
    </w:p>
    <w:p w14:paraId="1C57970A" w14:textId="77777777" w:rsidR="00140CA8" w:rsidRPr="006A2DC3" w:rsidRDefault="00140CA8" w:rsidP="00140CA8">
      <w:pPr>
        <w:numPr>
          <w:ilvl w:val="1"/>
          <w:numId w:val="1"/>
        </w:numPr>
        <w:spacing w:after="0" w:line="240" w:lineRule="auto"/>
        <w:contextualSpacing/>
        <w:rPr>
          <w:rFonts w:eastAsia="Times New Roman"/>
          <w:color w:val="000000"/>
          <w:sz w:val="24"/>
          <w:szCs w:val="24"/>
        </w:rPr>
      </w:pPr>
      <w:r w:rsidRPr="006A2DC3">
        <w:rPr>
          <w:rFonts w:eastAsia="Times New Roman"/>
          <w:color w:val="000000"/>
          <w:sz w:val="24"/>
          <w:szCs w:val="24"/>
        </w:rPr>
        <w:t xml:space="preserve">Approval of Minutes – November 20, 2020  </w:t>
      </w:r>
    </w:p>
    <w:p w14:paraId="674A29F1" w14:textId="77777777" w:rsidR="00140CA8" w:rsidRPr="006A2DC3" w:rsidRDefault="00140CA8" w:rsidP="00140CA8">
      <w:pPr>
        <w:numPr>
          <w:ilvl w:val="1"/>
          <w:numId w:val="1"/>
        </w:numPr>
        <w:spacing w:after="0" w:line="240" w:lineRule="auto"/>
        <w:contextualSpacing/>
        <w:rPr>
          <w:rFonts w:eastAsia="Times New Roman"/>
          <w:color w:val="000000"/>
          <w:sz w:val="24"/>
          <w:szCs w:val="24"/>
        </w:rPr>
      </w:pPr>
      <w:r w:rsidRPr="006A2DC3">
        <w:rPr>
          <w:rFonts w:eastAsia="Times New Roman"/>
          <w:color w:val="000000"/>
          <w:sz w:val="24"/>
          <w:szCs w:val="24"/>
        </w:rPr>
        <w:t>State Rehabilitation Council Partner Council Reports</w:t>
      </w:r>
    </w:p>
    <w:p w14:paraId="2337F9CD" w14:textId="77777777" w:rsidR="00140CA8" w:rsidRPr="006A2DC3" w:rsidRDefault="00140CA8" w:rsidP="00140CA8">
      <w:pPr>
        <w:numPr>
          <w:ilvl w:val="2"/>
          <w:numId w:val="1"/>
        </w:numPr>
        <w:spacing w:after="0" w:line="240" w:lineRule="auto"/>
        <w:contextualSpacing/>
        <w:rPr>
          <w:rFonts w:eastAsia="Times New Roman"/>
          <w:color w:val="000000"/>
          <w:sz w:val="24"/>
          <w:szCs w:val="24"/>
        </w:rPr>
      </w:pPr>
      <w:r w:rsidRPr="006A2DC3">
        <w:rPr>
          <w:rFonts w:eastAsia="Times New Roman"/>
          <w:color w:val="000000"/>
          <w:sz w:val="24"/>
          <w:szCs w:val="24"/>
        </w:rPr>
        <w:t>Client Assistant Program (CAP)</w:t>
      </w:r>
    </w:p>
    <w:p w14:paraId="3576F734" w14:textId="77777777" w:rsidR="00140CA8" w:rsidRPr="006A2DC3" w:rsidRDefault="00140CA8" w:rsidP="00140CA8">
      <w:pPr>
        <w:numPr>
          <w:ilvl w:val="2"/>
          <w:numId w:val="1"/>
        </w:numPr>
        <w:spacing w:after="0" w:line="240" w:lineRule="auto"/>
        <w:contextualSpacing/>
        <w:rPr>
          <w:rFonts w:eastAsia="Times New Roman"/>
          <w:color w:val="000000"/>
          <w:sz w:val="24"/>
          <w:szCs w:val="24"/>
        </w:rPr>
      </w:pPr>
      <w:r w:rsidRPr="006A2DC3">
        <w:rPr>
          <w:rFonts w:eastAsia="Times New Roman"/>
          <w:color w:val="000000"/>
          <w:sz w:val="24"/>
          <w:szCs w:val="24"/>
        </w:rPr>
        <w:t>Community Rehabilitation Program (CRP)</w:t>
      </w:r>
      <w:r w:rsidRPr="006A2DC3">
        <w:rPr>
          <w:rFonts w:eastAsia="Times New Roman"/>
          <w:color w:val="000000"/>
          <w:sz w:val="24"/>
          <w:szCs w:val="24"/>
        </w:rPr>
        <w:tab/>
      </w:r>
    </w:p>
    <w:p w14:paraId="2FF6558A" w14:textId="77777777" w:rsidR="00140CA8" w:rsidRPr="006A2DC3" w:rsidRDefault="00140CA8" w:rsidP="00140CA8">
      <w:pPr>
        <w:numPr>
          <w:ilvl w:val="2"/>
          <w:numId w:val="1"/>
        </w:numPr>
        <w:spacing w:after="0" w:line="240" w:lineRule="auto"/>
        <w:contextualSpacing/>
        <w:rPr>
          <w:rFonts w:eastAsia="Times New Roman"/>
          <w:color w:val="000000"/>
          <w:sz w:val="24"/>
          <w:szCs w:val="24"/>
        </w:rPr>
      </w:pPr>
      <w:r w:rsidRPr="006A2DC3">
        <w:rPr>
          <w:rFonts w:eastAsia="Times New Roman"/>
          <w:color w:val="000000"/>
          <w:sz w:val="24"/>
          <w:szCs w:val="24"/>
        </w:rPr>
        <w:t>Department of Education (DOE)</w:t>
      </w:r>
      <w:r w:rsidRPr="006A2DC3">
        <w:rPr>
          <w:rFonts w:eastAsia="Times New Roman"/>
          <w:color w:val="000000"/>
          <w:sz w:val="24"/>
          <w:szCs w:val="24"/>
        </w:rPr>
        <w:tab/>
      </w:r>
    </w:p>
    <w:p w14:paraId="183C6C32" w14:textId="77777777" w:rsidR="00140CA8" w:rsidRPr="006A2DC3" w:rsidRDefault="00140CA8" w:rsidP="00140CA8">
      <w:pPr>
        <w:numPr>
          <w:ilvl w:val="2"/>
          <w:numId w:val="1"/>
        </w:numPr>
        <w:spacing w:after="0" w:line="240" w:lineRule="auto"/>
        <w:contextualSpacing/>
        <w:rPr>
          <w:rFonts w:eastAsia="Times New Roman"/>
          <w:color w:val="000000"/>
          <w:sz w:val="24"/>
          <w:szCs w:val="24"/>
        </w:rPr>
      </w:pPr>
      <w:r w:rsidRPr="006A2DC3">
        <w:rPr>
          <w:rFonts w:eastAsia="Times New Roman"/>
          <w:color w:val="000000"/>
          <w:sz w:val="24"/>
          <w:szCs w:val="24"/>
        </w:rPr>
        <w:t>Statewide Independent Living Council (SILC)</w:t>
      </w:r>
    </w:p>
    <w:p w14:paraId="610F8491" w14:textId="63CA4D52" w:rsidR="00140CA8" w:rsidRDefault="00140CA8" w:rsidP="00140CA8">
      <w:pPr>
        <w:numPr>
          <w:ilvl w:val="2"/>
          <w:numId w:val="1"/>
        </w:numPr>
        <w:spacing w:after="0" w:line="240" w:lineRule="auto"/>
        <w:contextualSpacing/>
        <w:rPr>
          <w:rFonts w:eastAsia="Times New Roman"/>
          <w:color w:val="000000"/>
          <w:sz w:val="24"/>
          <w:szCs w:val="24"/>
        </w:rPr>
      </w:pPr>
      <w:r w:rsidRPr="006A2DC3">
        <w:rPr>
          <w:rFonts w:eastAsia="Times New Roman"/>
          <w:color w:val="000000"/>
          <w:sz w:val="24"/>
          <w:szCs w:val="24"/>
        </w:rPr>
        <w:t>Workforce Development Council (WDC)</w:t>
      </w:r>
    </w:p>
    <w:p w14:paraId="630540E4" w14:textId="5B975F91" w:rsidR="006F0643" w:rsidRDefault="006F0643" w:rsidP="006F0643">
      <w:pPr>
        <w:spacing w:after="0" w:line="240" w:lineRule="auto"/>
        <w:ind w:left="2160"/>
        <w:contextualSpacing/>
        <w:rPr>
          <w:rFonts w:eastAsia="Times New Roman"/>
          <w:color w:val="000000"/>
          <w:sz w:val="24"/>
          <w:szCs w:val="24"/>
        </w:rPr>
      </w:pPr>
    </w:p>
    <w:p w14:paraId="1EE5005A" w14:textId="77777777" w:rsidR="00FB2DF7" w:rsidRPr="006A2DC3" w:rsidRDefault="00FB2DF7" w:rsidP="00FB2DF7">
      <w:pPr>
        <w:spacing w:after="0" w:line="240" w:lineRule="auto"/>
        <w:ind w:left="2160"/>
        <w:contextualSpacing/>
        <w:rPr>
          <w:rFonts w:eastAsia="Times New Roman"/>
          <w:color w:val="000000"/>
          <w:sz w:val="24"/>
          <w:szCs w:val="24"/>
        </w:rPr>
      </w:pPr>
    </w:p>
    <w:p w14:paraId="2B5D96AE" w14:textId="77777777" w:rsidR="00140CA8" w:rsidRPr="006A2DC3" w:rsidRDefault="00140CA8" w:rsidP="00140CA8">
      <w:pPr>
        <w:numPr>
          <w:ilvl w:val="1"/>
          <w:numId w:val="1"/>
        </w:numPr>
        <w:spacing w:after="0" w:line="240" w:lineRule="auto"/>
        <w:contextualSpacing/>
        <w:rPr>
          <w:rFonts w:eastAsia="Times New Roman"/>
          <w:color w:val="000000"/>
          <w:sz w:val="24"/>
          <w:szCs w:val="24"/>
        </w:rPr>
      </w:pPr>
      <w:r w:rsidRPr="006A2DC3">
        <w:rPr>
          <w:rFonts w:eastAsia="Times New Roman"/>
          <w:color w:val="000000"/>
          <w:sz w:val="24"/>
          <w:szCs w:val="24"/>
        </w:rPr>
        <w:t>State Rehabilitation Council Standing Committee Reports</w:t>
      </w:r>
    </w:p>
    <w:p w14:paraId="406A492F" w14:textId="77777777" w:rsidR="00140CA8" w:rsidRPr="006A2DC3" w:rsidRDefault="00140CA8" w:rsidP="00140CA8">
      <w:pPr>
        <w:numPr>
          <w:ilvl w:val="2"/>
          <w:numId w:val="1"/>
        </w:numPr>
        <w:spacing w:after="0" w:line="240" w:lineRule="auto"/>
        <w:contextualSpacing/>
        <w:rPr>
          <w:rFonts w:eastAsia="Times New Roman"/>
          <w:color w:val="000000"/>
          <w:sz w:val="24"/>
          <w:szCs w:val="24"/>
        </w:rPr>
      </w:pPr>
      <w:r w:rsidRPr="006A2DC3">
        <w:rPr>
          <w:rFonts w:eastAsia="Times New Roman"/>
          <w:color w:val="000000"/>
          <w:sz w:val="24"/>
          <w:szCs w:val="24"/>
        </w:rPr>
        <w:t>Legislative Committee</w:t>
      </w:r>
      <w:r w:rsidRPr="006A2DC3">
        <w:rPr>
          <w:rFonts w:eastAsia="Times New Roman"/>
          <w:color w:val="000000"/>
          <w:sz w:val="24"/>
          <w:szCs w:val="24"/>
        </w:rPr>
        <w:tab/>
      </w:r>
    </w:p>
    <w:p w14:paraId="48865DD9" w14:textId="77777777" w:rsidR="00140CA8" w:rsidRPr="006A2DC3" w:rsidRDefault="00140CA8" w:rsidP="00140CA8">
      <w:pPr>
        <w:numPr>
          <w:ilvl w:val="2"/>
          <w:numId w:val="1"/>
        </w:numPr>
        <w:spacing w:after="0" w:line="240" w:lineRule="auto"/>
        <w:contextualSpacing/>
        <w:rPr>
          <w:rFonts w:eastAsia="Times New Roman"/>
          <w:color w:val="000000"/>
          <w:sz w:val="24"/>
          <w:szCs w:val="24"/>
        </w:rPr>
      </w:pPr>
      <w:r w:rsidRPr="006A2DC3">
        <w:rPr>
          <w:rFonts w:eastAsia="Times New Roman"/>
          <w:color w:val="000000"/>
          <w:sz w:val="24"/>
          <w:szCs w:val="24"/>
        </w:rPr>
        <w:t>Membership Committee</w:t>
      </w:r>
    </w:p>
    <w:p w14:paraId="65CB3C80" w14:textId="77777777" w:rsidR="00140CA8" w:rsidRPr="006A2DC3" w:rsidRDefault="00140CA8" w:rsidP="00140CA8">
      <w:pPr>
        <w:numPr>
          <w:ilvl w:val="2"/>
          <w:numId w:val="1"/>
        </w:numPr>
        <w:spacing w:after="0" w:line="240" w:lineRule="auto"/>
        <w:contextualSpacing/>
        <w:rPr>
          <w:rFonts w:eastAsia="Times New Roman"/>
          <w:color w:val="000000"/>
          <w:sz w:val="24"/>
          <w:szCs w:val="24"/>
        </w:rPr>
      </w:pPr>
      <w:r w:rsidRPr="006A2DC3">
        <w:rPr>
          <w:rFonts w:eastAsia="Times New Roman"/>
          <w:color w:val="000000"/>
          <w:sz w:val="24"/>
          <w:szCs w:val="24"/>
        </w:rPr>
        <w:t>Needs Assessments Committee</w:t>
      </w:r>
    </w:p>
    <w:p w14:paraId="40DCDF34" w14:textId="77777777" w:rsidR="00140CA8" w:rsidRPr="006A2DC3" w:rsidRDefault="00140CA8" w:rsidP="00140CA8">
      <w:pPr>
        <w:numPr>
          <w:ilvl w:val="2"/>
          <w:numId w:val="1"/>
        </w:numPr>
        <w:spacing w:after="0" w:line="240" w:lineRule="auto"/>
        <w:contextualSpacing/>
        <w:rPr>
          <w:rFonts w:eastAsia="Times New Roman"/>
          <w:color w:val="000000"/>
          <w:sz w:val="24"/>
          <w:szCs w:val="24"/>
        </w:rPr>
      </w:pPr>
      <w:r w:rsidRPr="006A2DC3">
        <w:rPr>
          <w:rFonts w:eastAsia="Times New Roman"/>
          <w:color w:val="000000"/>
          <w:sz w:val="24"/>
          <w:szCs w:val="24"/>
        </w:rPr>
        <w:t>Policy &amp; Procedures Committee</w:t>
      </w:r>
    </w:p>
    <w:p w14:paraId="45784E3B" w14:textId="77777777" w:rsidR="006770FD" w:rsidRDefault="00140CA8" w:rsidP="006770FD">
      <w:pPr>
        <w:numPr>
          <w:ilvl w:val="2"/>
          <w:numId w:val="1"/>
        </w:numPr>
        <w:spacing w:after="0" w:line="240" w:lineRule="auto"/>
        <w:contextualSpacing/>
        <w:rPr>
          <w:rFonts w:eastAsia="Times New Roman"/>
          <w:color w:val="000000"/>
          <w:sz w:val="24"/>
          <w:szCs w:val="24"/>
        </w:rPr>
      </w:pPr>
      <w:r w:rsidRPr="006A2DC3">
        <w:rPr>
          <w:rFonts w:eastAsia="Times New Roman"/>
          <w:color w:val="000000"/>
          <w:sz w:val="24"/>
          <w:szCs w:val="24"/>
        </w:rPr>
        <w:t>State Plan Committee</w:t>
      </w:r>
      <w:bookmarkStart w:id="2" w:name="_Hlk19080498"/>
      <w:bookmarkStart w:id="3" w:name="_Hlk11682588"/>
    </w:p>
    <w:p w14:paraId="396978AE" w14:textId="77777777" w:rsidR="006770FD" w:rsidRDefault="006770FD" w:rsidP="006770FD">
      <w:pPr>
        <w:spacing w:after="0" w:line="240" w:lineRule="auto"/>
        <w:contextualSpacing/>
        <w:rPr>
          <w:rFonts w:eastAsia="Times New Roman"/>
          <w:color w:val="000000"/>
          <w:sz w:val="24"/>
          <w:szCs w:val="24"/>
        </w:rPr>
      </w:pPr>
    </w:p>
    <w:p w14:paraId="0D8C66F9" w14:textId="6F2CDFC7" w:rsidR="00140CA8" w:rsidRPr="006770FD" w:rsidRDefault="00140CA8" w:rsidP="006770FD">
      <w:pPr>
        <w:pStyle w:val="ListParagraph"/>
        <w:numPr>
          <w:ilvl w:val="0"/>
          <w:numId w:val="1"/>
        </w:numPr>
        <w:spacing w:after="0" w:line="240" w:lineRule="auto"/>
        <w:rPr>
          <w:rFonts w:eastAsia="Times New Roman"/>
          <w:color w:val="000000"/>
          <w:sz w:val="24"/>
          <w:szCs w:val="24"/>
        </w:rPr>
      </w:pPr>
      <w:r w:rsidRPr="006770FD">
        <w:rPr>
          <w:rFonts w:eastAsia="Times New Roman"/>
          <w:color w:val="000000"/>
          <w:sz w:val="24"/>
          <w:szCs w:val="24"/>
        </w:rPr>
        <w:t>State Rehabilitation Council Verbal Reports</w:t>
      </w:r>
      <w:r w:rsidRPr="006770FD">
        <w:rPr>
          <w:rFonts w:eastAsia="Times New Roman"/>
          <w:color w:val="000000"/>
          <w:sz w:val="24"/>
          <w:szCs w:val="24"/>
        </w:rPr>
        <w:tab/>
      </w:r>
      <w:bookmarkStart w:id="4" w:name="_Hlk46933704"/>
      <w:r w:rsidRPr="006770FD">
        <w:rPr>
          <w:rFonts w:eastAsia="Times New Roman"/>
          <w:color w:val="000000"/>
          <w:sz w:val="24"/>
          <w:szCs w:val="24"/>
        </w:rPr>
        <w:tab/>
      </w:r>
      <w:r w:rsidRPr="006770FD">
        <w:rPr>
          <w:rFonts w:eastAsia="Times New Roman"/>
          <w:color w:val="000000"/>
          <w:sz w:val="24"/>
          <w:szCs w:val="24"/>
        </w:rPr>
        <w:tab/>
      </w:r>
      <w:r w:rsidRPr="006770FD">
        <w:rPr>
          <w:rFonts w:eastAsia="Times New Roman"/>
          <w:color w:val="000000"/>
          <w:sz w:val="24"/>
          <w:szCs w:val="24"/>
        </w:rPr>
        <w:tab/>
      </w:r>
      <w:bookmarkEnd w:id="2"/>
      <w:bookmarkEnd w:id="3"/>
      <w:bookmarkEnd w:id="4"/>
    </w:p>
    <w:p w14:paraId="679C8839" w14:textId="77777777" w:rsidR="006770FD" w:rsidRPr="00FF3220" w:rsidRDefault="006770FD" w:rsidP="006770FD">
      <w:pPr>
        <w:spacing w:after="0" w:line="240" w:lineRule="auto"/>
        <w:ind w:left="1368"/>
        <w:contextualSpacing/>
        <w:rPr>
          <w:rFonts w:eastAsia="Times New Roman"/>
          <w:color w:val="000000"/>
          <w:sz w:val="24"/>
          <w:szCs w:val="24"/>
        </w:rPr>
      </w:pPr>
    </w:p>
    <w:p w14:paraId="5E5726C3" w14:textId="6A57AEB3" w:rsidR="00140CA8" w:rsidRPr="006A2DC3" w:rsidRDefault="00140CA8" w:rsidP="00140CA8">
      <w:pPr>
        <w:numPr>
          <w:ilvl w:val="0"/>
          <w:numId w:val="1"/>
        </w:numPr>
        <w:spacing w:after="0" w:line="240" w:lineRule="auto"/>
        <w:contextualSpacing/>
        <w:rPr>
          <w:rFonts w:eastAsia="Times New Roman"/>
          <w:color w:val="000000"/>
          <w:sz w:val="24"/>
          <w:szCs w:val="24"/>
        </w:rPr>
      </w:pPr>
      <w:r w:rsidRPr="006A2DC3">
        <w:rPr>
          <w:rFonts w:eastAsia="Times New Roman"/>
          <w:color w:val="000000"/>
          <w:sz w:val="24"/>
          <w:szCs w:val="24"/>
        </w:rPr>
        <w:t>Division of Vocational Rehabilitation (DVR) Report</w:t>
      </w:r>
      <w:r w:rsidRPr="006A2DC3">
        <w:rPr>
          <w:rFonts w:eastAsia="Times New Roman"/>
          <w:color w:val="000000"/>
          <w:sz w:val="24"/>
          <w:szCs w:val="24"/>
        </w:rPr>
        <w:tab/>
      </w:r>
      <w:r w:rsidRPr="006A2DC3">
        <w:rPr>
          <w:rFonts w:eastAsia="Times New Roman"/>
          <w:color w:val="000000"/>
          <w:sz w:val="24"/>
          <w:szCs w:val="24"/>
        </w:rPr>
        <w:tab/>
      </w:r>
      <w:r w:rsidRPr="006A2DC3">
        <w:rPr>
          <w:rFonts w:eastAsia="Times New Roman"/>
          <w:color w:val="000000"/>
          <w:sz w:val="24"/>
          <w:szCs w:val="24"/>
        </w:rPr>
        <w:tab/>
      </w:r>
    </w:p>
    <w:p w14:paraId="5076EB8B" w14:textId="77777777" w:rsidR="00140CA8" w:rsidRPr="006A2DC3" w:rsidRDefault="00140CA8" w:rsidP="00140CA8">
      <w:pPr>
        <w:numPr>
          <w:ilvl w:val="1"/>
          <w:numId w:val="1"/>
        </w:numPr>
        <w:spacing w:after="0" w:line="240" w:lineRule="auto"/>
        <w:contextualSpacing/>
        <w:rPr>
          <w:rFonts w:eastAsia="Times New Roman"/>
          <w:color w:val="000000"/>
          <w:sz w:val="24"/>
          <w:szCs w:val="24"/>
        </w:rPr>
      </w:pPr>
      <w:r w:rsidRPr="006A2DC3">
        <w:rPr>
          <w:rFonts w:eastAsia="Times New Roman"/>
          <w:color w:val="000000"/>
          <w:sz w:val="24"/>
          <w:szCs w:val="24"/>
        </w:rPr>
        <w:t>DVR Data Dashboard Q4</w:t>
      </w:r>
    </w:p>
    <w:p w14:paraId="7D371221" w14:textId="77777777" w:rsidR="00140CA8" w:rsidRPr="006A2DC3" w:rsidRDefault="00140CA8" w:rsidP="00140CA8">
      <w:pPr>
        <w:numPr>
          <w:ilvl w:val="1"/>
          <w:numId w:val="1"/>
        </w:numPr>
        <w:spacing w:after="0" w:line="240" w:lineRule="auto"/>
        <w:contextualSpacing/>
        <w:rPr>
          <w:rFonts w:eastAsia="Times New Roman"/>
          <w:color w:val="000000"/>
          <w:sz w:val="24"/>
          <w:szCs w:val="24"/>
        </w:rPr>
      </w:pPr>
      <w:r w:rsidRPr="006A2DC3">
        <w:rPr>
          <w:rFonts w:eastAsia="Times New Roman"/>
          <w:color w:val="000000"/>
          <w:sz w:val="24"/>
          <w:szCs w:val="24"/>
        </w:rPr>
        <w:t>Status of Order of Selection</w:t>
      </w:r>
    </w:p>
    <w:p w14:paraId="44BF65A3" w14:textId="77777777" w:rsidR="00140CA8" w:rsidRPr="006A2DC3" w:rsidRDefault="00140CA8" w:rsidP="00140CA8">
      <w:pPr>
        <w:numPr>
          <w:ilvl w:val="1"/>
          <w:numId w:val="1"/>
        </w:numPr>
        <w:spacing w:after="0" w:line="240" w:lineRule="auto"/>
        <w:contextualSpacing/>
        <w:rPr>
          <w:rFonts w:eastAsia="Times New Roman"/>
          <w:color w:val="000000"/>
          <w:sz w:val="24"/>
          <w:szCs w:val="24"/>
        </w:rPr>
      </w:pPr>
      <w:r w:rsidRPr="006A2DC3">
        <w:rPr>
          <w:rFonts w:eastAsia="Times New Roman"/>
          <w:color w:val="000000"/>
          <w:sz w:val="24"/>
          <w:szCs w:val="24"/>
        </w:rPr>
        <w:t>DVR applicants by county</w:t>
      </w:r>
    </w:p>
    <w:p w14:paraId="7DAAFC8C" w14:textId="4E9E470F" w:rsidR="00140CA8" w:rsidRPr="006A2DC3" w:rsidRDefault="00140CA8" w:rsidP="00140CA8">
      <w:pPr>
        <w:numPr>
          <w:ilvl w:val="1"/>
          <w:numId w:val="1"/>
        </w:numPr>
        <w:spacing w:after="0" w:line="240" w:lineRule="auto"/>
        <w:contextualSpacing/>
        <w:rPr>
          <w:rFonts w:eastAsia="Times New Roman"/>
          <w:color w:val="000000"/>
          <w:sz w:val="24"/>
          <w:szCs w:val="24"/>
        </w:rPr>
      </w:pPr>
      <w:r w:rsidRPr="006A2DC3">
        <w:rPr>
          <w:rFonts w:eastAsia="Times New Roman"/>
          <w:color w:val="000000"/>
          <w:sz w:val="24"/>
          <w:szCs w:val="24"/>
        </w:rPr>
        <w:t>Employment Placement Data</w:t>
      </w:r>
    </w:p>
    <w:p w14:paraId="32D67D2C" w14:textId="45E51BAA" w:rsidR="00872DA8" w:rsidRPr="006A2DC3" w:rsidRDefault="00872DA8" w:rsidP="00872DA8">
      <w:pPr>
        <w:pStyle w:val="ListParagraph"/>
        <w:spacing w:after="0" w:line="240" w:lineRule="auto"/>
        <w:ind w:left="792"/>
        <w:rPr>
          <w:rFonts w:eastAsia="Times New Roman"/>
          <w:color w:val="000000"/>
          <w:sz w:val="24"/>
          <w:szCs w:val="24"/>
        </w:rPr>
      </w:pPr>
    </w:p>
    <w:p w14:paraId="2A8ACC41" w14:textId="77777777" w:rsidR="006770FD" w:rsidRDefault="006770FD" w:rsidP="002B6D98">
      <w:pPr>
        <w:rPr>
          <w:sz w:val="24"/>
          <w:szCs w:val="24"/>
        </w:rPr>
      </w:pPr>
      <w:r>
        <w:rPr>
          <w:rFonts w:eastAsia="Times New Roman"/>
          <w:color w:val="000000"/>
          <w:sz w:val="24"/>
          <w:szCs w:val="24"/>
        </w:rPr>
        <w:t xml:space="preserve">Ms. Bates provided a verbal report, which began a discussion of 1. the </w:t>
      </w:r>
      <w:r w:rsidR="00E37573" w:rsidRPr="006A2DC3">
        <w:rPr>
          <w:sz w:val="24"/>
          <w:szCs w:val="24"/>
        </w:rPr>
        <w:t xml:space="preserve">process of a </w:t>
      </w:r>
      <w:r w:rsidR="002B6D98" w:rsidRPr="006A2DC3">
        <w:rPr>
          <w:sz w:val="24"/>
          <w:szCs w:val="24"/>
        </w:rPr>
        <w:t xml:space="preserve">client’s </w:t>
      </w:r>
      <w:r w:rsidR="00E37573" w:rsidRPr="006A2DC3">
        <w:rPr>
          <w:sz w:val="24"/>
          <w:szCs w:val="24"/>
        </w:rPr>
        <w:t xml:space="preserve">priority </w:t>
      </w:r>
      <w:r w:rsidR="002B6D98" w:rsidRPr="006A2DC3">
        <w:rPr>
          <w:sz w:val="24"/>
          <w:szCs w:val="24"/>
        </w:rPr>
        <w:t>for services;</w:t>
      </w:r>
      <w:r w:rsidR="00E37573" w:rsidRPr="006A2DC3">
        <w:rPr>
          <w:sz w:val="24"/>
          <w:szCs w:val="24"/>
        </w:rPr>
        <w:t xml:space="preserve"> </w:t>
      </w:r>
      <w:r>
        <w:rPr>
          <w:sz w:val="24"/>
          <w:szCs w:val="24"/>
        </w:rPr>
        <w:t xml:space="preserve">2. </w:t>
      </w:r>
      <w:r w:rsidR="002B6D98" w:rsidRPr="006A2DC3">
        <w:rPr>
          <w:sz w:val="24"/>
          <w:szCs w:val="24"/>
        </w:rPr>
        <w:t xml:space="preserve">DVR’s </w:t>
      </w:r>
      <w:r>
        <w:rPr>
          <w:sz w:val="24"/>
          <w:szCs w:val="24"/>
        </w:rPr>
        <w:t xml:space="preserve">process </w:t>
      </w:r>
      <w:r w:rsidR="002B6D98" w:rsidRPr="006A2DC3">
        <w:rPr>
          <w:sz w:val="24"/>
          <w:szCs w:val="24"/>
        </w:rPr>
        <w:t xml:space="preserve">for </w:t>
      </w:r>
      <w:r>
        <w:rPr>
          <w:sz w:val="24"/>
          <w:szCs w:val="24"/>
        </w:rPr>
        <w:t xml:space="preserve">client services </w:t>
      </w:r>
      <w:r w:rsidR="002B6D98" w:rsidRPr="006A2DC3">
        <w:rPr>
          <w:sz w:val="24"/>
          <w:szCs w:val="24"/>
        </w:rPr>
        <w:t xml:space="preserve">mediation; </w:t>
      </w:r>
      <w:r>
        <w:rPr>
          <w:sz w:val="24"/>
          <w:szCs w:val="24"/>
        </w:rPr>
        <w:t xml:space="preserve">3. </w:t>
      </w:r>
      <w:r w:rsidR="002B6D98" w:rsidRPr="006A2DC3">
        <w:rPr>
          <w:sz w:val="24"/>
          <w:szCs w:val="24"/>
        </w:rPr>
        <w:t>impacts to DVR's budget</w:t>
      </w:r>
      <w:r>
        <w:rPr>
          <w:sz w:val="24"/>
          <w:szCs w:val="24"/>
        </w:rPr>
        <w:t xml:space="preserve"> considering legislative budget cuts</w:t>
      </w:r>
      <w:r w:rsidR="00370141" w:rsidRPr="006A2DC3">
        <w:rPr>
          <w:sz w:val="24"/>
          <w:szCs w:val="24"/>
        </w:rPr>
        <w:t xml:space="preserve">; </w:t>
      </w:r>
      <w:r>
        <w:rPr>
          <w:sz w:val="24"/>
          <w:szCs w:val="24"/>
        </w:rPr>
        <w:t>and 4. Hawaii House Bill 1112</w:t>
      </w:r>
    </w:p>
    <w:p w14:paraId="2918EFAE" w14:textId="25317660" w:rsidR="00872DA8" w:rsidRPr="00470A0A" w:rsidRDefault="00B64D98" w:rsidP="00470A0A">
      <w:pPr>
        <w:spacing w:after="0" w:line="240" w:lineRule="auto"/>
        <w:rPr>
          <w:rFonts w:eastAsia="Times New Roman"/>
          <w:color w:val="000000"/>
          <w:sz w:val="24"/>
          <w:szCs w:val="24"/>
        </w:rPr>
      </w:pPr>
      <w:r>
        <w:rPr>
          <w:rFonts w:eastAsia="Times New Roman"/>
          <w:color w:val="000000"/>
          <w:sz w:val="24"/>
          <w:szCs w:val="24"/>
        </w:rPr>
        <w:t>Chair Evan Nakatsuka requested a 10-minute break.  The SRC</w:t>
      </w:r>
      <w:r w:rsidR="00470A0A">
        <w:rPr>
          <w:rFonts w:eastAsia="Times New Roman"/>
          <w:color w:val="000000"/>
          <w:sz w:val="24"/>
          <w:szCs w:val="24"/>
        </w:rPr>
        <w:t xml:space="preserve"> dispersed at 10:56am and reconvened at 11:06am.</w:t>
      </w:r>
    </w:p>
    <w:p w14:paraId="23A77B00" w14:textId="77777777" w:rsidR="00140CA8" w:rsidRPr="006A2DC3" w:rsidRDefault="00140CA8" w:rsidP="00140CA8">
      <w:pPr>
        <w:spacing w:after="0" w:line="240" w:lineRule="auto"/>
        <w:contextualSpacing/>
        <w:rPr>
          <w:rFonts w:eastAsia="Times New Roman"/>
          <w:color w:val="000000"/>
          <w:sz w:val="24"/>
          <w:szCs w:val="24"/>
        </w:rPr>
      </w:pPr>
    </w:p>
    <w:p w14:paraId="6B267774" w14:textId="01B78DDC" w:rsidR="00140CA8" w:rsidRPr="006A2DC3" w:rsidRDefault="00140CA8" w:rsidP="00140CA8">
      <w:pPr>
        <w:numPr>
          <w:ilvl w:val="0"/>
          <w:numId w:val="1"/>
        </w:numPr>
        <w:spacing w:after="0" w:line="240" w:lineRule="auto"/>
        <w:contextualSpacing/>
        <w:rPr>
          <w:rFonts w:eastAsia="Times New Roman"/>
          <w:color w:val="000000"/>
          <w:sz w:val="24"/>
          <w:szCs w:val="24"/>
        </w:rPr>
      </w:pPr>
      <w:r w:rsidRPr="006A2DC3">
        <w:rPr>
          <w:rFonts w:eastAsia="Times New Roman"/>
          <w:color w:val="000000"/>
          <w:sz w:val="24"/>
          <w:szCs w:val="24"/>
        </w:rPr>
        <w:t>Old Business</w:t>
      </w:r>
    </w:p>
    <w:p w14:paraId="3DC18FC8" w14:textId="77777777" w:rsidR="00140CA8" w:rsidRPr="006A2DC3" w:rsidRDefault="00140CA8" w:rsidP="00140CA8">
      <w:pPr>
        <w:numPr>
          <w:ilvl w:val="1"/>
          <w:numId w:val="1"/>
        </w:numPr>
        <w:spacing w:after="0" w:line="240" w:lineRule="auto"/>
        <w:contextualSpacing/>
        <w:rPr>
          <w:rFonts w:eastAsia="Times New Roman"/>
          <w:color w:val="000000"/>
          <w:sz w:val="24"/>
          <w:szCs w:val="24"/>
        </w:rPr>
      </w:pPr>
      <w:r w:rsidRPr="006A2DC3">
        <w:rPr>
          <w:rFonts w:eastAsia="Times New Roman"/>
          <w:color w:val="000000"/>
          <w:sz w:val="24"/>
          <w:szCs w:val="24"/>
        </w:rPr>
        <w:t>New Member Orientation Meeting</w:t>
      </w:r>
    </w:p>
    <w:p w14:paraId="45B5C233" w14:textId="77777777" w:rsidR="00140CA8" w:rsidRPr="006A2DC3" w:rsidRDefault="00140CA8" w:rsidP="00140CA8">
      <w:pPr>
        <w:numPr>
          <w:ilvl w:val="1"/>
          <w:numId w:val="1"/>
        </w:numPr>
        <w:spacing w:after="0" w:line="240" w:lineRule="auto"/>
        <w:contextualSpacing/>
        <w:rPr>
          <w:rFonts w:eastAsia="Times New Roman"/>
          <w:color w:val="000000"/>
          <w:sz w:val="24"/>
          <w:szCs w:val="24"/>
        </w:rPr>
      </w:pPr>
      <w:r w:rsidRPr="006A2DC3">
        <w:rPr>
          <w:rFonts w:eastAsia="Times New Roman"/>
          <w:color w:val="000000"/>
          <w:sz w:val="24"/>
          <w:szCs w:val="24"/>
        </w:rPr>
        <w:t>SRC Goals 2021</w:t>
      </w:r>
    </w:p>
    <w:p w14:paraId="68E7F07F" w14:textId="77777777" w:rsidR="00140CA8" w:rsidRPr="006A2DC3" w:rsidRDefault="00140CA8" w:rsidP="00140CA8">
      <w:pPr>
        <w:numPr>
          <w:ilvl w:val="1"/>
          <w:numId w:val="1"/>
        </w:numPr>
        <w:spacing w:after="0" w:line="240" w:lineRule="auto"/>
        <w:contextualSpacing/>
        <w:rPr>
          <w:rFonts w:eastAsia="Times New Roman"/>
          <w:color w:val="000000"/>
          <w:sz w:val="24"/>
          <w:szCs w:val="24"/>
        </w:rPr>
      </w:pPr>
      <w:r w:rsidRPr="006A2DC3">
        <w:rPr>
          <w:rFonts w:eastAsia="Times New Roman"/>
          <w:color w:val="000000"/>
          <w:sz w:val="24"/>
          <w:szCs w:val="24"/>
        </w:rPr>
        <w:t>Member and Committee Roles</w:t>
      </w:r>
    </w:p>
    <w:p w14:paraId="650BC4D9" w14:textId="77777777" w:rsidR="00470A0A" w:rsidRDefault="00470A0A" w:rsidP="00470A0A">
      <w:pPr>
        <w:pStyle w:val="ListParagraph"/>
        <w:ind w:left="792"/>
        <w:rPr>
          <w:sz w:val="24"/>
          <w:szCs w:val="24"/>
        </w:rPr>
      </w:pPr>
      <w:r>
        <w:rPr>
          <w:sz w:val="24"/>
          <w:szCs w:val="24"/>
        </w:rPr>
        <w:lastRenderedPageBreak/>
        <w:t xml:space="preserve">There was discussion on </w:t>
      </w:r>
      <w:r w:rsidR="00223020" w:rsidRPr="006A2DC3">
        <w:rPr>
          <w:sz w:val="24"/>
          <w:szCs w:val="24"/>
        </w:rPr>
        <w:t>having a new member orientation</w:t>
      </w:r>
      <w:r>
        <w:rPr>
          <w:sz w:val="24"/>
          <w:szCs w:val="24"/>
        </w:rPr>
        <w:t xml:space="preserve"> meeting after a few new proposed members have joined the SRC.  It was suggested that this meeting be held prior to </w:t>
      </w:r>
      <w:r w:rsidR="00223020" w:rsidRPr="006A2DC3">
        <w:rPr>
          <w:sz w:val="24"/>
          <w:szCs w:val="24"/>
        </w:rPr>
        <w:t>August 27th SRC meeting.</w:t>
      </w:r>
      <w:r>
        <w:rPr>
          <w:sz w:val="24"/>
          <w:szCs w:val="24"/>
        </w:rPr>
        <w:t xml:space="preserve">  Discussion </w:t>
      </w:r>
      <w:proofErr w:type="gramStart"/>
      <w:r>
        <w:rPr>
          <w:sz w:val="24"/>
          <w:szCs w:val="24"/>
        </w:rPr>
        <w:t>continued on</w:t>
      </w:r>
      <w:proofErr w:type="gramEnd"/>
      <w:r>
        <w:rPr>
          <w:sz w:val="24"/>
          <w:szCs w:val="24"/>
        </w:rPr>
        <w:t xml:space="preserve"> how the SRC can support VR with their service goals; looking to the </w:t>
      </w:r>
      <w:r w:rsidR="001473AB" w:rsidRPr="00470A0A">
        <w:rPr>
          <w:sz w:val="24"/>
          <w:szCs w:val="24"/>
        </w:rPr>
        <w:t>community statewide needs assessment</w:t>
      </w:r>
      <w:r>
        <w:rPr>
          <w:sz w:val="24"/>
          <w:szCs w:val="24"/>
        </w:rPr>
        <w:t xml:space="preserve"> and the guide from the </w:t>
      </w:r>
      <w:r w:rsidR="001473AB" w:rsidRPr="00470A0A">
        <w:rPr>
          <w:sz w:val="24"/>
          <w:szCs w:val="24"/>
        </w:rPr>
        <w:t>NCSRC</w:t>
      </w:r>
      <w:r w:rsidR="00223020" w:rsidRPr="00470A0A">
        <w:rPr>
          <w:sz w:val="24"/>
          <w:szCs w:val="24"/>
        </w:rPr>
        <w:t xml:space="preserve"> </w:t>
      </w:r>
      <w:r>
        <w:rPr>
          <w:sz w:val="24"/>
          <w:szCs w:val="24"/>
        </w:rPr>
        <w:t>as samples.</w:t>
      </w:r>
    </w:p>
    <w:p w14:paraId="7A77EBC8" w14:textId="77777777" w:rsidR="00470A0A" w:rsidRDefault="00470A0A" w:rsidP="00470A0A">
      <w:pPr>
        <w:pStyle w:val="ListParagraph"/>
        <w:ind w:left="792"/>
        <w:rPr>
          <w:sz w:val="24"/>
          <w:szCs w:val="24"/>
        </w:rPr>
      </w:pPr>
    </w:p>
    <w:p w14:paraId="2A69D127" w14:textId="1D0AACD5" w:rsidR="00DF6047" w:rsidRPr="006A2DC3" w:rsidRDefault="00470A0A" w:rsidP="00470A0A">
      <w:pPr>
        <w:pStyle w:val="ListParagraph"/>
        <w:ind w:left="792"/>
        <w:rPr>
          <w:sz w:val="24"/>
          <w:szCs w:val="24"/>
        </w:rPr>
      </w:pPr>
      <w:r>
        <w:rPr>
          <w:sz w:val="24"/>
          <w:szCs w:val="24"/>
        </w:rPr>
        <w:t xml:space="preserve">A reminder was made regarding the mandatory civil rights training paperwork that needs to be submitted by SRC members.  Also, the next </w:t>
      </w:r>
      <w:r w:rsidR="00DF6047" w:rsidRPr="006A2DC3">
        <w:rPr>
          <w:sz w:val="24"/>
          <w:szCs w:val="24"/>
        </w:rPr>
        <w:t>National Coalition State Rehabilitation Council CSAVR virtual spring conference.</w:t>
      </w:r>
    </w:p>
    <w:p w14:paraId="11CB6B3B" w14:textId="77777777" w:rsidR="00DF6047" w:rsidRPr="006A2DC3" w:rsidRDefault="00DF6047" w:rsidP="00223020">
      <w:pPr>
        <w:pStyle w:val="ListParagraph"/>
        <w:ind w:left="792"/>
        <w:rPr>
          <w:sz w:val="24"/>
          <w:szCs w:val="24"/>
        </w:rPr>
      </w:pPr>
    </w:p>
    <w:p w14:paraId="5F948628" w14:textId="5E3929AF" w:rsidR="00140CA8" w:rsidRPr="006A2DC3" w:rsidRDefault="00140CA8" w:rsidP="00140CA8">
      <w:pPr>
        <w:numPr>
          <w:ilvl w:val="0"/>
          <w:numId w:val="1"/>
        </w:numPr>
        <w:spacing w:after="0" w:line="240" w:lineRule="auto"/>
        <w:contextualSpacing/>
        <w:rPr>
          <w:rFonts w:eastAsia="Times New Roman"/>
          <w:color w:val="000000"/>
          <w:sz w:val="24"/>
          <w:szCs w:val="24"/>
        </w:rPr>
      </w:pPr>
      <w:r w:rsidRPr="006A2DC3">
        <w:rPr>
          <w:rFonts w:eastAsia="Times New Roman"/>
          <w:color w:val="000000"/>
          <w:sz w:val="24"/>
          <w:szCs w:val="24"/>
        </w:rPr>
        <w:t>New Business</w:t>
      </w:r>
      <w:bookmarkStart w:id="5" w:name="_Hlk15309372"/>
    </w:p>
    <w:p w14:paraId="5FEBA025" w14:textId="6F4329F1" w:rsidR="00140CA8" w:rsidRPr="006A2DC3" w:rsidRDefault="00BF159D" w:rsidP="00140CA8">
      <w:pPr>
        <w:numPr>
          <w:ilvl w:val="1"/>
          <w:numId w:val="1"/>
        </w:numPr>
        <w:spacing w:after="0" w:line="240" w:lineRule="auto"/>
        <w:contextualSpacing/>
        <w:rPr>
          <w:rFonts w:eastAsia="Times New Roman"/>
          <w:color w:val="000000"/>
          <w:sz w:val="24"/>
          <w:szCs w:val="24"/>
        </w:rPr>
      </w:pPr>
      <w:bookmarkStart w:id="6" w:name="_Hlk31365289"/>
      <w:bookmarkEnd w:id="5"/>
      <w:r w:rsidRPr="006A2DC3">
        <w:rPr>
          <w:rFonts w:eastAsia="Times New Roman"/>
          <w:color w:val="000000"/>
          <w:sz w:val="24"/>
          <w:szCs w:val="24"/>
        </w:rPr>
        <w:t>SB 793</w:t>
      </w:r>
    </w:p>
    <w:bookmarkEnd w:id="6"/>
    <w:p w14:paraId="416CD53F" w14:textId="77777777" w:rsidR="00DF6047" w:rsidRPr="006A2DC3" w:rsidRDefault="00DF6047" w:rsidP="00140CA8">
      <w:pPr>
        <w:spacing w:after="0" w:line="240" w:lineRule="auto"/>
        <w:contextualSpacing/>
        <w:rPr>
          <w:rFonts w:eastAsia="Times New Roman"/>
          <w:color w:val="000000"/>
          <w:sz w:val="24"/>
          <w:szCs w:val="24"/>
        </w:rPr>
      </w:pPr>
    </w:p>
    <w:p w14:paraId="269536BD" w14:textId="4FF28A04" w:rsidR="00292967" w:rsidRDefault="00140CA8" w:rsidP="00292967">
      <w:pPr>
        <w:spacing w:after="0" w:line="240" w:lineRule="auto"/>
        <w:ind w:left="720" w:hanging="720"/>
        <w:contextualSpacing/>
        <w:rPr>
          <w:sz w:val="24"/>
          <w:szCs w:val="24"/>
        </w:rPr>
      </w:pPr>
      <w:r w:rsidRPr="006A2DC3">
        <w:rPr>
          <w:rFonts w:eastAsia="Times New Roman"/>
          <w:color w:val="000000"/>
          <w:sz w:val="24"/>
          <w:szCs w:val="24"/>
        </w:rPr>
        <w:tab/>
      </w:r>
      <w:r w:rsidR="00470A0A">
        <w:rPr>
          <w:rFonts w:eastAsia="Times New Roman"/>
          <w:color w:val="000000"/>
          <w:sz w:val="24"/>
          <w:szCs w:val="24"/>
        </w:rPr>
        <w:t xml:space="preserve">There was discussion on </w:t>
      </w:r>
      <w:r w:rsidR="00DF6047" w:rsidRPr="006A2DC3">
        <w:rPr>
          <w:sz w:val="24"/>
          <w:szCs w:val="24"/>
        </w:rPr>
        <w:t xml:space="preserve">Senate Bill 793 </w:t>
      </w:r>
      <w:proofErr w:type="gramStart"/>
      <w:r w:rsidR="00DF6047" w:rsidRPr="006A2DC3">
        <w:rPr>
          <w:sz w:val="24"/>
          <w:szCs w:val="24"/>
        </w:rPr>
        <w:t>in regards to</w:t>
      </w:r>
      <w:proofErr w:type="gramEnd"/>
      <w:r w:rsidR="00DF6047" w:rsidRPr="006A2DC3">
        <w:rPr>
          <w:sz w:val="24"/>
          <w:szCs w:val="24"/>
        </w:rPr>
        <w:t xml:space="preserve"> </w:t>
      </w:r>
      <w:r w:rsidR="00292967">
        <w:rPr>
          <w:sz w:val="24"/>
          <w:szCs w:val="24"/>
        </w:rPr>
        <w:t xml:space="preserve">a </w:t>
      </w:r>
      <w:r w:rsidR="00DF6047" w:rsidRPr="006A2DC3">
        <w:rPr>
          <w:sz w:val="24"/>
          <w:szCs w:val="24"/>
        </w:rPr>
        <w:t>subminimum wage certificate</w:t>
      </w:r>
      <w:r w:rsidR="00292967">
        <w:rPr>
          <w:sz w:val="24"/>
          <w:szCs w:val="24"/>
        </w:rPr>
        <w:t>;</w:t>
      </w:r>
      <w:r w:rsidR="00DF6047" w:rsidRPr="006A2DC3">
        <w:rPr>
          <w:sz w:val="24"/>
          <w:szCs w:val="24"/>
        </w:rPr>
        <w:t xml:space="preserve"> competitive</w:t>
      </w:r>
      <w:r w:rsidR="00470A0A">
        <w:rPr>
          <w:sz w:val="24"/>
          <w:szCs w:val="24"/>
        </w:rPr>
        <w:t xml:space="preserve"> </w:t>
      </w:r>
      <w:r w:rsidR="00DF6047" w:rsidRPr="006A2DC3">
        <w:rPr>
          <w:sz w:val="24"/>
          <w:szCs w:val="24"/>
        </w:rPr>
        <w:t>integrated employment</w:t>
      </w:r>
      <w:r w:rsidR="00292967">
        <w:rPr>
          <w:sz w:val="24"/>
          <w:szCs w:val="24"/>
        </w:rPr>
        <w:t xml:space="preserve">.  Michele </w:t>
      </w:r>
      <w:r w:rsidR="00DF6047" w:rsidRPr="006A2DC3">
        <w:rPr>
          <w:sz w:val="24"/>
          <w:szCs w:val="24"/>
        </w:rPr>
        <w:t>m</w:t>
      </w:r>
      <w:r w:rsidR="00292967">
        <w:rPr>
          <w:sz w:val="24"/>
          <w:szCs w:val="24"/>
        </w:rPr>
        <w:t>ade a m</w:t>
      </w:r>
      <w:r w:rsidR="00DF6047" w:rsidRPr="006A2DC3">
        <w:rPr>
          <w:sz w:val="24"/>
          <w:szCs w:val="24"/>
        </w:rPr>
        <w:t>otion</w:t>
      </w:r>
      <w:r w:rsidR="00292967">
        <w:rPr>
          <w:sz w:val="24"/>
          <w:szCs w:val="24"/>
        </w:rPr>
        <w:t xml:space="preserve"> for the SRC</w:t>
      </w:r>
      <w:r w:rsidR="00DF6047" w:rsidRPr="006A2DC3">
        <w:rPr>
          <w:sz w:val="24"/>
          <w:szCs w:val="24"/>
        </w:rPr>
        <w:t xml:space="preserve"> to submit testimony in favor of th</w:t>
      </w:r>
      <w:r w:rsidR="00292967">
        <w:rPr>
          <w:sz w:val="24"/>
          <w:szCs w:val="24"/>
        </w:rPr>
        <w:t>e</w:t>
      </w:r>
      <w:r w:rsidR="00DF6047" w:rsidRPr="006A2DC3">
        <w:rPr>
          <w:sz w:val="24"/>
          <w:szCs w:val="24"/>
        </w:rPr>
        <w:t xml:space="preserve"> bill</w:t>
      </w:r>
      <w:r w:rsidR="00292967">
        <w:rPr>
          <w:sz w:val="24"/>
          <w:szCs w:val="24"/>
        </w:rPr>
        <w:t>. The</w:t>
      </w:r>
      <w:r w:rsidR="0068225D" w:rsidRPr="006A2DC3">
        <w:rPr>
          <w:sz w:val="24"/>
          <w:szCs w:val="24"/>
        </w:rPr>
        <w:t xml:space="preserve"> SRC voted</w:t>
      </w:r>
      <w:r w:rsidR="00292967">
        <w:rPr>
          <w:sz w:val="24"/>
          <w:szCs w:val="24"/>
        </w:rPr>
        <w:t xml:space="preserve"> unanimously that the legislative committee draft and</w:t>
      </w:r>
      <w:r w:rsidR="0068225D" w:rsidRPr="006A2DC3">
        <w:rPr>
          <w:sz w:val="24"/>
          <w:szCs w:val="24"/>
        </w:rPr>
        <w:t xml:space="preserve"> submit testimony in favor</w:t>
      </w:r>
      <w:r w:rsidR="00292967">
        <w:rPr>
          <w:sz w:val="24"/>
          <w:szCs w:val="24"/>
        </w:rPr>
        <w:t xml:space="preserve"> of the bill.</w:t>
      </w:r>
    </w:p>
    <w:p w14:paraId="26A5ABC6" w14:textId="77777777" w:rsidR="00292967" w:rsidRDefault="00292967" w:rsidP="00292967">
      <w:pPr>
        <w:spacing w:after="0" w:line="240" w:lineRule="auto"/>
        <w:ind w:left="720" w:hanging="720"/>
        <w:contextualSpacing/>
        <w:rPr>
          <w:sz w:val="24"/>
          <w:szCs w:val="24"/>
        </w:rPr>
      </w:pPr>
    </w:p>
    <w:p w14:paraId="624ABAE5" w14:textId="77777777" w:rsidR="00292967" w:rsidRPr="00292967" w:rsidRDefault="00140CA8" w:rsidP="00292967">
      <w:pPr>
        <w:pStyle w:val="ListParagraph"/>
        <w:numPr>
          <w:ilvl w:val="0"/>
          <w:numId w:val="1"/>
        </w:numPr>
        <w:spacing w:after="0" w:line="240" w:lineRule="auto"/>
        <w:rPr>
          <w:sz w:val="24"/>
          <w:szCs w:val="24"/>
        </w:rPr>
      </w:pPr>
      <w:r w:rsidRPr="00292967">
        <w:rPr>
          <w:rFonts w:eastAsia="Times New Roman"/>
          <w:color w:val="000000"/>
          <w:sz w:val="24"/>
          <w:szCs w:val="24"/>
        </w:rPr>
        <w:t>Comments from the Public</w:t>
      </w:r>
    </w:p>
    <w:p w14:paraId="14097342" w14:textId="77777777" w:rsidR="00292967" w:rsidRDefault="00292967" w:rsidP="00292967">
      <w:pPr>
        <w:pStyle w:val="ListParagraph"/>
        <w:spacing w:after="0" w:line="240" w:lineRule="auto"/>
        <w:ind w:left="792"/>
        <w:rPr>
          <w:rFonts w:eastAsia="Times New Roman"/>
          <w:color w:val="000000"/>
          <w:sz w:val="24"/>
          <w:szCs w:val="24"/>
        </w:rPr>
      </w:pPr>
      <w:r>
        <w:rPr>
          <w:rFonts w:eastAsia="Times New Roman"/>
          <w:color w:val="000000"/>
          <w:sz w:val="24"/>
          <w:szCs w:val="24"/>
        </w:rPr>
        <w:t>There were no comments from the public.</w:t>
      </w:r>
    </w:p>
    <w:p w14:paraId="5999D948" w14:textId="5E2A3393" w:rsidR="00140CA8" w:rsidRPr="00292967" w:rsidRDefault="00140CA8" w:rsidP="00292967">
      <w:pPr>
        <w:pStyle w:val="ListParagraph"/>
        <w:spacing w:after="0" w:line="240" w:lineRule="auto"/>
        <w:ind w:left="792"/>
        <w:rPr>
          <w:sz w:val="24"/>
          <w:szCs w:val="24"/>
        </w:rPr>
      </w:pPr>
      <w:r w:rsidRPr="00292967">
        <w:rPr>
          <w:rFonts w:eastAsia="Times New Roman"/>
          <w:color w:val="000000"/>
          <w:sz w:val="24"/>
          <w:szCs w:val="24"/>
        </w:rPr>
        <w:tab/>
      </w:r>
      <w:r w:rsidRPr="00292967">
        <w:rPr>
          <w:rFonts w:eastAsia="Times New Roman"/>
          <w:color w:val="000000"/>
          <w:sz w:val="24"/>
          <w:szCs w:val="24"/>
        </w:rPr>
        <w:tab/>
      </w:r>
      <w:r w:rsidRPr="00292967">
        <w:rPr>
          <w:rFonts w:eastAsia="Times New Roman"/>
          <w:color w:val="000000"/>
          <w:sz w:val="24"/>
          <w:szCs w:val="24"/>
        </w:rPr>
        <w:tab/>
      </w:r>
      <w:r w:rsidRPr="00292967">
        <w:rPr>
          <w:rFonts w:eastAsia="Times New Roman"/>
          <w:color w:val="000000"/>
          <w:sz w:val="24"/>
          <w:szCs w:val="24"/>
        </w:rPr>
        <w:tab/>
      </w:r>
      <w:r w:rsidRPr="00292967">
        <w:rPr>
          <w:rFonts w:eastAsia="Times New Roman"/>
          <w:color w:val="000000"/>
          <w:sz w:val="24"/>
          <w:szCs w:val="24"/>
        </w:rPr>
        <w:tab/>
      </w:r>
    </w:p>
    <w:p w14:paraId="2CFBC63B" w14:textId="4F69DEC7" w:rsidR="00996B66" w:rsidRPr="006A2DC3" w:rsidRDefault="00140CA8" w:rsidP="00140CA8">
      <w:pPr>
        <w:numPr>
          <w:ilvl w:val="0"/>
          <w:numId w:val="1"/>
        </w:numPr>
        <w:spacing w:after="0" w:line="240" w:lineRule="auto"/>
        <w:contextualSpacing/>
        <w:rPr>
          <w:rFonts w:eastAsia="Times New Roman"/>
          <w:color w:val="000000"/>
          <w:sz w:val="24"/>
          <w:szCs w:val="24"/>
        </w:rPr>
      </w:pPr>
      <w:r w:rsidRPr="006A2DC3">
        <w:rPr>
          <w:rFonts w:eastAsia="Times New Roman"/>
          <w:color w:val="000000"/>
          <w:sz w:val="24"/>
          <w:szCs w:val="24"/>
        </w:rPr>
        <w:t>Adjourn</w:t>
      </w:r>
    </w:p>
    <w:p w14:paraId="36ADBA8A" w14:textId="77777777" w:rsidR="006B7E2C" w:rsidRDefault="00CF3747" w:rsidP="00292967">
      <w:pPr>
        <w:autoSpaceDE w:val="0"/>
        <w:autoSpaceDN w:val="0"/>
        <w:adjustRightInd w:val="0"/>
        <w:spacing w:after="0" w:line="240" w:lineRule="auto"/>
        <w:ind w:left="720"/>
        <w:rPr>
          <w:rFonts w:eastAsia="Times New Roman"/>
          <w:color w:val="000000"/>
          <w:sz w:val="24"/>
          <w:szCs w:val="24"/>
        </w:rPr>
      </w:pPr>
      <w:r w:rsidRPr="006A2DC3">
        <w:rPr>
          <w:sz w:val="24"/>
          <w:szCs w:val="24"/>
        </w:rPr>
        <w:t>Michele moved that the meeting be adjourned. Nani second the motion. The meeting was adjourned at 12:09</w:t>
      </w:r>
      <w:r w:rsidR="00292967">
        <w:rPr>
          <w:rFonts w:eastAsia="Times New Roman"/>
          <w:color w:val="000000"/>
          <w:sz w:val="24"/>
          <w:szCs w:val="24"/>
        </w:rPr>
        <w:t>pm.</w:t>
      </w:r>
      <w:r w:rsidR="00140CA8" w:rsidRPr="006A2DC3">
        <w:rPr>
          <w:rFonts w:eastAsia="Times New Roman"/>
          <w:color w:val="000000"/>
          <w:sz w:val="24"/>
          <w:szCs w:val="24"/>
        </w:rPr>
        <w:tab/>
      </w:r>
    </w:p>
    <w:p w14:paraId="686248C6" w14:textId="77777777" w:rsidR="006B7E2C" w:rsidRDefault="006B7E2C">
      <w:pPr>
        <w:spacing w:after="0" w:line="240" w:lineRule="auto"/>
        <w:rPr>
          <w:rFonts w:eastAsia="Times New Roman"/>
          <w:color w:val="000000"/>
          <w:sz w:val="24"/>
          <w:szCs w:val="24"/>
        </w:rPr>
      </w:pPr>
      <w:r>
        <w:rPr>
          <w:rFonts w:eastAsia="Times New Roman"/>
          <w:color w:val="000000"/>
          <w:sz w:val="24"/>
          <w:szCs w:val="24"/>
        </w:rPr>
        <w:br w:type="page"/>
      </w:r>
    </w:p>
    <w:p w14:paraId="7ABAA968" w14:textId="77777777" w:rsidR="00E81C2A" w:rsidRDefault="00E81C2A" w:rsidP="00E81C2A">
      <w:pPr>
        <w:pStyle w:val="NoSpacing"/>
      </w:pPr>
      <w:r>
        <w:lastRenderedPageBreak/>
        <w:t>Client Assistance Program (CAP) Report for 2/19/21 SRC Meeting</w:t>
      </w:r>
    </w:p>
    <w:p w14:paraId="6601ECE5" w14:textId="77777777" w:rsidR="00E81C2A" w:rsidRDefault="00E81C2A" w:rsidP="00E81C2A">
      <w:pPr>
        <w:pStyle w:val="NoSpacing"/>
      </w:pPr>
      <w:r>
        <w:t> </w:t>
      </w:r>
    </w:p>
    <w:p w14:paraId="72E9FF9B" w14:textId="77777777" w:rsidR="00E81C2A" w:rsidRDefault="00E81C2A" w:rsidP="00E81C2A">
      <w:pPr>
        <w:pStyle w:val="NoSpacing"/>
        <w:numPr>
          <w:ilvl w:val="0"/>
          <w:numId w:val="3"/>
        </w:numPr>
      </w:pPr>
      <w:r>
        <w:t>Submitted the CAP Annual Program Performance Report to Rehabilitation Services Administration for 10/1/19 to 9/30/20, to be published on the HDRC website.</w:t>
      </w:r>
    </w:p>
    <w:p w14:paraId="15FFC52A" w14:textId="77777777" w:rsidR="00E81C2A" w:rsidRDefault="00E81C2A" w:rsidP="00E81C2A">
      <w:pPr>
        <w:pStyle w:val="NoSpacing"/>
        <w:ind w:firstLine="54"/>
      </w:pPr>
    </w:p>
    <w:p w14:paraId="103B8672" w14:textId="77777777" w:rsidR="00E81C2A" w:rsidRDefault="00E81C2A" w:rsidP="00E81C2A">
      <w:pPr>
        <w:pStyle w:val="NoSpacing"/>
        <w:numPr>
          <w:ilvl w:val="0"/>
          <w:numId w:val="3"/>
        </w:numPr>
      </w:pPr>
      <w:r>
        <w:t>Represented a CAP client case at a due process hearing. Resolution is pending.</w:t>
      </w:r>
    </w:p>
    <w:p w14:paraId="56A18101" w14:textId="77777777" w:rsidR="00E81C2A" w:rsidRDefault="00E81C2A" w:rsidP="00E81C2A">
      <w:pPr>
        <w:pStyle w:val="NoSpacing"/>
        <w:ind w:firstLine="54"/>
      </w:pPr>
    </w:p>
    <w:p w14:paraId="0CDEE90B" w14:textId="77777777" w:rsidR="00E81C2A" w:rsidRDefault="00E81C2A" w:rsidP="00E81C2A">
      <w:pPr>
        <w:pStyle w:val="NoSpacing"/>
        <w:numPr>
          <w:ilvl w:val="0"/>
          <w:numId w:val="3"/>
        </w:numPr>
      </w:pPr>
      <w:r>
        <w:t xml:space="preserve">Monitoring and reviewing related issues during the state legislative session and will submit testimony as approved by Hawaii Disability Rights Center’s Executive Director Louis </w:t>
      </w:r>
      <w:proofErr w:type="spellStart"/>
      <w:r>
        <w:t>Erteschik</w:t>
      </w:r>
      <w:proofErr w:type="spellEnd"/>
      <w:r>
        <w:t>.</w:t>
      </w:r>
    </w:p>
    <w:p w14:paraId="5E9F1121" w14:textId="77777777" w:rsidR="00E81C2A" w:rsidRDefault="00E81C2A" w:rsidP="00E81C2A">
      <w:pPr>
        <w:pStyle w:val="NoSpacing"/>
        <w:ind w:firstLine="54"/>
      </w:pPr>
    </w:p>
    <w:p w14:paraId="1760F96E" w14:textId="77777777" w:rsidR="00E81C2A" w:rsidRDefault="00E81C2A" w:rsidP="00E81C2A">
      <w:pPr>
        <w:pStyle w:val="NoSpacing"/>
        <w:numPr>
          <w:ilvl w:val="0"/>
          <w:numId w:val="3"/>
        </w:numPr>
      </w:pPr>
      <w:r>
        <w:t>CAP staff participated in the National Disability Rights Network (NDRN) webinars.</w:t>
      </w:r>
    </w:p>
    <w:p w14:paraId="7E4DADA6" w14:textId="77777777" w:rsidR="00E81C2A" w:rsidRDefault="00E81C2A" w:rsidP="00E81C2A">
      <w:pPr>
        <w:pStyle w:val="NoSpacing"/>
        <w:ind w:firstLine="54"/>
      </w:pPr>
    </w:p>
    <w:p w14:paraId="050BBE75" w14:textId="77777777" w:rsidR="00E81C2A" w:rsidRDefault="00E81C2A" w:rsidP="00E81C2A">
      <w:pPr>
        <w:pStyle w:val="NoSpacing"/>
        <w:numPr>
          <w:ilvl w:val="0"/>
          <w:numId w:val="3"/>
        </w:numPr>
      </w:pPr>
      <w:r>
        <w:t>DOE/DVR/DDID transition planning meetings continue via WebEx.</w:t>
      </w:r>
    </w:p>
    <w:p w14:paraId="2E963970" w14:textId="77777777" w:rsidR="00E81C2A" w:rsidRDefault="00E81C2A" w:rsidP="00E81C2A">
      <w:pPr>
        <w:pStyle w:val="NoSpacing"/>
        <w:ind w:firstLine="54"/>
      </w:pPr>
    </w:p>
    <w:p w14:paraId="54265A99" w14:textId="77777777" w:rsidR="00E81C2A" w:rsidRDefault="00E81C2A" w:rsidP="00E81C2A">
      <w:pPr>
        <w:pStyle w:val="NoSpacing"/>
        <w:numPr>
          <w:ilvl w:val="0"/>
          <w:numId w:val="3"/>
        </w:numPr>
      </w:pPr>
      <w:r>
        <w:t>CAP/VR quarterly meetings are planned, pending scheduling.</w:t>
      </w:r>
    </w:p>
    <w:p w14:paraId="5E6E8269" w14:textId="77777777" w:rsidR="00E81C2A" w:rsidRDefault="00E81C2A" w:rsidP="00E81C2A">
      <w:pPr>
        <w:pStyle w:val="NoSpacing"/>
      </w:pPr>
      <w:r>
        <w:t> </w:t>
      </w:r>
    </w:p>
    <w:p w14:paraId="508DE663" w14:textId="77777777" w:rsidR="00E81C2A" w:rsidRDefault="00E81C2A" w:rsidP="00E81C2A">
      <w:pPr>
        <w:pStyle w:val="NoSpacing"/>
      </w:pPr>
      <w:r>
        <w:t>Submitted by Howard Lesser, Senior Advocate</w:t>
      </w:r>
    </w:p>
    <w:p w14:paraId="6ECC418C" w14:textId="77777777" w:rsidR="00E81C2A" w:rsidRDefault="00E81C2A" w:rsidP="00E81C2A">
      <w:pPr>
        <w:pStyle w:val="NoSpacing"/>
      </w:pPr>
    </w:p>
    <w:p w14:paraId="4A44D826" w14:textId="77777777" w:rsidR="00E81C2A" w:rsidRDefault="00E81C2A">
      <w:pPr>
        <w:spacing w:after="0" w:line="240" w:lineRule="auto"/>
        <w:rPr>
          <w:rFonts w:eastAsia="Times New Roman"/>
          <w:color w:val="000000"/>
          <w:sz w:val="24"/>
          <w:szCs w:val="24"/>
        </w:rPr>
      </w:pPr>
      <w:r>
        <w:rPr>
          <w:rFonts w:eastAsia="Times New Roman"/>
          <w:color w:val="000000"/>
          <w:sz w:val="24"/>
          <w:szCs w:val="24"/>
        </w:rPr>
        <w:br w:type="page"/>
      </w:r>
    </w:p>
    <w:p w14:paraId="48D3C206" w14:textId="77777777" w:rsidR="00E03A49" w:rsidRPr="001407A0" w:rsidRDefault="00E03A49" w:rsidP="00E03A49">
      <w:pPr>
        <w:rPr>
          <w:b/>
          <w:bCs/>
          <w:color w:val="222222"/>
          <w:shd w:val="clear" w:color="auto" w:fill="FFFFFF"/>
        </w:rPr>
      </w:pPr>
      <w:r w:rsidRPr="005F2453">
        <w:rPr>
          <w:b/>
          <w:bCs/>
          <w:color w:val="222222"/>
          <w:shd w:val="clear" w:color="auto" w:fill="FFFFFF"/>
        </w:rPr>
        <w:lastRenderedPageBreak/>
        <w:t xml:space="preserve">SILC Report for SRC Quarterly Meeting, </w:t>
      </w:r>
      <w:r>
        <w:rPr>
          <w:b/>
          <w:bCs/>
          <w:color w:val="222222"/>
          <w:shd w:val="clear" w:color="auto" w:fill="FFFFFF"/>
        </w:rPr>
        <w:t>February 19, 2021</w:t>
      </w:r>
    </w:p>
    <w:p w14:paraId="7EC74481" w14:textId="77777777" w:rsidR="00E03A49" w:rsidRDefault="00E03A49" w:rsidP="00E03A49">
      <w:pPr>
        <w:rPr>
          <w:color w:val="222222"/>
          <w:shd w:val="clear" w:color="auto" w:fill="FFFFFF"/>
        </w:rPr>
      </w:pPr>
      <w:r>
        <w:rPr>
          <w:color w:val="222222"/>
          <w:shd w:val="clear" w:color="auto" w:fill="FFFFFF"/>
        </w:rPr>
        <w:t>The SILC continue to increase capacity of the Independent Living network to serve individuals with disabilities statewide.</w:t>
      </w:r>
    </w:p>
    <w:p w14:paraId="3D9C1162" w14:textId="77777777" w:rsidR="00E03A49" w:rsidRDefault="00E03A49" w:rsidP="00E03A49">
      <w:pPr>
        <w:pStyle w:val="ListParagraph"/>
        <w:numPr>
          <w:ilvl w:val="0"/>
          <w:numId w:val="4"/>
        </w:numPr>
        <w:rPr>
          <w:color w:val="222222"/>
          <w:shd w:val="clear" w:color="auto" w:fill="FFFFFF"/>
        </w:rPr>
      </w:pPr>
      <w:r>
        <w:rPr>
          <w:color w:val="222222"/>
          <w:shd w:val="clear" w:color="auto" w:fill="FFFFFF"/>
        </w:rPr>
        <w:t>First Quarterly Meeting was held on December 3, 2020. Chelsea Ko from the Department of Health Neurotrauma Program Hawaii was the guest speaker and provided information on their vision of individuals with neurotrauma having healthy and meaningful lives.</w:t>
      </w:r>
    </w:p>
    <w:p w14:paraId="2753B4A5" w14:textId="77777777" w:rsidR="00E03A49" w:rsidRPr="00BF1D29" w:rsidRDefault="00E03A49" w:rsidP="00E03A49">
      <w:pPr>
        <w:pStyle w:val="ListParagraph"/>
        <w:rPr>
          <w:color w:val="222222"/>
          <w:sz w:val="20"/>
          <w:szCs w:val="20"/>
          <w:shd w:val="clear" w:color="auto" w:fill="FFFFFF"/>
        </w:rPr>
      </w:pPr>
    </w:p>
    <w:p w14:paraId="5145E1D3" w14:textId="77777777" w:rsidR="00E03A49" w:rsidRDefault="00E03A49" w:rsidP="00E03A49">
      <w:pPr>
        <w:pStyle w:val="ListParagraph"/>
        <w:rPr>
          <w:color w:val="222222"/>
          <w:shd w:val="clear" w:color="auto" w:fill="FFFFFF"/>
        </w:rPr>
      </w:pPr>
      <w:r>
        <w:rPr>
          <w:color w:val="222222"/>
          <w:shd w:val="clear" w:color="auto" w:fill="FFFFFF"/>
        </w:rPr>
        <w:t xml:space="preserve">SILC elected new officers:  Annette Tashiro, Chair; Judy </w:t>
      </w:r>
      <w:proofErr w:type="spellStart"/>
      <w:r>
        <w:rPr>
          <w:color w:val="222222"/>
          <w:shd w:val="clear" w:color="auto" w:fill="FFFFFF"/>
        </w:rPr>
        <w:t>Guhardo</w:t>
      </w:r>
      <w:proofErr w:type="spellEnd"/>
      <w:r>
        <w:rPr>
          <w:color w:val="222222"/>
          <w:shd w:val="clear" w:color="auto" w:fill="FFFFFF"/>
        </w:rPr>
        <w:t>, Vice Chair; Linda Lambrecht, Secretary; and Laura Tobosa, Treasurer.</w:t>
      </w:r>
    </w:p>
    <w:p w14:paraId="00F54B3A" w14:textId="77777777" w:rsidR="00E03A49" w:rsidRPr="00A0107A" w:rsidRDefault="00E03A49" w:rsidP="00E03A49">
      <w:pPr>
        <w:pStyle w:val="ListParagraph"/>
        <w:numPr>
          <w:ilvl w:val="0"/>
          <w:numId w:val="4"/>
        </w:numPr>
        <w:rPr>
          <w:color w:val="222222"/>
          <w:shd w:val="clear" w:color="auto" w:fill="FFFFFF"/>
        </w:rPr>
      </w:pPr>
      <w:r>
        <w:rPr>
          <w:color w:val="222222"/>
          <w:shd w:val="clear" w:color="auto" w:fill="FFFFFF"/>
        </w:rPr>
        <w:t>The State Plan for Independent Living (SPIL) effective FFY 2021-2023 (October 1, 2020 through September 30, 2023 was approved by the Administration for Community Living (DHHS-ACL).</w:t>
      </w:r>
    </w:p>
    <w:p w14:paraId="5D538EF0" w14:textId="77777777" w:rsidR="00E03A49" w:rsidRDefault="00E03A49" w:rsidP="00E03A49">
      <w:pPr>
        <w:pStyle w:val="ListParagraph"/>
        <w:numPr>
          <w:ilvl w:val="0"/>
          <w:numId w:val="4"/>
        </w:numPr>
        <w:rPr>
          <w:color w:val="222222"/>
          <w:shd w:val="clear" w:color="auto" w:fill="FFFFFF"/>
        </w:rPr>
      </w:pPr>
      <w:r>
        <w:rPr>
          <w:color w:val="222222"/>
          <w:shd w:val="clear" w:color="auto" w:fill="FFFFFF"/>
        </w:rPr>
        <w:t>SILC sponsored a Home Ownership is Possible workshop on December 14, 2020 with 18 people attending. The workshop was designed to highlight city, county, state, and federal programs for financing and other programs available to people interested in home ownership. There was a real estate agent, finance loan officer and a first-time homeowner sharing their stories.</w:t>
      </w:r>
    </w:p>
    <w:p w14:paraId="699F8718" w14:textId="77777777" w:rsidR="00E03A49" w:rsidRDefault="00E03A49" w:rsidP="00E03A49">
      <w:pPr>
        <w:pStyle w:val="ListParagraph"/>
        <w:numPr>
          <w:ilvl w:val="0"/>
          <w:numId w:val="4"/>
        </w:numPr>
        <w:rPr>
          <w:color w:val="222222"/>
          <w:shd w:val="clear" w:color="auto" w:fill="FFFFFF"/>
        </w:rPr>
      </w:pPr>
      <w:r>
        <w:rPr>
          <w:color w:val="222222"/>
          <w:shd w:val="clear" w:color="auto" w:fill="FFFFFF"/>
        </w:rPr>
        <w:t xml:space="preserve">SILC Chair was invited to meet with Mr. Michael Randolph, OTS Vice-President Paratransit </w:t>
      </w:r>
      <w:proofErr w:type="spellStart"/>
      <w:r>
        <w:rPr>
          <w:color w:val="222222"/>
          <w:shd w:val="clear" w:color="auto" w:fill="FFFFFF"/>
        </w:rPr>
        <w:t>Handi</w:t>
      </w:r>
      <w:proofErr w:type="spellEnd"/>
      <w:r>
        <w:rPr>
          <w:color w:val="222222"/>
          <w:shd w:val="clear" w:color="auto" w:fill="FFFFFF"/>
        </w:rPr>
        <w:t>-Van and Ms. Tracie Coelho, OTS Senior Director on January 22, 2021. Gave regards to Charlotte Townsend as her last day at OTS would be on January 29, 2021.</w:t>
      </w:r>
    </w:p>
    <w:p w14:paraId="280E9D54" w14:textId="77777777" w:rsidR="00E03A49" w:rsidRDefault="00E03A49" w:rsidP="00E03A49">
      <w:pPr>
        <w:pStyle w:val="ListParagraph"/>
        <w:numPr>
          <w:ilvl w:val="0"/>
          <w:numId w:val="4"/>
        </w:numPr>
        <w:rPr>
          <w:color w:val="222222"/>
          <w:shd w:val="clear" w:color="auto" w:fill="FFFFFF"/>
        </w:rPr>
      </w:pPr>
      <w:r>
        <w:rPr>
          <w:color w:val="222222"/>
          <w:shd w:val="clear" w:color="auto" w:fill="FFFFFF"/>
        </w:rPr>
        <w:t>SILC Executive Director submitted testimony for the February 3</w:t>
      </w:r>
      <w:r w:rsidRPr="00C3531B">
        <w:rPr>
          <w:color w:val="222222"/>
          <w:shd w:val="clear" w:color="auto" w:fill="FFFFFF"/>
          <w:vertAlign w:val="superscript"/>
        </w:rPr>
        <w:t>rd</w:t>
      </w:r>
      <w:r>
        <w:rPr>
          <w:color w:val="222222"/>
          <w:shd w:val="clear" w:color="auto" w:fill="FFFFFF"/>
        </w:rPr>
        <w:t xml:space="preserve"> Bill 87, City Council Budget Committee meeting supporting the .25 (twenty-five cent) fare increase as of July 1, 2021 for </w:t>
      </w:r>
      <w:proofErr w:type="spellStart"/>
      <w:r>
        <w:rPr>
          <w:color w:val="222222"/>
          <w:shd w:val="clear" w:color="auto" w:fill="FFFFFF"/>
        </w:rPr>
        <w:t>Handi</w:t>
      </w:r>
      <w:proofErr w:type="spellEnd"/>
      <w:r>
        <w:rPr>
          <w:color w:val="222222"/>
          <w:shd w:val="clear" w:color="auto" w:fill="FFFFFF"/>
        </w:rPr>
        <w:t>-van. It will be the first increase in about 20 years.</w:t>
      </w:r>
    </w:p>
    <w:p w14:paraId="53B671C9" w14:textId="77777777" w:rsidR="00E03A49" w:rsidRDefault="00E03A49" w:rsidP="00E03A49">
      <w:pPr>
        <w:pStyle w:val="ListParagraph"/>
        <w:numPr>
          <w:ilvl w:val="0"/>
          <w:numId w:val="4"/>
        </w:numPr>
        <w:rPr>
          <w:color w:val="222222"/>
          <w:shd w:val="clear" w:color="auto" w:fill="FFFFFF"/>
        </w:rPr>
      </w:pPr>
      <w:r>
        <w:rPr>
          <w:color w:val="222222"/>
          <w:shd w:val="clear" w:color="auto" w:fill="FFFFFF"/>
        </w:rPr>
        <w:t>Agencies have received priorities on who can receive the COVID vaccination. DD Council, Special Olympics, DD Division are some agencies that are working with the people they support to receive the vaccine. Letters from respective agencies have been sent out.</w:t>
      </w:r>
    </w:p>
    <w:p w14:paraId="193816CC" w14:textId="77777777" w:rsidR="00E03A49" w:rsidRPr="001C06D7" w:rsidRDefault="00E03A49" w:rsidP="00E03A49">
      <w:pPr>
        <w:pStyle w:val="ListParagraph"/>
        <w:numPr>
          <w:ilvl w:val="0"/>
          <w:numId w:val="4"/>
        </w:numPr>
        <w:rPr>
          <w:color w:val="222222"/>
          <w:shd w:val="clear" w:color="auto" w:fill="FFFFFF"/>
        </w:rPr>
      </w:pPr>
      <w:r>
        <w:rPr>
          <w:color w:val="222222"/>
          <w:shd w:val="clear" w:color="auto" w:fill="FFFFFF"/>
        </w:rPr>
        <w:t>Day at the Capitol will be held on March 4, 2021 from 9 a.m.-3 p.m. This will be a virtual event. Registration is at 2021 Day at the Capitol Online Event. Register at:  https//hawaii2021capitol.eventbright.com</w:t>
      </w:r>
    </w:p>
    <w:p w14:paraId="17CF3D5E" w14:textId="77777777" w:rsidR="00E03A49" w:rsidRPr="00EE49EF" w:rsidRDefault="00E03A49" w:rsidP="00E03A49">
      <w:pPr>
        <w:rPr>
          <w:color w:val="222222"/>
          <w:shd w:val="clear" w:color="auto" w:fill="FFFFFF"/>
        </w:rPr>
      </w:pPr>
      <w:r w:rsidRPr="009D5264">
        <w:rPr>
          <w:color w:val="222222"/>
          <w:shd w:val="clear" w:color="auto" w:fill="FFFFFF"/>
        </w:rPr>
        <w:lastRenderedPageBreak/>
        <w:t xml:space="preserve">The next SILC meeting will be on Thursday, </w:t>
      </w:r>
      <w:r>
        <w:rPr>
          <w:color w:val="222222"/>
          <w:shd w:val="clear" w:color="auto" w:fill="FFFFFF"/>
        </w:rPr>
        <w:t>March</w:t>
      </w:r>
      <w:r w:rsidRPr="009D5264">
        <w:rPr>
          <w:color w:val="222222"/>
          <w:shd w:val="clear" w:color="auto" w:fill="FFFFFF"/>
        </w:rPr>
        <w:t xml:space="preserve"> </w:t>
      </w:r>
      <w:r>
        <w:rPr>
          <w:color w:val="222222"/>
          <w:shd w:val="clear" w:color="auto" w:fill="FFFFFF"/>
        </w:rPr>
        <w:t>25</w:t>
      </w:r>
      <w:r w:rsidRPr="009D5264">
        <w:rPr>
          <w:color w:val="222222"/>
          <w:shd w:val="clear" w:color="auto" w:fill="FFFFFF"/>
        </w:rPr>
        <w:t>, 202</w:t>
      </w:r>
      <w:r>
        <w:rPr>
          <w:color w:val="222222"/>
          <w:shd w:val="clear" w:color="auto" w:fill="FFFFFF"/>
        </w:rPr>
        <w:t>1</w:t>
      </w:r>
      <w:r w:rsidRPr="009D5264">
        <w:rPr>
          <w:color w:val="222222"/>
          <w:shd w:val="clear" w:color="auto" w:fill="FFFFFF"/>
        </w:rPr>
        <w:t>.</w:t>
      </w:r>
      <w:r>
        <w:rPr>
          <w:color w:val="222222"/>
          <w:shd w:val="clear" w:color="auto" w:fill="FFFFFF"/>
        </w:rPr>
        <w:t xml:space="preserve"> Representatives from </w:t>
      </w:r>
      <w:proofErr w:type="spellStart"/>
      <w:r>
        <w:rPr>
          <w:color w:val="222222"/>
          <w:shd w:val="clear" w:color="auto" w:fill="FFFFFF"/>
        </w:rPr>
        <w:t>Audicus</w:t>
      </w:r>
      <w:proofErr w:type="spellEnd"/>
      <w:r>
        <w:rPr>
          <w:color w:val="222222"/>
          <w:shd w:val="clear" w:color="auto" w:fill="FFFFFF"/>
        </w:rPr>
        <w:t xml:space="preserve"> as guest speakers are being arranged.</w:t>
      </w:r>
    </w:p>
    <w:p w14:paraId="04720DE7" w14:textId="77777777" w:rsidR="00E03A49" w:rsidRPr="009D5264" w:rsidRDefault="00E03A49" w:rsidP="00E03A49">
      <w:pPr>
        <w:rPr>
          <w:color w:val="222222"/>
          <w:shd w:val="clear" w:color="auto" w:fill="FFFFFF"/>
        </w:rPr>
      </w:pPr>
      <w:r w:rsidRPr="009D5264">
        <w:rPr>
          <w:color w:val="222222"/>
          <w:shd w:val="clear" w:color="auto" w:fill="FFFFFF"/>
        </w:rPr>
        <w:t xml:space="preserve">Submitted </w:t>
      </w:r>
      <w:proofErr w:type="gramStart"/>
      <w:r w:rsidRPr="009D5264">
        <w:rPr>
          <w:color w:val="222222"/>
          <w:shd w:val="clear" w:color="auto" w:fill="FFFFFF"/>
        </w:rPr>
        <w:t>by:</w:t>
      </w:r>
      <w:proofErr w:type="gramEnd"/>
      <w:r w:rsidRPr="009D5264">
        <w:rPr>
          <w:color w:val="222222"/>
          <w:shd w:val="clear" w:color="auto" w:fill="FFFFFF"/>
        </w:rPr>
        <w:t xml:space="preserve">  Annette Tashiro, </w:t>
      </w:r>
      <w:r>
        <w:rPr>
          <w:color w:val="222222"/>
          <w:shd w:val="clear" w:color="auto" w:fill="FFFFFF"/>
        </w:rPr>
        <w:t>Chair</w:t>
      </w:r>
    </w:p>
    <w:p w14:paraId="64EABCB3" w14:textId="77777777" w:rsidR="00E03A49" w:rsidRDefault="00E03A49">
      <w:pPr>
        <w:spacing w:after="0" w:line="240" w:lineRule="auto"/>
        <w:rPr>
          <w:rFonts w:eastAsia="Times New Roman"/>
          <w:color w:val="000000"/>
          <w:sz w:val="24"/>
          <w:szCs w:val="24"/>
        </w:rPr>
      </w:pPr>
      <w:r>
        <w:rPr>
          <w:rFonts w:eastAsia="Times New Roman"/>
          <w:color w:val="000000"/>
          <w:sz w:val="24"/>
          <w:szCs w:val="24"/>
        </w:rPr>
        <w:br w:type="page"/>
      </w:r>
    </w:p>
    <w:p w14:paraId="340B9524" w14:textId="77777777" w:rsidR="000644D4" w:rsidRPr="000644D4" w:rsidRDefault="000644D4" w:rsidP="000644D4">
      <w:pPr>
        <w:spacing w:after="0" w:line="240" w:lineRule="auto"/>
        <w:rPr>
          <w:rFonts w:asciiTheme="minorHAnsi" w:eastAsiaTheme="minorEastAsia" w:hAnsiTheme="minorHAnsi" w:cstheme="minorBidi"/>
          <w:sz w:val="24"/>
          <w:szCs w:val="24"/>
        </w:rPr>
      </w:pPr>
      <w:r w:rsidRPr="000644D4">
        <w:rPr>
          <w:rFonts w:asciiTheme="minorHAnsi" w:eastAsiaTheme="minorEastAsia" w:hAnsiTheme="minorHAnsi" w:cstheme="minorBidi"/>
          <w:sz w:val="24"/>
          <w:szCs w:val="24"/>
        </w:rPr>
        <w:lastRenderedPageBreak/>
        <w:t>February 19, 2021 SRC Quarterly Meeting</w:t>
      </w:r>
    </w:p>
    <w:p w14:paraId="3B655C05" w14:textId="77777777" w:rsidR="000644D4" w:rsidRPr="000644D4" w:rsidRDefault="000644D4" w:rsidP="000644D4">
      <w:pPr>
        <w:spacing w:after="0" w:line="240" w:lineRule="auto"/>
        <w:rPr>
          <w:rFonts w:asciiTheme="minorHAnsi" w:eastAsiaTheme="minorEastAsia" w:hAnsiTheme="minorHAnsi" w:cstheme="minorBidi"/>
          <w:sz w:val="24"/>
          <w:szCs w:val="24"/>
        </w:rPr>
      </w:pPr>
      <w:r w:rsidRPr="000644D4">
        <w:rPr>
          <w:rFonts w:asciiTheme="minorHAnsi" w:eastAsiaTheme="minorEastAsia" w:hAnsiTheme="minorHAnsi" w:cstheme="minorBidi"/>
          <w:sz w:val="24"/>
          <w:szCs w:val="24"/>
        </w:rPr>
        <w:t>Membership Committee Quarterly Report</w:t>
      </w:r>
    </w:p>
    <w:p w14:paraId="3A8812C5" w14:textId="77777777" w:rsidR="000644D4" w:rsidRPr="000644D4" w:rsidRDefault="000644D4" w:rsidP="000644D4">
      <w:pPr>
        <w:spacing w:after="0" w:line="240" w:lineRule="auto"/>
        <w:rPr>
          <w:rFonts w:asciiTheme="minorHAnsi" w:eastAsiaTheme="minorEastAsia" w:hAnsiTheme="minorHAnsi" w:cstheme="minorBidi"/>
          <w:sz w:val="24"/>
          <w:szCs w:val="24"/>
        </w:rPr>
      </w:pPr>
    </w:p>
    <w:p w14:paraId="1144D913" w14:textId="77777777" w:rsidR="000644D4" w:rsidRPr="000644D4" w:rsidRDefault="000644D4" w:rsidP="000644D4">
      <w:pPr>
        <w:spacing w:after="0" w:line="240" w:lineRule="auto"/>
        <w:rPr>
          <w:rFonts w:asciiTheme="minorHAnsi" w:eastAsiaTheme="minorEastAsia" w:hAnsiTheme="minorHAnsi" w:cstheme="minorBidi"/>
          <w:sz w:val="24"/>
          <w:szCs w:val="24"/>
        </w:rPr>
      </w:pPr>
      <w:r w:rsidRPr="000644D4">
        <w:rPr>
          <w:rFonts w:asciiTheme="minorHAnsi" w:eastAsiaTheme="minorEastAsia" w:hAnsiTheme="minorHAnsi" w:cstheme="minorBidi"/>
          <w:sz w:val="24"/>
          <w:szCs w:val="24"/>
        </w:rPr>
        <w:t xml:space="preserve"> Boards &amp; Commissions received 6 applications for the State Rehabilitation Council.  </w:t>
      </w:r>
    </w:p>
    <w:p w14:paraId="194868A6" w14:textId="77777777" w:rsidR="000644D4" w:rsidRPr="000644D4" w:rsidRDefault="000644D4" w:rsidP="000644D4">
      <w:pPr>
        <w:spacing w:after="0" w:line="240" w:lineRule="auto"/>
        <w:rPr>
          <w:rFonts w:asciiTheme="minorHAnsi" w:eastAsiaTheme="minorEastAsia" w:hAnsiTheme="minorHAnsi" w:cstheme="minorBidi"/>
          <w:sz w:val="24"/>
          <w:szCs w:val="24"/>
        </w:rPr>
      </w:pPr>
    </w:p>
    <w:p w14:paraId="09E36B5E" w14:textId="77777777" w:rsidR="000644D4" w:rsidRPr="000644D4" w:rsidRDefault="000644D4" w:rsidP="000644D4">
      <w:pPr>
        <w:spacing w:after="0" w:line="240" w:lineRule="auto"/>
        <w:rPr>
          <w:rFonts w:asciiTheme="minorHAnsi" w:eastAsiaTheme="minorEastAsia" w:hAnsiTheme="minorHAnsi" w:cstheme="minorBidi"/>
          <w:sz w:val="24"/>
          <w:szCs w:val="24"/>
        </w:rPr>
      </w:pPr>
      <w:r w:rsidRPr="000644D4">
        <w:rPr>
          <w:rFonts w:asciiTheme="minorHAnsi" w:eastAsiaTheme="minorEastAsia" w:hAnsiTheme="minorHAnsi" w:cstheme="minorBidi"/>
          <w:sz w:val="24"/>
          <w:szCs w:val="24"/>
        </w:rPr>
        <w:t>SRC Applicants for Appointment at 2021 Spring Legislative Session</w:t>
      </w:r>
    </w:p>
    <w:p w14:paraId="749ABE6D" w14:textId="77777777" w:rsidR="000644D4" w:rsidRPr="000644D4" w:rsidRDefault="000644D4" w:rsidP="000644D4">
      <w:pPr>
        <w:spacing w:after="0" w:line="240" w:lineRule="auto"/>
        <w:rPr>
          <w:rFonts w:asciiTheme="minorHAnsi" w:eastAsiaTheme="minorEastAsia" w:hAnsiTheme="minorHAnsi" w:cstheme="minorBidi"/>
          <w:sz w:val="24"/>
          <w:szCs w:val="24"/>
        </w:rPr>
      </w:pPr>
    </w:p>
    <w:p w14:paraId="6F884E29" w14:textId="77777777" w:rsidR="000644D4" w:rsidRPr="000644D4" w:rsidRDefault="000644D4" w:rsidP="000644D4">
      <w:pPr>
        <w:spacing w:after="0" w:line="240" w:lineRule="auto"/>
        <w:ind w:firstLine="720"/>
        <w:rPr>
          <w:rFonts w:asciiTheme="minorHAnsi" w:eastAsiaTheme="minorEastAsia" w:hAnsiTheme="minorHAnsi" w:cstheme="minorBidi"/>
          <w:sz w:val="24"/>
          <w:szCs w:val="24"/>
        </w:rPr>
      </w:pPr>
      <w:r w:rsidRPr="000644D4">
        <w:rPr>
          <w:rFonts w:asciiTheme="minorHAnsi" w:eastAsiaTheme="minorEastAsia" w:hAnsiTheme="minorHAnsi" w:cstheme="minorBidi"/>
          <w:sz w:val="24"/>
          <w:szCs w:val="24"/>
        </w:rPr>
        <w:t>Representative</w:t>
      </w:r>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t>Name</w:t>
      </w:r>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t>Island</w:t>
      </w:r>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t>Date Applied</w:t>
      </w:r>
    </w:p>
    <w:p w14:paraId="5B2B70C1" w14:textId="77777777" w:rsidR="000644D4" w:rsidRPr="000644D4" w:rsidRDefault="000644D4" w:rsidP="000644D4">
      <w:pPr>
        <w:spacing w:after="0" w:line="240" w:lineRule="auto"/>
        <w:rPr>
          <w:rFonts w:asciiTheme="minorHAnsi" w:eastAsiaTheme="minorEastAsia" w:hAnsiTheme="minorHAnsi" w:cstheme="minorBidi"/>
          <w:sz w:val="24"/>
          <w:szCs w:val="24"/>
        </w:rPr>
      </w:pPr>
      <w:r w:rsidRPr="000644D4">
        <w:rPr>
          <w:rFonts w:asciiTheme="minorHAnsi" w:eastAsiaTheme="minorEastAsia" w:hAnsiTheme="minorHAnsi" w:cstheme="minorBidi"/>
          <w:sz w:val="24"/>
          <w:szCs w:val="24"/>
        </w:rPr>
        <w:t>1. Workforce Development Council</w:t>
      </w:r>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t>Bernadette Howard</w:t>
      </w:r>
      <w:r w:rsidRPr="000644D4">
        <w:rPr>
          <w:rFonts w:asciiTheme="minorHAnsi" w:eastAsiaTheme="minorEastAsia" w:hAnsiTheme="minorHAnsi" w:cstheme="minorBidi"/>
          <w:sz w:val="24"/>
          <w:szCs w:val="24"/>
        </w:rPr>
        <w:tab/>
        <w:t>Oahu</w:t>
      </w:r>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t>06/02/20</w:t>
      </w:r>
    </w:p>
    <w:p w14:paraId="2C9191AD" w14:textId="77777777" w:rsidR="000644D4" w:rsidRPr="000644D4" w:rsidRDefault="000644D4" w:rsidP="000644D4">
      <w:pPr>
        <w:spacing w:after="0" w:line="240" w:lineRule="auto"/>
        <w:rPr>
          <w:rFonts w:asciiTheme="minorHAnsi" w:eastAsiaTheme="minorEastAsia" w:hAnsiTheme="minorHAnsi" w:cstheme="minorBidi"/>
          <w:sz w:val="24"/>
          <w:szCs w:val="24"/>
        </w:rPr>
      </w:pPr>
      <w:r w:rsidRPr="000644D4">
        <w:rPr>
          <w:rFonts w:asciiTheme="minorHAnsi" w:eastAsiaTheme="minorEastAsia" w:hAnsiTheme="minorHAnsi" w:cstheme="minorBidi"/>
          <w:sz w:val="24"/>
          <w:szCs w:val="24"/>
        </w:rPr>
        <w:t>2. Disability Advocacy Group</w:t>
      </w:r>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t>Vickie Kennedy</w:t>
      </w:r>
      <w:r w:rsidRPr="000644D4">
        <w:rPr>
          <w:rFonts w:asciiTheme="minorHAnsi" w:eastAsiaTheme="minorEastAsia" w:hAnsiTheme="minorHAnsi" w:cstheme="minorBidi"/>
          <w:sz w:val="24"/>
          <w:szCs w:val="24"/>
        </w:rPr>
        <w:tab/>
        <w:t>Oahu</w:t>
      </w:r>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t>11/30/20</w:t>
      </w:r>
    </w:p>
    <w:p w14:paraId="678E7376" w14:textId="77777777" w:rsidR="000644D4" w:rsidRPr="000644D4" w:rsidRDefault="000644D4" w:rsidP="000644D4">
      <w:pPr>
        <w:spacing w:after="0" w:line="240" w:lineRule="auto"/>
        <w:rPr>
          <w:rFonts w:asciiTheme="minorHAnsi" w:eastAsiaTheme="minorEastAsia" w:hAnsiTheme="minorHAnsi" w:cstheme="minorBidi"/>
          <w:sz w:val="24"/>
          <w:szCs w:val="24"/>
        </w:rPr>
      </w:pPr>
      <w:r w:rsidRPr="000644D4">
        <w:rPr>
          <w:rFonts w:asciiTheme="minorHAnsi" w:eastAsiaTheme="minorEastAsia" w:hAnsiTheme="minorHAnsi" w:cstheme="minorBidi"/>
          <w:sz w:val="24"/>
          <w:szCs w:val="24"/>
        </w:rPr>
        <w:t>3. Disability Advocacy Group</w:t>
      </w:r>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t>Catherine Taylor</w:t>
      </w:r>
      <w:r w:rsidRPr="000644D4">
        <w:rPr>
          <w:rFonts w:asciiTheme="minorHAnsi" w:eastAsiaTheme="minorEastAsia" w:hAnsiTheme="minorHAnsi" w:cstheme="minorBidi"/>
          <w:sz w:val="24"/>
          <w:szCs w:val="24"/>
        </w:rPr>
        <w:tab/>
        <w:t>Maui</w:t>
      </w:r>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t>12/02/20</w:t>
      </w:r>
    </w:p>
    <w:p w14:paraId="5EF058FF" w14:textId="77777777" w:rsidR="000644D4" w:rsidRPr="000644D4" w:rsidRDefault="000644D4" w:rsidP="000644D4">
      <w:pPr>
        <w:spacing w:after="0" w:line="240" w:lineRule="auto"/>
        <w:rPr>
          <w:rFonts w:asciiTheme="minorHAnsi" w:eastAsiaTheme="minorEastAsia" w:hAnsiTheme="minorHAnsi" w:cstheme="minorBidi"/>
          <w:sz w:val="24"/>
          <w:szCs w:val="24"/>
        </w:rPr>
      </w:pPr>
      <w:r w:rsidRPr="000644D4">
        <w:rPr>
          <w:rFonts w:asciiTheme="minorHAnsi" w:eastAsiaTheme="minorEastAsia" w:hAnsiTheme="minorHAnsi" w:cstheme="minorBidi"/>
          <w:sz w:val="24"/>
          <w:szCs w:val="24"/>
        </w:rPr>
        <w:t>4. Recipient of VR Services</w:t>
      </w:r>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r>
      <w:proofErr w:type="spellStart"/>
      <w:r w:rsidRPr="000644D4">
        <w:rPr>
          <w:rFonts w:asciiTheme="minorHAnsi" w:eastAsiaTheme="minorEastAsia" w:hAnsiTheme="minorHAnsi" w:cstheme="minorBidi"/>
          <w:sz w:val="24"/>
          <w:szCs w:val="24"/>
        </w:rPr>
        <w:t>Meriah</w:t>
      </w:r>
      <w:proofErr w:type="spellEnd"/>
      <w:r w:rsidRPr="000644D4">
        <w:rPr>
          <w:rFonts w:asciiTheme="minorHAnsi" w:eastAsiaTheme="minorEastAsia" w:hAnsiTheme="minorHAnsi" w:cstheme="minorBidi"/>
          <w:sz w:val="24"/>
          <w:szCs w:val="24"/>
        </w:rPr>
        <w:t xml:space="preserve"> Nichols</w:t>
      </w:r>
      <w:r w:rsidRPr="000644D4">
        <w:rPr>
          <w:rFonts w:asciiTheme="minorHAnsi" w:eastAsiaTheme="minorEastAsia" w:hAnsiTheme="minorHAnsi" w:cstheme="minorBidi"/>
          <w:sz w:val="24"/>
          <w:szCs w:val="24"/>
        </w:rPr>
        <w:tab/>
        <w:t>Big Island</w:t>
      </w:r>
      <w:r w:rsidRPr="000644D4">
        <w:rPr>
          <w:rFonts w:asciiTheme="minorHAnsi" w:eastAsiaTheme="minorEastAsia" w:hAnsiTheme="minorHAnsi" w:cstheme="minorBidi"/>
          <w:sz w:val="24"/>
          <w:szCs w:val="24"/>
        </w:rPr>
        <w:tab/>
        <w:t>12/07/20</w:t>
      </w:r>
    </w:p>
    <w:p w14:paraId="45931464" w14:textId="77777777" w:rsidR="000644D4" w:rsidRPr="000644D4" w:rsidRDefault="000644D4" w:rsidP="000644D4">
      <w:pPr>
        <w:spacing w:after="0" w:line="240" w:lineRule="auto"/>
        <w:rPr>
          <w:rFonts w:asciiTheme="minorHAnsi" w:eastAsiaTheme="minorEastAsia" w:hAnsiTheme="minorHAnsi" w:cstheme="minorBidi"/>
          <w:sz w:val="24"/>
          <w:szCs w:val="24"/>
        </w:rPr>
      </w:pPr>
      <w:r w:rsidRPr="000644D4">
        <w:rPr>
          <w:rFonts w:asciiTheme="minorHAnsi" w:eastAsiaTheme="minorEastAsia" w:hAnsiTheme="minorHAnsi" w:cstheme="minorBidi"/>
          <w:sz w:val="24"/>
          <w:szCs w:val="24"/>
        </w:rPr>
        <w:t>5. Communication Rehabilitation Program</w:t>
      </w:r>
      <w:r w:rsidRPr="000644D4">
        <w:rPr>
          <w:rFonts w:asciiTheme="minorHAnsi" w:eastAsiaTheme="minorEastAsia" w:hAnsiTheme="minorHAnsi" w:cstheme="minorBidi"/>
          <w:sz w:val="24"/>
          <w:szCs w:val="24"/>
        </w:rPr>
        <w:tab/>
      </w:r>
      <w:proofErr w:type="spellStart"/>
      <w:r w:rsidRPr="000644D4">
        <w:rPr>
          <w:rFonts w:asciiTheme="minorHAnsi" w:eastAsiaTheme="minorEastAsia" w:hAnsiTheme="minorHAnsi" w:cstheme="minorBidi"/>
          <w:sz w:val="24"/>
          <w:szCs w:val="24"/>
        </w:rPr>
        <w:t>Tira</w:t>
      </w:r>
      <w:proofErr w:type="spellEnd"/>
      <w:r w:rsidRPr="000644D4">
        <w:rPr>
          <w:rFonts w:asciiTheme="minorHAnsi" w:eastAsiaTheme="minorEastAsia" w:hAnsiTheme="minorHAnsi" w:cstheme="minorBidi"/>
          <w:sz w:val="24"/>
          <w:szCs w:val="24"/>
        </w:rPr>
        <w:t xml:space="preserve"> </w:t>
      </w:r>
      <w:proofErr w:type="spellStart"/>
      <w:r w:rsidRPr="000644D4">
        <w:rPr>
          <w:rFonts w:asciiTheme="minorHAnsi" w:eastAsiaTheme="minorEastAsia" w:hAnsiTheme="minorHAnsi" w:cstheme="minorBidi"/>
          <w:sz w:val="24"/>
          <w:szCs w:val="24"/>
        </w:rPr>
        <w:t>Kamaka</w:t>
      </w:r>
      <w:proofErr w:type="spellEnd"/>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t>Big Island</w:t>
      </w:r>
      <w:r w:rsidRPr="000644D4">
        <w:rPr>
          <w:rFonts w:asciiTheme="minorHAnsi" w:eastAsiaTheme="minorEastAsia" w:hAnsiTheme="minorHAnsi" w:cstheme="minorBidi"/>
          <w:sz w:val="24"/>
          <w:szCs w:val="24"/>
        </w:rPr>
        <w:tab/>
        <w:t>12/23/20</w:t>
      </w:r>
    </w:p>
    <w:p w14:paraId="36820D6E" w14:textId="77777777" w:rsidR="000644D4" w:rsidRPr="000644D4" w:rsidRDefault="000644D4" w:rsidP="000644D4">
      <w:pPr>
        <w:spacing w:after="0" w:line="240" w:lineRule="auto"/>
        <w:rPr>
          <w:rFonts w:asciiTheme="minorHAnsi" w:eastAsiaTheme="minorEastAsia" w:hAnsiTheme="minorHAnsi" w:cstheme="minorBidi"/>
          <w:sz w:val="24"/>
          <w:szCs w:val="24"/>
        </w:rPr>
      </w:pPr>
      <w:r w:rsidRPr="000644D4">
        <w:rPr>
          <w:rFonts w:asciiTheme="minorHAnsi" w:eastAsiaTheme="minorEastAsia" w:hAnsiTheme="minorHAnsi" w:cstheme="minorBidi"/>
          <w:sz w:val="24"/>
          <w:szCs w:val="24"/>
        </w:rPr>
        <w:t>6. Business, Industry, &amp; Labor</w:t>
      </w:r>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t>Scott Hedrick</w:t>
      </w:r>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t>Oahu</w:t>
      </w:r>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t>01/07/21</w:t>
      </w:r>
    </w:p>
    <w:p w14:paraId="364A0B47" w14:textId="77777777" w:rsidR="000644D4" w:rsidRPr="000644D4" w:rsidRDefault="000644D4" w:rsidP="000644D4">
      <w:pPr>
        <w:spacing w:after="0" w:line="240" w:lineRule="auto"/>
        <w:rPr>
          <w:rFonts w:asciiTheme="minorHAnsi" w:eastAsiaTheme="minorEastAsia" w:hAnsiTheme="minorHAnsi" w:cstheme="minorBidi"/>
          <w:sz w:val="24"/>
          <w:szCs w:val="24"/>
        </w:rPr>
      </w:pPr>
      <w:r w:rsidRPr="000644D4">
        <w:rPr>
          <w:rFonts w:asciiTheme="minorHAnsi" w:eastAsiaTheme="minorEastAsia" w:hAnsiTheme="minorHAnsi" w:cstheme="minorBidi"/>
          <w:sz w:val="24"/>
          <w:szCs w:val="24"/>
        </w:rPr>
        <w:t>7. Department of Education</w:t>
      </w:r>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t>Undetermined</w:t>
      </w:r>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r>
      <w:r w:rsidRPr="000644D4">
        <w:rPr>
          <w:rFonts w:asciiTheme="minorHAnsi" w:eastAsiaTheme="minorEastAsia" w:hAnsiTheme="minorHAnsi" w:cstheme="minorBidi"/>
          <w:sz w:val="24"/>
          <w:szCs w:val="24"/>
        </w:rPr>
        <w:tab/>
      </w:r>
      <w:proofErr w:type="spellStart"/>
      <w:r w:rsidRPr="000644D4">
        <w:rPr>
          <w:rFonts w:asciiTheme="minorHAnsi" w:eastAsiaTheme="minorEastAsia" w:hAnsiTheme="minorHAnsi" w:cstheme="minorBidi"/>
          <w:sz w:val="24"/>
          <w:szCs w:val="24"/>
        </w:rPr>
        <w:t>Undetermined</w:t>
      </w:r>
      <w:proofErr w:type="spellEnd"/>
      <w:r w:rsidRPr="000644D4">
        <w:rPr>
          <w:rFonts w:asciiTheme="minorHAnsi" w:eastAsiaTheme="minorEastAsia" w:hAnsiTheme="minorHAnsi" w:cstheme="minorBidi"/>
          <w:sz w:val="24"/>
          <w:szCs w:val="24"/>
        </w:rPr>
        <w:tab/>
      </w:r>
    </w:p>
    <w:p w14:paraId="519F8639" w14:textId="77777777" w:rsidR="000644D4" w:rsidRPr="000644D4" w:rsidRDefault="000644D4" w:rsidP="000644D4">
      <w:pPr>
        <w:spacing w:after="0" w:line="240" w:lineRule="auto"/>
        <w:rPr>
          <w:rFonts w:asciiTheme="minorHAnsi" w:eastAsiaTheme="minorEastAsia" w:hAnsiTheme="minorHAnsi" w:cstheme="minorBidi"/>
          <w:sz w:val="24"/>
          <w:szCs w:val="24"/>
        </w:rPr>
      </w:pPr>
    </w:p>
    <w:p w14:paraId="6FED13F8" w14:textId="77777777" w:rsidR="000644D4" w:rsidRPr="000644D4" w:rsidRDefault="000644D4" w:rsidP="000644D4">
      <w:pPr>
        <w:spacing w:after="0" w:line="240" w:lineRule="auto"/>
        <w:rPr>
          <w:rFonts w:asciiTheme="minorHAnsi" w:eastAsiaTheme="minorEastAsia" w:hAnsiTheme="minorHAnsi" w:cstheme="minorBidi"/>
          <w:sz w:val="24"/>
          <w:szCs w:val="24"/>
        </w:rPr>
      </w:pPr>
    </w:p>
    <w:p w14:paraId="7523F412" w14:textId="77777777" w:rsidR="000644D4" w:rsidRPr="000644D4" w:rsidRDefault="000644D4" w:rsidP="000644D4">
      <w:pPr>
        <w:spacing w:after="0" w:line="240" w:lineRule="auto"/>
        <w:rPr>
          <w:rFonts w:asciiTheme="minorHAnsi" w:eastAsiaTheme="minorEastAsia" w:hAnsiTheme="minorHAnsi" w:cstheme="minorBidi"/>
          <w:sz w:val="24"/>
          <w:szCs w:val="24"/>
        </w:rPr>
      </w:pPr>
      <w:r w:rsidRPr="000644D4">
        <w:rPr>
          <w:rFonts w:asciiTheme="minorHAnsi" w:eastAsiaTheme="minorEastAsia" w:hAnsiTheme="minorHAnsi" w:cstheme="minorBidi"/>
          <w:sz w:val="24"/>
          <w:szCs w:val="24"/>
        </w:rPr>
        <w:t>If all applicants are appointed by the Governor and confirmed by the Legislature, the SFY22 (July 1, 2021-June 30, 2022) SRC Membership Roster will consist of 20 members.  The remaining representative slot is the Department of Education (DOE) representative.  DOE is aware of the situation and will be recommending someone who will apply for SFY23.</w:t>
      </w:r>
    </w:p>
    <w:p w14:paraId="7F5754CA" w14:textId="77777777" w:rsidR="000644D4" w:rsidRPr="000644D4" w:rsidRDefault="000644D4" w:rsidP="000644D4">
      <w:pPr>
        <w:spacing w:after="0" w:line="240" w:lineRule="auto"/>
        <w:rPr>
          <w:rFonts w:asciiTheme="minorHAnsi" w:eastAsiaTheme="minorEastAsia" w:hAnsiTheme="minorHAnsi" w:cstheme="minorBidi"/>
          <w:sz w:val="24"/>
          <w:szCs w:val="24"/>
        </w:rPr>
      </w:pPr>
    </w:p>
    <w:p w14:paraId="545CCC22" w14:textId="77777777" w:rsidR="000644D4" w:rsidRPr="000644D4" w:rsidRDefault="000644D4" w:rsidP="000644D4">
      <w:pPr>
        <w:spacing w:after="0" w:line="240" w:lineRule="auto"/>
        <w:rPr>
          <w:rFonts w:asciiTheme="minorHAnsi" w:eastAsiaTheme="minorEastAsia" w:hAnsiTheme="minorHAnsi" w:cstheme="minorBidi"/>
          <w:sz w:val="24"/>
          <w:szCs w:val="24"/>
        </w:rPr>
      </w:pPr>
      <w:r w:rsidRPr="000644D4">
        <w:rPr>
          <w:rFonts w:asciiTheme="minorHAnsi" w:eastAsiaTheme="minorEastAsia" w:hAnsiTheme="minorHAnsi" w:cstheme="minorBidi"/>
          <w:sz w:val="24"/>
          <w:szCs w:val="24"/>
        </w:rPr>
        <w:t>If anyone would like to submit testimony/Letter of Recommendation on behalf of any of the new applicants, please go to the State of Hawaii Boards &amp; Commission website at:</w:t>
      </w:r>
    </w:p>
    <w:p w14:paraId="07100CD8" w14:textId="77777777" w:rsidR="000644D4" w:rsidRPr="000644D4" w:rsidRDefault="000644D4" w:rsidP="000644D4">
      <w:pPr>
        <w:spacing w:after="0" w:line="240" w:lineRule="auto"/>
        <w:rPr>
          <w:rFonts w:asciiTheme="minorHAnsi" w:eastAsiaTheme="minorEastAsia" w:hAnsiTheme="minorHAnsi" w:cstheme="minorBidi"/>
          <w:sz w:val="24"/>
          <w:szCs w:val="24"/>
        </w:rPr>
      </w:pPr>
      <w:hyperlink r:id="rId9" w:history="1">
        <w:r w:rsidRPr="000644D4">
          <w:rPr>
            <w:rFonts w:asciiTheme="minorHAnsi" w:eastAsiaTheme="minorEastAsia" w:hAnsiTheme="minorHAnsi" w:cstheme="minorBidi"/>
            <w:color w:val="0563C1" w:themeColor="hyperlink"/>
            <w:sz w:val="24"/>
            <w:szCs w:val="24"/>
            <w:u w:val="single"/>
          </w:rPr>
          <w:t>https://boards.hawaii.gov/apply/letter-of-recommendation/</w:t>
        </w:r>
      </w:hyperlink>
      <w:r w:rsidRPr="000644D4">
        <w:rPr>
          <w:rFonts w:asciiTheme="minorHAnsi" w:eastAsiaTheme="minorEastAsia" w:hAnsiTheme="minorHAnsi" w:cstheme="minorBidi"/>
          <w:sz w:val="24"/>
          <w:szCs w:val="24"/>
        </w:rPr>
        <w:t>.</w:t>
      </w:r>
    </w:p>
    <w:p w14:paraId="0DC981CE" w14:textId="77777777" w:rsidR="000644D4" w:rsidRPr="000644D4" w:rsidRDefault="000644D4" w:rsidP="000644D4">
      <w:pPr>
        <w:spacing w:after="0" w:line="240" w:lineRule="auto"/>
        <w:rPr>
          <w:rFonts w:asciiTheme="minorHAnsi" w:eastAsiaTheme="minorEastAsia" w:hAnsiTheme="minorHAnsi" w:cstheme="minorBidi"/>
          <w:sz w:val="24"/>
          <w:szCs w:val="24"/>
        </w:rPr>
      </w:pPr>
    </w:p>
    <w:p w14:paraId="06856C52" w14:textId="77777777" w:rsidR="000644D4" w:rsidRPr="000644D4" w:rsidRDefault="000644D4" w:rsidP="000644D4">
      <w:pPr>
        <w:spacing w:after="0" w:line="240" w:lineRule="auto"/>
        <w:rPr>
          <w:rFonts w:asciiTheme="minorHAnsi" w:eastAsiaTheme="minorEastAsia" w:hAnsiTheme="minorHAnsi" w:cstheme="minorBidi"/>
          <w:sz w:val="24"/>
          <w:szCs w:val="24"/>
        </w:rPr>
      </w:pPr>
    </w:p>
    <w:p w14:paraId="479926E8" w14:textId="77777777" w:rsidR="000644D4" w:rsidRPr="000644D4" w:rsidRDefault="000644D4" w:rsidP="000644D4">
      <w:pPr>
        <w:spacing w:after="0" w:line="240" w:lineRule="auto"/>
        <w:rPr>
          <w:rFonts w:asciiTheme="minorHAnsi" w:eastAsiaTheme="minorEastAsia" w:hAnsiTheme="minorHAnsi" w:cstheme="minorBidi"/>
          <w:sz w:val="24"/>
          <w:szCs w:val="24"/>
        </w:rPr>
      </w:pPr>
      <w:r w:rsidRPr="000644D4">
        <w:rPr>
          <w:rFonts w:asciiTheme="minorHAnsi" w:eastAsiaTheme="minorEastAsia" w:hAnsiTheme="minorHAnsi" w:cstheme="minorBidi"/>
          <w:sz w:val="24"/>
          <w:szCs w:val="24"/>
        </w:rPr>
        <w:t>Submitted by Art Cabanilla/Jodi Asato</w:t>
      </w:r>
    </w:p>
    <w:p w14:paraId="5976770F" w14:textId="77777777" w:rsidR="000644D4" w:rsidRPr="000644D4" w:rsidRDefault="000644D4" w:rsidP="000644D4">
      <w:pPr>
        <w:spacing w:after="0" w:line="240" w:lineRule="auto"/>
        <w:rPr>
          <w:rFonts w:asciiTheme="minorHAnsi" w:eastAsiaTheme="minorEastAsia" w:hAnsiTheme="minorHAnsi" w:cstheme="minorBidi"/>
          <w:sz w:val="24"/>
          <w:szCs w:val="24"/>
        </w:rPr>
      </w:pPr>
      <w:r w:rsidRPr="000644D4">
        <w:rPr>
          <w:rFonts w:asciiTheme="minorHAnsi" w:eastAsiaTheme="minorEastAsia" w:hAnsiTheme="minorHAnsi" w:cstheme="minorBidi"/>
          <w:sz w:val="24"/>
          <w:szCs w:val="24"/>
        </w:rPr>
        <w:t xml:space="preserve">Membership Committee Co-Chairs </w:t>
      </w:r>
    </w:p>
    <w:p w14:paraId="30C2600E" w14:textId="77777777" w:rsidR="000644D4" w:rsidRPr="000644D4" w:rsidRDefault="000644D4" w:rsidP="000644D4">
      <w:pPr>
        <w:spacing w:after="0" w:line="240" w:lineRule="auto"/>
        <w:rPr>
          <w:rFonts w:asciiTheme="minorHAnsi" w:eastAsiaTheme="minorEastAsia" w:hAnsiTheme="minorHAnsi" w:cstheme="minorBidi"/>
          <w:sz w:val="24"/>
          <w:szCs w:val="24"/>
        </w:rPr>
      </w:pPr>
      <w:r w:rsidRPr="000644D4">
        <w:rPr>
          <w:rFonts w:asciiTheme="minorHAnsi" w:eastAsiaTheme="minorEastAsia" w:hAnsiTheme="minorHAnsi" w:cstheme="minorBidi"/>
          <w:sz w:val="24"/>
          <w:szCs w:val="24"/>
        </w:rPr>
        <w:t>February 2021</w:t>
      </w:r>
    </w:p>
    <w:p w14:paraId="2BEBB841" w14:textId="77777777" w:rsidR="000644D4" w:rsidRPr="000644D4" w:rsidRDefault="000644D4" w:rsidP="000644D4">
      <w:pPr>
        <w:spacing w:after="0" w:line="240" w:lineRule="auto"/>
        <w:rPr>
          <w:rFonts w:asciiTheme="minorHAnsi" w:eastAsiaTheme="minorEastAsia" w:hAnsiTheme="minorHAnsi" w:cstheme="minorBidi"/>
          <w:sz w:val="24"/>
          <w:szCs w:val="24"/>
        </w:rPr>
      </w:pPr>
    </w:p>
    <w:p w14:paraId="0D084DD0" w14:textId="77777777" w:rsidR="000644D4" w:rsidRPr="000644D4" w:rsidRDefault="000644D4" w:rsidP="000644D4">
      <w:pPr>
        <w:spacing w:after="0" w:line="240" w:lineRule="auto"/>
        <w:rPr>
          <w:rFonts w:asciiTheme="minorHAnsi" w:eastAsiaTheme="minorEastAsia" w:hAnsiTheme="minorHAnsi" w:cstheme="minorBidi"/>
          <w:sz w:val="24"/>
          <w:szCs w:val="24"/>
        </w:rPr>
      </w:pPr>
    </w:p>
    <w:p w14:paraId="129DE0E2" w14:textId="77777777" w:rsidR="000644D4" w:rsidRPr="000644D4" w:rsidRDefault="000644D4" w:rsidP="000644D4"/>
    <w:p w14:paraId="4DC8FA0B" w14:textId="77777777" w:rsidR="000644D4" w:rsidRPr="000644D4" w:rsidRDefault="000644D4" w:rsidP="000644D4"/>
    <w:p w14:paraId="11753BBA" w14:textId="77777777" w:rsidR="000644D4" w:rsidRDefault="000644D4">
      <w:pPr>
        <w:spacing w:after="0" w:line="240" w:lineRule="auto"/>
        <w:rPr>
          <w:rFonts w:eastAsia="Times New Roman"/>
          <w:color w:val="000000"/>
          <w:sz w:val="24"/>
          <w:szCs w:val="24"/>
        </w:rPr>
      </w:pPr>
      <w:r>
        <w:rPr>
          <w:rFonts w:eastAsia="Times New Roman"/>
          <w:color w:val="000000"/>
          <w:sz w:val="24"/>
          <w:szCs w:val="24"/>
        </w:rPr>
        <w:br w:type="page"/>
      </w:r>
    </w:p>
    <w:p w14:paraId="39134A66" w14:textId="77777777" w:rsidR="00D0541A" w:rsidRPr="00D0541A" w:rsidRDefault="00D0541A" w:rsidP="00D0541A">
      <w:pPr>
        <w:spacing w:after="0" w:line="240" w:lineRule="auto"/>
        <w:jc w:val="center"/>
        <w:rPr>
          <w:rFonts w:asciiTheme="minorHAnsi" w:hAnsiTheme="minorHAnsi" w:cstheme="minorHAnsi"/>
          <w:b/>
          <w:bCs/>
          <w:sz w:val="24"/>
          <w:szCs w:val="24"/>
        </w:rPr>
      </w:pPr>
      <w:r w:rsidRPr="00D0541A">
        <w:rPr>
          <w:rFonts w:asciiTheme="minorHAnsi" w:hAnsiTheme="minorHAnsi" w:cstheme="minorHAnsi"/>
          <w:b/>
          <w:bCs/>
          <w:sz w:val="24"/>
          <w:szCs w:val="24"/>
        </w:rPr>
        <w:lastRenderedPageBreak/>
        <w:t>February 19, 2021 2nd SRC Quarterly Meeting</w:t>
      </w:r>
    </w:p>
    <w:p w14:paraId="3419FD07" w14:textId="77777777" w:rsidR="00D0541A" w:rsidRPr="00D0541A" w:rsidRDefault="00D0541A" w:rsidP="00D0541A">
      <w:pPr>
        <w:spacing w:after="0" w:line="240" w:lineRule="auto"/>
        <w:jc w:val="center"/>
        <w:rPr>
          <w:rFonts w:asciiTheme="minorHAnsi" w:hAnsiTheme="minorHAnsi" w:cstheme="minorHAnsi"/>
          <w:b/>
          <w:bCs/>
          <w:sz w:val="24"/>
          <w:szCs w:val="24"/>
        </w:rPr>
      </w:pPr>
      <w:r w:rsidRPr="00D0541A">
        <w:rPr>
          <w:rFonts w:asciiTheme="minorHAnsi" w:hAnsiTheme="minorHAnsi" w:cstheme="minorHAnsi"/>
          <w:b/>
          <w:bCs/>
          <w:sz w:val="24"/>
          <w:szCs w:val="24"/>
        </w:rPr>
        <w:t>Division of Vocational Rehabilitation (DVR) Report</w:t>
      </w:r>
    </w:p>
    <w:p w14:paraId="1453E737" w14:textId="77777777" w:rsidR="00F470B1" w:rsidRDefault="00F470B1" w:rsidP="00292967">
      <w:pPr>
        <w:autoSpaceDE w:val="0"/>
        <w:autoSpaceDN w:val="0"/>
        <w:adjustRightInd w:val="0"/>
        <w:spacing w:after="0" w:line="240" w:lineRule="auto"/>
        <w:ind w:left="720"/>
        <w:rPr>
          <w:rFonts w:eastAsia="Times New Roman"/>
          <w:color w:val="000000"/>
          <w:sz w:val="24"/>
          <w:szCs w:val="24"/>
        </w:rPr>
      </w:pPr>
    </w:p>
    <w:p w14:paraId="71D9DBB4" w14:textId="77777777" w:rsidR="00F470B1" w:rsidRPr="00F470B1" w:rsidRDefault="00F470B1" w:rsidP="00F470B1">
      <w:pPr>
        <w:numPr>
          <w:ilvl w:val="0"/>
          <w:numId w:val="5"/>
        </w:numPr>
        <w:spacing w:after="0" w:line="240" w:lineRule="auto"/>
        <w:contextualSpacing/>
        <w:rPr>
          <w:rFonts w:asciiTheme="minorHAnsi" w:hAnsiTheme="minorHAnsi" w:cstheme="minorHAnsi"/>
          <w:b/>
          <w:bCs/>
          <w:sz w:val="24"/>
          <w:szCs w:val="24"/>
        </w:rPr>
      </w:pPr>
      <w:r w:rsidRPr="00F470B1">
        <w:rPr>
          <w:rFonts w:asciiTheme="minorHAnsi" w:hAnsiTheme="minorHAnsi" w:cstheme="minorHAnsi"/>
          <w:b/>
          <w:bCs/>
          <w:sz w:val="24"/>
          <w:szCs w:val="24"/>
        </w:rPr>
        <w:t xml:space="preserve">HDVR Status of Order of Selection: </w:t>
      </w:r>
    </w:p>
    <w:p w14:paraId="4DCE8778" w14:textId="77777777" w:rsidR="00F470B1" w:rsidRPr="00F470B1" w:rsidRDefault="00F470B1" w:rsidP="00F470B1">
      <w:pPr>
        <w:spacing w:after="0" w:line="240" w:lineRule="auto"/>
        <w:ind w:firstLine="360"/>
        <w:rPr>
          <w:rFonts w:asciiTheme="minorHAnsi" w:hAnsiTheme="minorHAnsi" w:cstheme="minorHAnsi"/>
          <w:sz w:val="24"/>
          <w:szCs w:val="24"/>
        </w:rPr>
      </w:pPr>
      <w:r w:rsidRPr="00F470B1">
        <w:rPr>
          <w:rFonts w:asciiTheme="minorHAnsi" w:hAnsiTheme="minorHAnsi" w:cstheme="minorHAnsi"/>
          <w:sz w:val="24"/>
          <w:szCs w:val="24"/>
        </w:rPr>
        <w:t>Order of Selection Implemented: October 2017</w:t>
      </w:r>
    </w:p>
    <w:p w14:paraId="072FE2D6" w14:textId="77777777" w:rsidR="00F470B1" w:rsidRPr="00F470B1" w:rsidRDefault="00F470B1" w:rsidP="00F470B1">
      <w:pPr>
        <w:spacing w:after="0" w:line="240" w:lineRule="auto"/>
        <w:ind w:firstLine="360"/>
        <w:rPr>
          <w:rFonts w:asciiTheme="minorHAnsi" w:hAnsiTheme="minorHAnsi" w:cstheme="minorHAnsi"/>
          <w:sz w:val="24"/>
          <w:szCs w:val="24"/>
        </w:rPr>
      </w:pPr>
      <w:r w:rsidRPr="00F470B1">
        <w:rPr>
          <w:rFonts w:asciiTheme="minorHAnsi" w:hAnsiTheme="minorHAnsi" w:cstheme="minorHAnsi"/>
          <w:sz w:val="24"/>
          <w:szCs w:val="24"/>
        </w:rPr>
        <w:t>Started removing Priority Category 1 MSD: July 2019</w:t>
      </w:r>
    </w:p>
    <w:p w14:paraId="531DCFDB" w14:textId="77777777" w:rsidR="00F470B1" w:rsidRPr="00F470B1" w:rsidRDefault="00F470B1" w:rsidP="00F470B1">
      <w:pPr>
        <w:spacing w:after="0" w:line="240" w:lineRule="auto"/>
        <w:ind w:firstLine="360"/>
        <w:rPr>
          <w:rFonts w:asciiTheme="minorHAnsi" w:hAnsiTheme="minorHAnsi" w:cstheme="minorHAnsi"/>
          <w:sz w:val="24"/>
          <w:szCs w:val="24"/>
        </w:rPr>
      </w:pPr>
    </w:p>
    <w:p w14:paraId="39BBF387" w14:textId="77777777" w:rsidR="00F470B1" w:rsidRPr="00F470B1" w:rsidRDefault="00F470B1" w:rsidP="00F470B1">
      <w:pPr>
        <w:spacing w:after="0" w:line="240" w:lineRule="auto"/>
        <w:ind w:left="360" w:firstLine="360"/>
        <w:rPr>
          <w:rFonts w:asciiTheme="minorHAnsi" w:hAnsiTheme="minorHAnsi" w:cstheme="minorHAnsi"/>
          <w:sz w:val="24"/>
          <w:szCs w:val="24"/>
        </w:rPr>
      </w:pPr>
      <w:r w:rsidRPr="00F470B1">
        <w:rPr>
          <w:rFonts w:asciiTheme="minorHAnsi" w:hAnsiTheme="minorHAnsi" w:cstheme="minorHAnsi"/>
          <w:sz w:val="24"/>
          <w:szCs w:val="24"/>
        </w:rPr>
        <w:t>Total MSD removed from OOS deferred list since July 2019: 822</w:t>
      </w:r>
    </w:p>
    <w:p w14:paraId="7A7A5C41" w14:textId="77777777" w:rsidR="00F470B1" w:rsidRPr="00F470B1" w:rsidRDefault="00F470B1" w:rsidP="00F470B1">
      <w:pPr>
        <w:spacing w:after="0" w:line="240" w:lineRule="auto"/>
        <w:ind w:left="360" w:firstLine="360"/>
        <w:rPr>
          <w:rFonts w:asciiTheme="minorHAnsi" w:hAnsiTheme="minorHAnsi" w:cstheme="minorHAnsi"/>
          <w:sz w:val="24"/>
          <w:szCs w:val="24"/>
        </w:rPr>
      </w:pPr>
    </w:p>
    <w:p w14:paraId="43321E20" w14:textId="77777777" w:rsidR="00F470B1" w:rsidRPr="00F470B1" w:rsidRDefault="00F470B1" w:rsidP="00F470B1">
      <w:pPr>
        <w:spacing w:after="0" w:line="240" w:lineRule="auto"/>
        <w:ind w:left="360" w:firstLine="360"/>
        <w:rPr>
          <w:rFonts w:asciiTheme="minorHAnsi" w:hAnsiTheme="minorHAnsi" w:cstheme="minorHAnsi"/>
          <w:sz w:val="24"/>
          <w:szCs w:val="24"/>
        </w:rPr>
      </w:pPr>
      <w:r w:rsidRPr="00F470B1">
        <w:rPr>
          <w:rFonts w:asciiTheme="minorHAnsi" w:hAnsiTheme="minorHAnsi" w:cstheme="minorHAnsi"/>
          <w:sz w:val="24"/>
          <w:szCs w:val="24"/>
        </w:rPr>
        <w:t>As of 02/10/2021</w:t>
      </w:r>
    </w:p>
    <w:p w14:paraId="74BA9CD8" w14:textId="77777777" w:rsidR="00F470B1" w:rsidRPr="00F470B1" w:rsidRDefault="00F470B1" w:rsidP="00F470B1">
      <w:pPr>
        <w:spacing w:after="0" w:line="240" w:lineRule="auto"/>
        <w:ind w:left="360" w:firstLine="360"/>
        <w:rPr>
          <w:rFonts w:asciiTheme="minorHAnsi" w:hAnsiTheme="minorHAnsi" w:cstheme="minorHAnsi"/>
          <w:sz w:val="24"/>
          <w:szCs w:val="24"/>
        </w:rPr>
      </w:pPr>
      <w:r w:rsidRPr="00F470B1">
        <w:rPr>
          <w:rFonts w:asciiTheme="minorHAnsi" w:hAnsiTheme="minorHAnsi" w:cstheme="minorHAnsi"/>
          <w:sz w:val="24"/>
          <w:szCs w:val="24"/>
        </w:rPr>
        <w:t>Total MSD on OOS deferred list: 7</w:t>
      </w:r>
    </w:p>
    <w:p w14:paraId="362007E6" w14:textId="77777777" w:rsidR="00F470B1" w:rsidRPr="00F470B1" w:rsidRDefault="00F470B1" w:rsidP="00F470B1">
      <w:pPr>
        <w:spacing w:after="0" w:line="240" w:lineRule="auto"/>
        <w:ind w:left="360" w:firstLine="360"/>
        <w:rPr>
          <w:rFonts w:asciiTheme="minorHAnsi" w:hAnsiTheme="minorHAnsi" w:cstheme="minorHAnsi"/>
          <w:sz w:val="24"/>
          <w:szCs w:val="24"/>
        </w:rPr>
      </w:pPr>
      <w:r w:rsidRPr="00F470B1">
        <w:rPr>
          <w:rFonts w:asciiTheme="minorHAnsi" w:hAnsiTheme="minorHAnsi" w:cstheme="minorHAnsi"/>
          <w:sz w:val="24"/>
          <w:szCs w:val="24"/>
        </w:rPr>
        <w:t>Total SD on OOS deferred list: 382</w:t>
      </w:r>
    </w:p>
    <w:p w14:paraId="05DBDF18" w14:textId="77777777" w:rsidR="00F470B1" w:rsidRPr="00F470B1" w:rsidRDefault="00F470B1" w:rsidP="00F470B1">
      <w:pPr>
        <w:spacing w:after="0" w:line="240" w:lineRule="auto"/>
        <w:ind w:left="360" w:firstLine="360"/>
        <w:rPr>
          <w:rFonts w:asciiTheme="minorHAnsi" w:hAnsiTheme="minorHAnsi" w:cstheme="minorHAnsi"/>
          <w:sz w:val="24"/>
          <w:szCs w:val="24"/>
        </w:rPr>
      </w:pPr>
      <w:r w:rsidRPr="00F470B1">
        <w:rPr>
          <w:rFonts w:asciiTheme="minorHAnsi" w:hAnsiTheme="minorHAnsi" w:cstheme="minorHAnsi"/>
          <w:sz w:val="24"/>
          <w:szCs w:val="24"/>
        </w:rPr>
        <w:t>Total on NSD OOS deferred list: 23</w:t>
      </w:r>
    </w:p>
    <w:p w14:paraId="5F0A5BB5" w14:textId="77777777" w:rsidR="00F470B1" w:rsidRPr="00F470B1" w:rsidRDefault="00F470B1" w:rsidP="00F470B1">
      <w:pPr>
        <w:spacing w:after="0" w:line="240" w:lineRule="auto"/>
        <w:ind w:left="360" w:firstLine="360"/>
        <w:rPr>
          <w:rFonts w:asciiTheme="minorHAnsi" w:hAnsiTheme="minorHAnsi" w:cstheme="minorHAnsi"/>
          <w:sz w:val="24"/>
          <w:szCs w:val="24"/>
        </w:rPr>
      </w:pPr>
      <w:r w:rsidRPr="00F470B1">
        <w:rPr>
          <w:rFonts w:asciiTheme="minorHAnsi" w:hAnsiTheme="minorHAnsi" w:cstheme="minorHAnsi"/>
          <w:sz w:val="24"/>
          <w:szCs w:val="24"/>
        </w:rPr>
        <w:t>Total remaining on the OOS deferred list: 412</w:t>
      </w:r>
    </w:p>
    <w:p w14:paraId="2B6D0D3D" w14:textId="77777777" w:rsidR="00F470B1" w:rsidRPr="00F470B1" w:rsidRDefault="00F470B1" w:rsidP="00F470B1">
      <w:pPr>
        <w:spacing w:after="0" w:line="240" w:lineRule="auto"/>
        <w:rPr>
          <w:rFonts w:asciiTheme="minorHAnsi" w:hAnsiTheme="minorHAnsi" w:cstheme="minorHAnsi"/>
          <w:sz w:val="24"/>
          <w:szCs w:val="24"/>
        </w:rPr>
      </w:pPr>
    </w:p>
    <w:p w14:paraId="11A1B8E0" w14:textId="77777777" w:rsidR="00F470B1" w:rsidRPr="00F470B1" w:rsidRDefault="00F470B1" w:rsidP="00F470B1">
      <w:pPr>
        <w:spacing w:after="0" w:line="240" w:lineRule="auto"/>
        <w:ind w:left="720"/>
        <w:rPr>
          <w:rFonts w:asciiTheme="minorHAnsi" w:hAnsiTheme="minorHAnsi" w:cstheme="minorHAnsi"/>
          <w:sz w:val="24"/>
          <w:szCs w:val="24"/>
        </w:rPr>
      </w:pPr>
      <w:r w:rsidRPr="00F470B1">
        <w:rPr>
          <w:rFonts w:asciiTheme="minorHAnsi" w:hAnsiTheme="minorHAnsi" w:cstheme="minorHAnsi"/>
          <w:sz w:val="24"/>
          <w:szCs w:val="24"/>
        </w:rPr>
        <w:t>Category 1 Most Significantly Disabled (MSD)</w:t>
      </w:r>
    </w:p>
    <w:p w14:paraId="043E2971" w14:textId="77777777" w:rsidR="00F470B1" w:rsidRPr="00F470B1" w:rsidRDefault="00F470B1" w:rsidP="00F470B1">
      <w:pPr>
        <w:spacing w:after="0" w:line="240" w:lineRule="auto"/>
        <w:ind w:firstLine="720"/>
        <w:rPr>
          <w:rFonts w:asciiTheme="minorHAnsi" w:hAnsiTheme="minorHAnsi" w:cstheme="minorHAnsi"/>
          <w:sz w:val="24"/>
          <w:szCs w:val="24"/>
        </w:rPr>
      </w:pPr>
      <w:r w:rsidRPr="00F470B1">
        <w:rPr>
          <w:rFonts w:asciiTheme="minorHAnsi" w:hAnsiTheme="minorHAnsi" w:cstheme="minorHAnsi"/>
          <w:sz w:val="24"/>
          <w:szCs w:val="24"/>
        </w:rPr>
        <w:t>Total removed from the OOS deferred list during this Quarter</w:t>
      </w:r>
    </w:p>
    <w:tbl>
      <w:tblPr>
        <w:tblStyle w:val="TableGrid"/>
        <w:tblW w:w="0" w:type="auto"/>
        <w:tblInd w:w="715" w:type="dxa"/>
        <w:tblLook w:val="04A0" w:firstRow="1" w:lastRow="0" w:firstColumn="1" w:lastColumn="0" w:noHBand="0" w:noVBand="1"/>
      </w:tblPr>
      <w:tblGrid>
        <w:gridCol w:w="1710"/>
        <w:gridCol w:w="1773"/>
        <w:gridCol w:w="1710"/>
        <w:gridCol w:w="1709"/>
        <w:gridCol w:w="1710"/>
      </w:tblGrid>
      <w:tr w:rsidR="00F470B1" w:rsidRPr="00F470B1" w14:paraId="62A4B521" w14:textId="77777777" w:rsidTr="00367522">
        <w:tc>
          <w:tcPr>
            <w:tcW w:w="1710" w:type="dxa"/>
            <w:tcBorders>
              <w:top w:val="single" w:sz="4" w:space="0" w:color="auto"/>
              <w:left w:val="single" w:sz="4" w:space="0" w:color="auto"/>
              <w:bottom w:val="single" w:sz="4" w:space="0" w:color="auto"/>
              <w:right w:val="single" w:sz="4" w:space="0" w:color="auto"/>
            </w:tcBorders>
            <w:vAlign w:val="bottom"/>
            <w:hideMark/>
          </w:tcPr>
          <w:p w14:paraId="5FC89324" w14:textId="77777777" w:rsidR="00F470B1" w:rsidRPr="00F470B1" w:rsidRDefault="00F470B1" w:rsidP="00F470B1">
            <w:pPr>
              <w:spacing w:after="0" w:line="240" w:lineRule="auto"/>
              <w:rPr>
                <w:rFonts w:asciiTheme="minorHAnsi" w:hAnsiTheme="minorHAnsi" w:cstheme="minorHAnsi"/>
                <w:sz w:val="24"/>
                <w:szCs w:val="24"/>
              </w:rPr>
            </w:pPr>
            <w:bookmarkStart w:id="7" w:name="_Hlk52543575"/>
            <w:r w:rsidRPr="00F470B1">
              <w:rPr>
                <w:rFonts w:asciiTheme="minorHAnsi" w:hAnsiTheme="minorHAnsi" w:cstheme="minorHAnsi"/>
                <w:sz w:val="24"/>
                <w:szCs w:val="24"/>
              </w:rPr>
              <w:t>OOS MSD County/Island</w:t>
            </w:r>
          </w:p>
        </w:tc>
        <w:tc>
          <w:tcPr>
            <w:tcW w:w="1773" w:type="dxa"/>
            <w:tcBorders>
              <w:top w:val="single" w:sz="4" w:space="0" w:color="auto"/>
              <w:left w:val="single" w:sz="4" w:space="0" w:color="auto"/>
              <w:bottom w:val="single" w:sz="4" w:space="0" w:color="auto"/>
              <w:right w:val="single" w:sz="4" w:space="0" w:color="auto"/>
            </w:tcBorders>
            <w:hideMark/>
          </w:tcPr>
          <w:p w14:paraId="2CC1A3AC"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November 20 Q1</w:t>
            </w:r>
          </w:p>
          <w:p w14:paraId="1BB0BDED"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Oct, Nov, Dec</w:t>
            </w:r>
          </w:p>
        </w:tc>
        <w:tc>
          <w:tcPr>
            <w:tcW w:w="1710" w:type="dxa"/>
            <w:tcBorders>
              <w:top w:val="single" w:sz="4" w:space="0" w:color="auto"/>
              <w:left w:val="single" w:sz="4" w:space="0" w:color="auto"/>
              <w:bottom w:val="single" w:sz="4" w:space="0" w:color="auto"/>
              <w:right w:val="single" w:sz="4" w:space="0" w:color="auto"/>
            </w:tcBorders>
          </w:tcPr>
          <w:p w14:paraId="6672E8AA"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February 19 Q2</w:t>
            </w:r>
          </w:p>
          <w:p w14:paraId="6154AB1B"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Jan, Feb, Mar</w:t>
            </w:r>
          </w:p>
        </w:tc>
        <w:tc>
          <w:tcPr>
            <w:tcW w:w="1709" w:type="dxa"/>
            <w:tcBorders>
              <w:top w:val="single" w:sz="4" w:space="0" w:color="auto"/>
              <w:left w:val="single" w:sz="4" w:space="0" w:color="auto"/>
              <w:bottom w:val="single" w:sz="4" w:space="0" w:color="auto"/>
              <w:right w:val="single" w:sz="4" w:space="0" w:color="auto"/>
            </w:tcBorders>
          </w:tcPr>
          <w:p w14:paraId="0835137D"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May 21</w:t>
            </w:r>
          </w:p>
          <w:p w14:paraId="77394C5E"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Q3</w:t>
            </w:r>
          </w:p>
          <w:p w14:paraId="6C33A78F"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Apr, May, Jun</w:t>
            </w:r>
          </w:p>
        </w:tc>
        <w:tc>
          <w:tcPr>
            <w:tcW w:w="1710" w:type="dxa"/>
            <w:tcBorders>
              <w:top w:val="single" w:sz="4" w:space="0" w:color="auto"/>
              <w:left w:val="single" w:sz="4" w:space="0" w:color="auto"/>
              <w:bottom w:val="single" w:sz="4" w:space="0" w:color="auto"/>
              <w:right w:val="single" w:sz="4" w:space="0" w:color="auto"/>
            </w:tcBorders>
          </w:tcPr>
          <w:p w14:paraId="14B00B11"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August 27</w:t>
            </w:r>
          </w:p>
          <w:p w14:paraId="40A5573A"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Q4</w:t>
            </w:r>
          </w:p>
          <w:p w14:paraId="221033EC"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Jul, Aug, Sep</w:t>
            </w:r>
          </w:p>
        </w:tc>
      </w:tr>
      <w:tr w:rsidR="00F470B1" w:rsidRPr="00F470B1" w14:paraId="3AE98124" w14:textId="77777777" w:rsidTr="00367522">
        <w:tc>
          <w:tcPr>
            <w:tcW w:w="1710" w:type="dxa"/>
            <w:tcBorders>
              <w:top w:val="single" w:sz="4" w:space="0" w:color="auto"/>
              <w:left w:val="single" w:sz="4" w:space="0" w:color="auto"/>
              <w:bottom w:val="single" w:sz="4" w:space="0" w:color="auto"/>
              <w:right w:val="single" w:sz="4" w:space="0" w:color="auto"/>
            </w:tcBorders>
            <w:hideMark/>
          </w:tcPr>
          <w:p w14:paraId="63C5AF5E"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Oahu</w:t>
            </w:r>
          </w:p>
        </w:tc>
        <w:tc>
          <w:tcPr>
            <w:tcW w:w="1773" w:type="dxa"/>
            <w:tcBorders>
              <w:top w:val="single" w:sz="4" w:space="0" w:color="auto"/>
              <w:left w:val="single" w:sz="4" w:space="0" w:color="auto"/>
              <w:bottom w:val="single" w:sz="4" w:space="0" w:color="auto"/>
              <w:right w:val="single" w:sz="4" w:space="0" w:color="auto"/>
            </w:tcBorders>
            <w:hideMark/>
          </w:tcPr>
          <w:p w14:paraId="31E59712"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33</w:t>
            </w:r>
          </w:p>
        </w:tc>
        <w:tc>
          <w:tcPr>
            <w:tcW w:w="1710" w:type="dxa"/>
            <w:tcBorders>
              <w:top w:val="single" w:sz="4" w:space="0" w:color="auto"/>
              <w:left w:val="single" w:sz="4" w:space="0" w:color="auto"/>
              <w:bottom w:val="single" w:sz="4" w:space="0" w:color="auto"/>
              <w:right w:val="single" w:sz="4" w:space="0" w:color="auto"/>
            </w:tcBorders>
          </w:tcPr>
          <w:p w14:paraId="4FE152EC"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48</w:t>
            </w:r>
          </w:p>
        </w:tc>
        <w:tc>
          <w:tcPr>
            <w:tcW w:w="1709" w:type="dxa"/>
            <w:tcBorders>
              <w:top w:val="single" w:sz="4" w:space="0" w:color="auto"/>
              <w:left w:val="single" w:sz="4" w:space="0" w:color="auto"/>
              <w:bottom w:val="single" w:sz="4" w:space="0" w:color="auto"/>
              <w:right w:val="single" w:sz="4" w:space="0" w:color="auto"/>
            </w:tcBorders>
          </w:tcPr>
          <w:p w14:paraId="12370938"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46968E2"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5A155940" w14:textId="77777777" w:rsidTr="00367522">
        <w:tc>
          <w:tcPr>
            <w:tcW w:w="1710" w:type="dxa"/>
            <w:tcBorders>
              <w:top w:val="single" w:sz="4" w:space="0" w:color="auto"/>
              <w:left w:val="single" w:sz="4" w:space="0" w:color="auto"/>
              <w:bottom w:val="single" w:sz="4" w:space="0" w:color="auto"/>
              <w:right w:val="single" w:sz="4" w:space="0" w:color="auto"/>
            </w:tcBorders>
            <w:hideMark/>
          </w:tcPr>
          <w:p w14:paraId="2B0C1028"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Big Island</w:t>
            </w:r>
          </w:p>
        </w:tc>
        <w:tc>
          <w:tcPr>
            <w:tcW w:w="1773" w:type="dxa"/>
            <w:tcBorders>
              <w:top w:val="single" w:sz="4" w:space="0" w:color="auto"/>
              <w:left w:val="single" w:sz="4" w:space="0" w:color="auto"/>
              <w:bottom w:val="single" w:sz="4" w:space="0" w:color="auto"/>
              <w:right w:val="single" w:sz="4" w:space="0" w:color="auto"/>
            </w:tcBorders>
            <w:hideMark/>
          </w:tcPr>
          <w:p w14:paraId="08D48C5A"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15</w:t>
            </w:r>
          </w:p>
        </w:tc>
        <w:tc>
          <w:tcPr>
            <w:tcW w:w="1710" w:type="dxa"/>
            <w:tcBorders>
              <w:top w:val="single" w:sz="4" w:space="0" w:color="auto"/>
              <w:left w:val="single" w:sz="4" w:space="0" w:color="auto"/>
              <w:bottom w:val="single" w:sz="4" w:space="0" w:color="auto"/>
              <w:right w:val="single" w:sz="4" w:space="0" w:color="auto"/>
            </w:tcBorders>
          </w:tcPr>
          <w:p w14:paraId="5D19068D"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6</w:t>
            </w:r>
          </w:p>
        </w:tc>
        <w:tc>
          <w:tcPr>
            <w:tcW w:w="1709" w:type="dxa"/>
            <w:tcBorders>
              <w:top w:val="single" w:sz="4" w:space="0" w:color="auto"/>
              <w:left w:val="single" w:sz="4" w:space="0" w:color="auto"/>
              <w:bottom w:val="single" w:sz="4" w:space="0" w:color="auto"/>
              <w:right w:val="single" w:sz="4" w:space="0" w:color="auto"/>
            </w:tcBorders>
          </w:tcPr>
          <w:p w14:paraId="241D2F5C"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EAE91A0"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5A24A679" w14:textId="77777777" w:rsidTr="00367522">
        <w:tc>
          <w:tcPr>
            <w:tcW w:w="1710" w:type="dxa"/>
            <w:tcBorders>
              <w:top w:val="single" w:sz="4" w:space="0" w:color="auto"/>
              <w:left w:val="single" w:sz="4" w:space="0" w:color="auto"/>
              <w:bottom w:val="single" w:sz="4" w:space="0" w:color="auto"/>
              <w:right w:val="single" w:sz="4" w:space="0" w:color="auto"/>
            </w:tcBorders>
            <w:hideMark/>
          </w:tcPr>
          <w:p w14:paraId="000DD9F3"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Maui/Molokai</w:t>
            </w:r>
          </w:p>
        </w:tc>
        <w:tc>
          <w:tcPr>
            <w:tcW w:w="1773" w:type="dxa"/>
            <w:tcBorders>
              <w:top w:val="single" w:sz="4" w:space="0" w:color="auto"/>
              <w:left w:val="single" w:sz="4" w:space="0" w:color="auto"/>
              <w:bottom w:val="single" w:sz="4" w:space="0" w:color="auto"/>
              <w:right w:val="single" w:sz="4" w:space="0" w:color="auto"/>
            </w:tcBorders>
            <w:hideMark/>
          </w:tcPr>
          <w:p w14:paraId="2E6EEFC2"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8</w:t>
            </w:r>
          </w:p>
        </w:tc>
        <w:tc>
          <w:tcPr>
            <w:tcW w:w="1710" w:type="dxa"/>
            <w:tcBorders>
              <w:top w:val="single" w:sz="4" w:space="0" w:color="auto"/>
              <w:left w:val="single" w:sz="4" w:space="0" w:color="auto"/>
              <w:bottom w:val="single" w:sz="4" w:space="0" w:color="auto"/>
              <w:right w:val="single" w:sz="4" w:space="0" w:color="auto"/>
            </w:tcBorders>
          </w:tcPr>
          <w:p w14:paraId="70F0ACF5"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6</w:t>
            </w:r>
          </w:p>
        </w:tc>
        <w:tc>
          <w:tcPr>
            <w:tcW w:w="1709" w:type="dxa"/>
            <w:tcBorders>
              <w:top w:val="single" w:sz="4" w:space="0" w:color="auto"/>
              <w:left w:val="single" w:sz="4" w:space="0" w:color="auto"/>
              <w:bottom w:val="single" w:sz="4" w:space="0" w:color="auto"/>
              <w:right w:val="single" w:sz="4" w:space="0" w:color="auto"/>
            </w:tcBorders>
          </w:tcPr>
          <w:p w14:paraId="5C28256B"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B3061CD"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4F44F2B2" w14:textId="77777777" w:rsidTr="00367522">
        <w:tc>
          <w:tcPr>
            <w:tcW w:w="1710" w:type="dxa"/>
            <w:tcBorders>
              <w:top w:val="single" w:sz="4" w:space="0" w:color="auto"/>
              <w:left w:val="single" w:sz="4" w:space="0" w:color="auto"/>
              <w:bottom w:val="single" w:sz="4" w:space="0" w:color="auto"/>
              <w:right w:val="single" w:sz="4" w:space="0" w:color="auto"/>
            </w:tcBorders>
            <w:hideMark/>
          </w:tcPr>
          <w:p w14:paraId="4B136837"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Kauai</w:t>
            </w:r>
          </w:p>
        </w:tc>
        <w:tc>
          <w:tcPr>
            <w:tcW w:w="1773" w:type="dxa"/>
            <w:tcBorders>
              <w:top w:val="single" w:sz="4" w:space="0" w:color="auto"/>
              <w:left w:val="single" w:sz="4" w:space="0" w:color="auto"/>
              <w:bottom w:val="single" w:sz="4" w:space="0" w:color="auto"/>
              <w:right w:val="single" w:sz="4" w:space="0" w:color="auto"/>
            </w:tcBorders>
            <w:hideMark/>
          </w:tcPr>
          <w:p w14:paraId="4291F446"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2</w:t>
            </w:r>
          </w:p>
        </w:tc>
        <w:tc>
          <w:tcPr>
            <w:tcW w:w="1710" w:type="dxa"/>
            <w:tcBorders>
              <w:top w:val="single" w:sz="4" w:space="0" w:color="auto"/>
              <w:left w:val="single" w:sz="4" w:space="0" w:color="auto"/>
              <w:bottom w:val="single" w:sz="4" w:space="0" w:color="auto"/>
              <w:right w:val="single" w:sz="4" w:space="0" w:color="auto"/>
            </w:tcBorders>
          </w:tcPr>
          <w:p w14:paraId="745509A7"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3</w:t>
            </w:r>
          </w:p>
        </w:tc>
        <w:tc>
          <w:tcPr>
            <w:tcW w:w="1709" w:type="dxa"/>
            <w:tcBorders>
              <w:top w:val="single" w:sz="4" w:space="0" w:color="auto"/>
              <w:left w:val="single" w:sz="4" w:space="0" w:color="auto"/>
              <w:bottom w:val="single" w:sz="4" w:space="0" w:color="auto"/>
              <w:right w:val="single" w:sz="4" w:space="0" w:color="auto"/>
            </w:tcBorders>
          </w:tcPr>
          <w:p w14:paraId="7D603EE7"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705A3234"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4BF8B58D" w14:textId="77777777" w:rsidTr="00367522">
        <w:tc>
          <w:tcPr>
            <w:tcW w:w="1710" w:type="dxa"/>
            <w:tcBorders>
              <w:top w:val="single" w:sz="4" w:space="0" w:color="auto"/>
              <w:left w:val="single" w:sz="4" w:space="0" w:color="auto"/>
              <w:bottom w:val="single" w:sz="4" w:space="0" w:color="auto"/>
              <w:right w:val="single" w:sz="4" w:space="0" w:color="auto"/>
            </w:tcBorders>
            <w:hideMark/>
          </w:tcPr>
          <w:p w14:paraId="231F6F9B"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Total Cleared</w:t>
            </w:r>
          </w:p>
        </w:tc>
        <w:tc>
          <w:tcPr>
            <w:tcW w:w="1773" w:type="dxa"/>
            <w:tcBorders>
              <w:top w:val="single" w:sz="4" w:space="0" w:color="auto"/>
              <w:left w:val="single" w:sz="4" w:space="0" w:color="auto"/>
              <w:bottom w:val="single" w:sz="4" w:space="0" w:color="auto"/>
              <w:right w:val="single" w:sz="4" w:space="0" w:color="auto"/>
            </w:tcBorders>
            <w:hideMark/>
          </w:tcPr>
          <w:p w14:paraId="08095817"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58</w:t>
            </w:r>
          </w:p>
        </w:tc>
        <w:tc>
          <w:tcPr>
            <w:tcW w:w="1710" w:type="dxa"/>
            <w:tcBorders>
              <w:top w:val="single" w:sz="4" w:space="0" w:color="auto"/>
              <w:left w:val="single" w:sz="4" w:space="0" w:color="auto"/>
              <w:bottom w:val="single" w:sz="4" w:space="0" w:color="auto"/>
              <w:right w:val="single" w:sz="4" w:space="0" w:color="auto"/>
            </w:tcBorders>
          </w:tcPr>
          <w:p w14:paraId="69852878"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63</w:t>
            </w:r>
          </w:p>
        </w:tc>
        <w:tc>
          <w:tcPr>
            <w:tcW w:w="1709" w:type="dxa"/>
            <w:tcBorders>
              <w:top w:val="single" w:sz="4" w:space="0" w:color="auto"/>
              <w:left w:val="single" w:sz="4" w:space="0" w:color="auto"/>
              <w:bottom w:val="single" w:sz="4" w:space="0" w:color="auto"/>
              <w:right w:val="single" w:sz="4" w:space="0" w:color="auto"/>
            </w:tcBorders>
          </w:tcPr>
          <w:p w14:paraId="346E73B0"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C58F697" w14:textId="77777777" w:rsidR="00F470B1" w:rsidRPr="00F470B1" w:rsidRDefault="00F470B1" w:rsidP="00F470B1">
            <w:pPr>
              <w:spacing w:after="0" w:line="240" w:lineRule="auto"/>
              <w:jc w:val="center"/>
              <w:rPr>
                <w:rFonts w:asciiTheme="minorHAnsi" w:hAnsiTheme="minorHAnsi" w:cstheme="minorHAnsi"/>
                <w:sz w:val="24"/>
                <w:szCs w:val="24"/>
              </w:rPr>
            </w:pPr>
          </w:p>
        </w:tc>
      </w:tr>
      <w:bookmarkEnd w:id="7"/>
    </w:tbl>
    <w:p w14:paraId="1F59D2FE" w14:textId="77777777" w:rsidR="00F470B1" w:rsidRPr="00F470B1" w:rsidRDefault="00F470B1" w:rsidP="00F470B1">
      <w:pPr>
        <w:shd w:val="clear" w:color="auto" w:fill="FFFFFF" w:themeFill="background1"/>
        <w:spacing w:after="0" w:line="240" w:lineRule="auto"/>
        <w:rPr>
          <w:rFonts w:asciiTheme="minorHAnsi" w:hAnsiTheme="minorHAnsi" w:cstheme="minorHAnsi"/>
          <w:sz w:val="24"/>
          <w:szCs w:val="24"/>
          <w:highlight w:val="yellow"/>
        </w:rPr>
      </w:pPr>
    </w:p>
    <w:p w14:paraId="54001BE9" w14:textId="77777777" w:rsidR="00F470B1" w:rsidRPr="00F470B1" w:rsidRDefault="00F470B1" w:rsidP="00F470B1">
      <w:pPr>
        <w:shd w:val="clear" w:color="auto" w:fill="FFFFFF" w:themeFill="background1"/>
        <w:spacing w:after="0" w:line="240" w:lineRule="auto"/>
        <w:ind w:left="720"/>
        <w:rPr>
          <w:rFonts w:asciiTheme="minorHAnsi" w:hAnsiTheme="minorHAnsi" w:cstheme="minorHAnsi"/>
          <w:sz w:val="24"/>
          <w:szCs w:val="24"/>
        </w:rPr>
      </w:pPr>
      <w:r w:rsidRPr="00F470B1">
        <w:rPr>
          <w:rFonts w:asciiTheme="minorHAnsi" w:hAnsiTheme="minorHAnsi" w:cstheme="minorHAnsi"/>
          <w:sz w:val="24"/>
          <w:szCs w:val="24"/>
        </w:rPr>
        <w:t xml:space="preserve">HDVR continues to manage the current active Order of Selection (OOS-waitlist), while working diligently to remove eligible individuals from the waitlist to receive VR services. HDVR has cleared 822 individuals from the Category 1 Most Significantly Disabled (MSD) Order of Selection (OOS) deferred list between July 1, 2019 – February 10, 2021.  HDVR will begin planning timeline for eligible individuals with disabilities in the Category 2 (SD), and Category 3 (NSD) to be removed from the OOS deferred list upon analysis of the total costs associated with the planned services required to obtain identified vocational goals for existing and new IPEs along with anticipated State budget cuts, Governor’s hiring freeze for staff vacancies, caseload assignments, and closure rates. </w:t>
      </w:r>
    </w:p>
    <w:p w14:paraId="233B97FB" w14:textId="77777777" w:rsidR="00F470B1" w:rsidRPr="00F470B1" w:rsidRDefault="00F470B1" w:rsidP="00F470B1">
      <w:pPr>
        <w:shd w:val="clear" w:color="auto" w:fill="FFFFFF" w:themeFill="background1"/>
        <w:spacing w:after="0" w:line="240" w:lineRule="auto"/>
        <w:ind w:firstLine="720"/>
        <w:rPr>
          <w:rFonts w:asciiTheme="minorHAnsi" w:hAnsiTheme="minorHAnsi" w:cstheme="minorHAnsi"/>
          <w:sz w:val="24"/>
          <w:szCs w:val="24"/>
        </w:rPr>
      </w:pPr>
    </w:p>
    <w:p w14:paraId="404245F6" w14:textId="77777777" w:rsidR="00F470B1" w:rsidRPr="00F470B1" w:rsidRDefault="00F470B1" w:rsidP="00F470B1">
      <w:pPr>
        <w:shd w:val="clear" w:color="auto" w:fill="FFFFFF" w:themeFill="background1"/>
        <w:spacing w:after="0" w:line="240" w:lineRule="auto"/>
        <w:ind w:firstLine="720"/>
        <w:rPr>
          <w:rFonts w:asciiTheme="minorHAnsi" w:hAnsiTheme="minorHAnsi" w:cstheme="minorHAnsi"/>
          <w:sz w:val="24"/>
          <w:szCs w:val="24"/>
        </w:rPr>
      </w:pPr>
      <w:r w:rsidRPr="00F470B1">
        <w:rPr>
          <w:rFonts w:asciiTheme="minorHAnsi" w:hAnsiTheme="minorHAnsi" w:cstheme="minorHAnsi"/>
          <w:sz w:val="24"/>
          <w:szCs w:val="24"/>
        </w:rPr>
        <w:t>Category 1 Most Significantly Disabled (MSD)</w:t>
      </w:r>
    </w:p>
    <w:p w14:paraId="4982B6AC" w14:textId="77777777" w:rsidR="00F470B1" w:rsidRPr="00F470B1" w:rsidRDefault="00F470B1" w:rsidP="00F470B1">
      <w:pPr>
        <w:shd w:val="clear" w:color="auto" w:fill="FFFFFF" w:themeFill="background1"/>
        <w:spacing w:after="0" w:line="240" w:lineRule="auto"/>
        <w:ind w:left="720"/>
        <w:rPr>
          <w:rFonts w:asciiTheme="minorHAnsi" w:hAnsiTheme="minorHAnsi" w:cstheme="minorHAnsi"/>
          <w:sz w:val="24"/>
          <w:szCs w:val="24"/>
        </w:rPr>
      </w:pPr>
      <w:r w:rsidRPr="00F470B1">
        <w:rPr>
          <w:rFonts w:asciiTheme="minorHAnsi" w:hAnsiTheme="minorHAnsi" w:cstheme="minorHAnsi"/>
          <w:sz w:val="24"/>
          <w:szCs w:val="24"/>
        </w:rPr>
        <w:t xml:space="preserve">Total new MSD added to OOS deferred list this Quarter </w:t>
      </w:r>
    </w:p>
    <w:tbl>
      <w:tblPr>
        <w:tblStyle w:val="TableGrid"/>
        <w:tblW w:w="0" w:type="auto"/>
        <w:tblInd w:w="715" w:type="dxa"/>
        <w:tblLook w:val="04A0" w:firstRow="1" w:lastRow="0" w:firstColumn="1" w:lastColumn="0" w:noHBand="0" w:noVBand="1"/>
      </w:tblPr>
      <w:tblGrid>
        <w:gridCol w:w="1710"/>
        <w:gridCol w:w="1773"/>
        <w:gridCol w:w="1710"/>
        <w:gridCol w:w="1709"/>
        <w:gridCol w:w="1710"/>
      </w:tblGrid>
      <w:tr w:rsidR="00F470B1" w:rsidRPr="00F470B1" w14:paraId="26144A47" w14:textId="77777777" w:rsidTr="00367522">
        <w:tc>
          <w:tcPr>
            <w:tcW w:w="1710" w:type="dxa"/>
            <w:tcBorders>
              <w:top w:val="single" w:sz="4" w:space="0" w:color="auto"/>
              <w:left w:val="single" w:sz="4" w:space="0" w:color="auto"/>
              <w:bottom w:val="single" w:sz="4" w:space="0" w:color="auto"/>
              <w:right w:val="single" w:sz="4" w:space="0" w:color="auto"/>
            </w:tcBorders>
            <w:vAlign w:val="bottom"/>
            <w:hideMark/>
          </w:tcPr>
          <w:p w14:paraId="36A6C930"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OOS MSD County/Island</w:t>
            </w:r>
          </w:p>
        </w:tc>
        <w:tc>
          <w:tcPr>
            <w:tcW w:w="1773" w:type="dxa"/>
            <w:tcBorders>
              <w:top w:val="single" w:sz="4" w:space="0" w:color="auto"/>
              <w:left w:val="single" w:sz="4" w:space="0" w:color="auto"/>
              <w:bottom w:val="single" w:sz="4" w:space="0" w:color="auto"/>
              <w:right w:val="single" w:sz="4" w:space="0" w:color="auto"/>
            </w:tcBorders>
            <w:hideMark/>
          </w:tcPr>
          <w:p w14:paraId="37811513"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November 20 Q1</w:t>
            </w:r>
          </w:p>
          <w:p w14:paraId="6E123D2F"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Oct, Nov, Dec</w:t>
            </w:r>
          </w:p>
        </w:tc>
        <w:tc>
          <w:tcPr>
            <w:tcW w:w="1710" w:type="dxa"/>
            <w:tcBorders>
              <w:top w:val="single" w:sz="4" w:space="0" w:color="auto"/>
              <w:left w:val="single" w:sz="4" w:space="0" w:color="auto"/>
              <w:bottom w:val="single" w:sz="4" w:space="0" w:color="auto"/>
              <w:right w:val="single" w:sz="4" w:space="0" w:color="auto"/>
            </w:tcBorders>
          </w:tcPr>
          <w:p w14:paraId="4CC2389F"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February 19 Q2</w:t>
            </w:r>
          </w:p>
          <w:p w14:paraId="5203120A"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Jan, Feb, Mar</w:t>
            </w:r>
          </w:p>
        </w:tc>
        <w:tc>
          <w:tcPr>
            <w:tcW w:w="1709" w:type="dxa"/>
            <w:tcBorders>
              <w:top w:val="single" w:sz="4" w:space="0" w:color="auto"/>
              <w:left w:val="single" w:sz="4" w:space="0" w:color="auto"/>
              <w:bottom w:val="single" w:sz="4" w:space="0" w:color="auto"/>
              <w:right w:val="single" w:sz="4" w:space="0" w:color="auto"/>
            </w:tcBorders>
          </w:tcPr>
          <w:p w14:paraId="5AD7E126"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May 21</w:t>
            </w:r>
          </w:p>
          <w:p w14:paraId="26E54EA4"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Q3</w:t>
            </w:r>
          </w:p>
          <w:p w14:paraId="4606A944"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Apr, May, Jun</w:t>
            </w:r>
          </w:p>
        </w:tc>
        <w:tc>
          <w:tcPr>
            <w:tcW w:w="1710" w:type="dxa"/>
            <w:tcBorders>
              <w:top w:val="single" w:sz="4" w:space="0" w:color="auto"/>
              <w:left w:val="single" w:sz="4" w:space="0" w:color="auto"/>
              <w:bottom w:val="single" w:sz="4" w:space="0" w:color="auto"/>
              <w:right w:val="single" w:sz="4" w:space="0" w:color="auto"/>
            </w:tcBorders>
          </w:tcPr>
          <w:p w14:paraId="08987EAE"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August 27</w:t>
            </w:r>
          </w:p>
          <w:p w14:paraId="5D409F0B"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Q4</w:t>
            </w:r>
          </w:p>
          <w:p w14:paraId="13224DED"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Jul, Aug, Sep</w:t>
            </w:r>
          </w:p>
        </w:tc>
      </w:tr>
      <w:tr w:rsidR="00F470B1" w:rsidRPr="00F470B1" w14:paraId="1628E7C5" w14:textId="77777777" w:rsidTr="00367522">
        <w:tc>
          <w:tcPr>
            <w:tcW w:w="1710" w:type="dxa"/>
            <w:tcBorders>
              <w:top w:val="single" w:sz="4" w:space="0" w:color="auto"/>
              <w:left w:val="single" w:sz="4" w:space="0" w:color="auto"/>
              <w:bottom w:val="single" w:sz="4" w:space="0" w:color="auto"/>
              <w:right w:val="single" w:sz="4" w:space="0" w:color="auto"/>
            </w:tcBorders>
            <w:hideMark/>
          </w:tcPr>
          <w:p w14:paraId="73723CB6"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Oahu</w:t>
            </w:r>
          </w:p>
        </w:tc>
        <w:tc>
          <w:tcPr>
            <w:tcW w:w="1773" w:type="dxa"/>
            <w:tcBorders>
              <w:top w:val="single" w:sz="4" w:space="0" w:color="auto"/>
              <w:left w:val="single" w:sz="4" w:space="0" w:color="auto"/>
              <w:bottom w:val="single" w:sz="4" w:space="0" w:color="auto"/>
              <w:right w:val="single" w:sz="4" w:space="0" w:color="auto"/>
            </w:tcBorders>
            <w:hideMark/>
          </w:tcPr>
          <w:p w14:paraId="009017CB"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2</w:t>
            </w:r>
          </w:p>
        </w:tc>
        <w:tc>
          <w:tcPr>
            <w:tcW w:w="1710" w:type="dxa"/>
            <w:tcBorders>
              <w:top w:val="single" w:sz="4" w:space="0" w:color="auto"/>
              <w:left w:val="single" w:sz="4" w:space="0" w:color="auto"/>
              <w:bottom w:val="single" w:sz="4" w:space="0" w:color="auto"/>
              <w:right w:val="single" w:sz="4" w:space="0" w:color="auto"/>
            </w:tcBorders>
          </w:tcPr>
          <w:p w14:paraId="32ED7C05"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3</w:t>
            </w:r>
          </w:p>
        </w:tc>
        <w:tc>
          <w:tcPr>
            <w:tcW w:w="1709" w:type="dxa"/>
            <w:tcBorders>
              <w:top w:val="single" w:sz="4" w:space="0" w:color="auto"/>
              <w:left w:val="single" w:sz="4" w:space="0" w:color="auto"/>
              <w:bottom w:val="single" w:sz="4" w:space="0" w:color="auto"/>
              <w:right w:val="single" w:sz="4" w:space="0" w:color="auto"/>
            </w:tcBorders>
          </w:tcPr>
          <w:p w14:paraId="5BBBAB46"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9A69181"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04E395B2" w14:textId="77777777" w:rsidTr="00367522">
        <w:tc>
          <w:tcPr>
            <w:tcW w:w="1710" w:type="dxa"/>
            <w:tcBorders>
              <w:top w:val="single" w:sz="4" w:space="0" w:color="auto"/>
              <w:left w:val="single" w:sz="4" w:space="0" w:color="auto"/>
              <w:bottom w:val="single" w:sz="4" w:space="0" w:color="auto"/>
              <w:right w:val="single" w:sz="4" w:space="0" w:color="auto"/>
            </w:tcBorders>
            <w:hideMark/>
          </w:tcPr>
          <w:p w14:paraId="3A50253E"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Big Island</w:t>
            </w:r>
          </w:p>
        </w:tc>
        <w:tc>
          <w:tcPr>
            <w:tcW w:w="1773" w:type="dxa"/>
            <w:tcBorders>
              <w:top w:val="single" w:sz="4" w:space="0" w:color="auto"/>
              <w:left w:val="single" w:sz="4" w:space="0" w:color="auto"/>
              <w:bottom w:val="single" w:sz="4" w:space="0" w:color="auto"/>
              <w:right w:val="single" w:sz="4" w:space="0" w:color="auto"/>
            </w:tcBorders>
            <w:hideMark/>
          </w:tcPr>
          <w:p w14:paraId="2FB1899A"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0</w:t>
            </w:r>
          </w:p>
        </w:tc>
        <w:tc>
          <w:tcPr>
            <w:tcW w:w="1710" w:type="dxa"/>
            <w:tcBorders>
              <w:top w:val="single" w:sz="4" w:space="0" w:color="auto"/>
              <w:left w:val="single" w:sz="4" w:space="0" w:color="auto"/>
              <w:bottom w:val="single" w:sz="4" w:space="0" w:color="auto"/>
              <w:right w:val="single" w:sz="4" w:space="0" w:color="auto"/>
            </w:tcBorders>
          </w:tcPr>
          <w:p w14:paraId="48F896C3"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1</w:t>
            </w:r>
          </w:p>
        </w:tc>
        <w:tc>
          <w:tcPr>
            <w:tcW w:w="1709" w:type="dxa"/>
            <w:tcBorders>
              <w:top w:val="single" w:sz="4" w:space="0" w:color="auto"/>
              <w:left w:val="single" w:sz="4" w:space="0" w:color="auto"/>
              <w:bottom w:val="single" w:sz="4" w:space="0" w:color="auto"/>
              <w:right w:val="single" w:sz="4" w:space="0" w:color="auto"/>
            </w:tcBorders>
          </w:tcPr>
          <w:p w14:paraId="03BC8B10"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732F9E94"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2DC7C4D5" w14:textId="77777777" w:rsidTr="00367522">
        <w:tc>
          <w:tcPr>
            <w:tcW w:w="1710" w:type="dxa"/>
            <w:tcBorders>
              <w:top w:val="single" w:sz="4" w:space="0" w:color="auto"/>
              <w:left w:val="single" w:sz="4" w:space="0" w:color="auto"/>
              <w:bottom w:val="single" w:sz="4" w:space="0" w:color="auto"/>
              <w:right w:val="single" w:sz="4" w:space="0" w:color="auto"/>
            </w:tcBorders>
            <w:hideMark/>
          </w:tcPr>
          <w:p w14:paraId="29F27FF1"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lastRenderedPageBreak/>
              <w:t>Maui/Molokai</w:t>
            </w:r>
          </w:p>
        </w:tc>
        <w:tc>
          <w:tcPr>
            <w:tcW w:w="1773" w:type="dxa"/>
            <w:tcBorders>
              <w:top w:val="single" w:sz="4" w:space="0" w:color="auto"/>
              <w:left w:val="single" w:sz="4" w:space="0" w:color="auto"/>
              <w:bottom w:val="single" w:sz="4" w:space="0" w:color="auto"/>
              <w:right w:val="single" w:sz="4" w:space="0" w:color="auto"/>
            </w:tcBorders>
            <w:hideMark/>
          </w:tcPr>
          <w:p w14:paraId="572315D1"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0</w:t>
            </w:r>
          </w:p>
        </w:tc>
        <w:tc>
          <w:tcPr>
            <w:tcW w:w="1710" w:type="dxa"/>
            <w:tcBorders>
              <w:top w:val="single" w:sz="4" w:space="0" w:color="auto"/>
              <w:left w:val="single" w:sz="4" w:space="0" w:color="auto"/>
              <w:bottom w:val="single" w:sz="4" w:space="0" w:color="auto"/>
              <w:right w:val="single" w:sz="4" w:space="0" w:color="auto"/>
            </w:tcBorders>
          </w:tcPr>
          <w:p w14:paraId="7808E7E3"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3</w:t>
            </w:r>
          </w:p>
        </w:tc>
        <w:tc>
          <w:tcPr>
            <w:tcW w:w="1709" w:type="dxa"/>
            <w:tcBorders>
              <w:top w:val="single" w:sz="4" w:space="0" w:color="auto"/>
              <w:left w:val="single" w:sz="4" w:space="0" w:color="auto"/>
              <w:bottom w:val="single" w:sz="4" w:space="0" w:color="auto"/>
              <w:right w:val="single" w:sz="4" w:space="0" w:color="auto"/>
            </w:tcBorders>
          </w:tcPr>
          <w:p w14:paraId="08B4DE10"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DB7C330"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3C39D47A" w14:textId="77777777" w:rsidTr="00367522">
        <w:tc>
          <w:tcPr>
            <w:tcW w:w="1710" w:type="dxa"/>
            <w:tcBorders>
              <w:top w:val="single" w:sz="4" w:space="0" w:color="auto"/>
              <w:left w:val="single" w:sz="4" w:space="0" w:color="auto"/>
              <w:bottom w:val="single" w:sz="4" w:space="0" w:color="auto"/>
              <w:right w:val="single" w:sz="4" w:space="0" w:color="auto"/>
            </w:tcBorders>
            <w:hideMark/>
          </w:tcPr>
          <w:p w14:paraId="63D6E24A"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Kauai</w:t>
            </w:r>
          </w:p>
        </w:tc>
        <w:tc>
          <w:tcPr>
            <w:tcW w:w="1773" w:type="dxa"/>
            <w:tcBorders>
              <w:top w:val="single" w:sz="4" w:space="0" w:color="auto"/>
              <w:left w:val="single" w:sz="4" w:space="0" w:color="auto"/>
              <w:bottom w:val="single" w:sz="4" w:space="0" w:color="auto"/>
              <w:right w:val="single" w:sz="4" w:space="0" w:color="auto"/>
            </w:tcBorders>
            <w:hideMark/>
          </w:tcPr>
          <w:p w14:paraId="45B41297"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0</w:t>
            </w:r>
          </w:p>
        </w:tc>
        <w:tc>
          <w:tcPr>
            <w:tcW w:w="1710" w:type="dxa"/>
            <w:tcBorders>
              <w:top w:val="single" w:sz="4" w:space="0" w:color="auto"/>
              <w:left w:val="single" w:sz="4" w:space="0" w:color="auto"/>
              <w:bottom w:val="single" w:sz="4" w:space="0" w:color="auto"/>
              <w:right w:val="single" w:sz="4" w:space="0" w:color="auto"/>
            </w:tcBorders>
          </w:tcPr>
          <w:p w14:paraId="2839FF4D"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0</w:t>
            </w:r>
          </w:p>
        </w:tc>
        <w:tc>
          <w:tcPr>
            <w:tcW w:w="1709" w:type="dxa"/>
            <w:tcBorders>
              <w:top w:val="single" w:sz="4" w:space="0" w:color="auto"/>
              <w:left w:val="single" w:sz="4" w:space="0" w:color="auto"/>
              <w:bottom w:val="single" w:sz="4" w:space="0" w:color="auto"/>
              <w:right w:val="single" w:sz="4" w:space="0" w:color="auto"/>
            </w:tcBorders>
          </w:tcPr>
          <w:p w14:paraId="5403FBA5"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7D9DE81"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0A90CD5D" w14:textId="77777777" w:rsidTr="00367522">
        <w:tc>
          <w:tcPr>
            <w:tcW w:w="1710" w:type="dxa"/>
            <w:tcBorders>
              <w:top w:val="single" w:sz="4" w:space="0" w:color="auto"/>
              <w:left w:val="single" w:sz="4" w:space="0" w:color="auto"/>
              <w:bottom w:val="single" w:sz="4" w:space="0" w:color="auto"/>
              <w:right w:val="single" w:sz="4" w:space="0" w:color="auto"/>
            </w:tcBorders>
            <w:hideMark/>
          </w:tcPr>
          <w:p w14:paraId="11992F74"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 xml:space="preserve">Total </w:t>
            </w:r>
          </w:p>
        </w:tc>
        <w:tc>
          <w:tcPr>
            <w:tcW w:w="1773" w:type="dxa"/>
            <w:tcBorders>
              <w:top w:val="single" w:sz="4" w:space="0" w:color="auto"/>
              <w:left w:val="single" w:sz="4" w:space="0" w:color="auto"/>
              <w:bottom w:val="single" w:sz="4" w:space="0" w:color="auto"/>
              <w:right w:val="single" w:sz="4" w:space="0" w:color="auto"/>
            </w:tcBorders>
            <w:hideMark/>
          </w:tcPr>
          <w:p w14:paraId="3CBE3488"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2</w:t>
            </w:r>
          </w:p>
        </w:tc>
        <w:tc>
          <w:tcPr>
            <w:tcW w:w="1710" w:type="dxa"/>
            <w:tcBorders>
              <w:top w:val="single" w:sz="4" w:space="0" w:color="auto"/>
              <w:left w:val="single" w:sz="4" w:space="0" w:color="auto"/>
              <w:bottom w:val="single" w:sz="4" w:space="0" w:color="auto"/>
              <w:right w:val="single" w:sz="4" w:space="0" w:color="auto"/>
            </w:tcBorders>
          </w:tcPr>
          <w:p w14:paraId="67F21281"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7</w:t>
            </w:r>
          </w:p>
        </w:tc>
        <w:tc>
          <w:tcPr>
            <w:tcW w:w="1709" w:type="dxa"/>
            <w:tcBorders>
              <w:top w:val="single" w:sz="4" w:space="0" w:color="auto"/>
              <w:left w:val="single" w:sz="4" w:space="0" w:color="auto"/>
              <w:bottom w:val="single" w:sz="4" w:space="0" w:color="auto"/>
              <w:right w:val="single" w:sz="4" w:space="0" w:color="auto"/>
            </w:tcBorders>
          </w:tcPr>
          <w:p w14:paraId="4CBCDB8B"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43F46EE" w14:textId="77777777" w:rsidR="00F470B1" w:rsidRPr="00F470B1" w:rsidRDefault="00F470B1" w:rsidP="00F470B1">
            <w:pPr>
              <w:spacing w:after="0" w:line="240" w:lineRule="auto"/>
              <w:jc w:val="center"/>
              <w:rPr>
                <w:rFonts w:asciiTheme="minorHAnsi" w:hAnsiTheme="minorHAnsi" w:cstheme="minorHAnsi"/>
                <w:sz w:val="24"/>
                <w:szCs w:val="24"/>
              </w:rPr>
            </w:pPr>
          </w:p>
        </w:tc>
      </w:tr>
    </w:tbl>
    <w:p w14:paraId="70232566" w14:textId="77777777" w:rsidR="00F470B1" w:rsidRPr="00F470B1" w:rsidRDefault="00F470B1" w:rsidP="00F470B1">
      <w:pPr>
        <w:shd w:val="clear" w:color="auto" w:fill="FFFFFF" w:themeFill="background1"/>
        <w:spacing w:after="0" w:line="240" w:lineRule="auto"/>
        <w:rPr>
          <w:rFonts w:asciiTheme="minorHAnsi" w:hAnsiTheme="minorHAnsi" w:cstheme="minorHAnsi"/>
          <w:sz w:val="24"/>
          <w:szCs w:val="24"/>
        </w:rPr>
      </w:pPr>
    </w:p>
    <w:p w14:paraId="0F5EB83D" w14:textId="77777777" w:rsidR="00F470B1" w:rsidRPr="00F470B1" w:rsidRDefault="00F470B1" w:rsidP="00F470B1">
      <w:pPr>
        <w:shd w:val="clear" w:color="auto" w:fill="FFFFFF" w:themeFill="background1"/>
        <w:spacing w:after="0" w:line="240" w:lineRule="auto"/>
        <w:ind w:firstLine="720"/>
        <w:rPr>
          <w:rFonts w:asciiTheme="minorHAnsi" w:hAnsiTheme="minorHAnsi" w:cstheme="minorHAnsi"/>
          <w:sz w:val="24"/>
          <w:szCs w:val="24"/>
        </w:rPr>
      </w:pPr>
      <w:r w:rsidRPr="00F470B1">
        <w:rPr>
          <w:rFonts w:asciiTheme="minorHAnsi" w:hAnsiTheme="minorHAnsi" w:cstheme="minorHAnsi"/>
          <w:sz w:val="24"/>
          <w:szCs w:val="24"/>
        </w:rPr>
        <w:t xml:space="preserve">Category 2 Significantly Disabled (SD) </w:t>
      </w:r>
    </w:p>
    <w:p w14:paraId="3FCEAB24" w14:textId="77777777" w:rsidR="00F470B1" w:rsidRPr="00F470B1" w:rsidRDefault="00F470B1" w:rsidP="00F470B1">
      <w:pPr>
        <w:shd w:val="clear" w:color="auto" w:fill="FFFFFF" w:themeFill="background1"/>
        <w:spacing w:after="0" w:line="240" w:lineRule="auto"/>
        <w:ind w:firstLine="720"/>
        <w:rPr>
          <w:rFonts w:asciiTheme="minorHAnsi" w:hAnsiTheme="minorHAnsi" w:cstheme="minorHAnsi"/>
          <w:sz w:val="24"/>
          <w:szCs w:val="24"/>
        </w:rPr>
      </w:pPr>
      <w:r w:rsidRPr="00F470B1">
        <w:rPr>
          <w:rFonts w:asciiTheme="minorHAnsi" w:hAnsiTheme="minorHAnsi" w:cstheme="minorHAnsi"/>
          <w:sz w:val="24"/>
          <w:szCs w:val="24"/>
        </w:rPr>
        <w:t>Total new SD added to OOS deferred list this Quarter</w:t>
      </w:r>
    </w:p>
    <w:tbl>
      <w:tblPr>
        <w:tblStyle w:val="TableGrid"/>
        <w:tblW w:w="0" w:type="auto"/>
        <w:tblInd w:w="715" w:type="dxa"/>
        <w:tblLook w:val="04A0" w:firstRow="1" w:lastRow="0" w:firstColumn="1" w:lastColumn="0" w:noHBand="0" w:noVBand="1"/>
      </w:tblPr>
      <w:tblGrid>
        <w:gridCol w:w="1710"/>
        <w:gridCol w:w="1773"/>
        <w:gridCol w:w="1710"/>
        <w:gridCol w:w="1709"/>
        <w:gridCol w:w="1710"/>
      </w:tblGrid>
      <w:tr w:rsidR="00F470B1" w:rsidRPr="00F470B1" w14:paraId="31031E85" w14:textId="77777777" w:rsidTr="00367522">
        <w:tc>
          <w:tcPr>
            <w:tcW w:w="1710" w:type="dxa"/>
            <w:tcBorders>
              <w:top w:val="single" w:sz="4" w:space="0" w:color="auto"/>
              <w:left w:val="single" w:sz="4" w:space="0" w:color="auto"/>
              <w:bottom w:val="single" w:sz="4" w:space="0" w:color="auto"/>
              <w:right w:val="single" w:sz="4" w:space="0" w:color="auto"/>
            </w:tcBorders>
            <w:vAlign w:val="bottom"/>
            <w:hideMark/>
          </w:tcPr>
          <w:p w14:paraId="768859A5"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OOS SD County/Island</w:t>
            </w:r>
          </w:p>
        </w:tc>
        <w:tc>
          <w:tcPr>
            <w:tcW w:w="1773" w:type="dxa"/>
            <w:tcBorders>
              <w:top w:val="single" w:sz="4" w:space="0" w:color="auto"/>
              <w:left w:val="single" w:sz="4" w:space="0" w:color="auto"/>
              <w:bottom w:val="single" w:sz="4" w:space="0" w:color="auto"/>
              <w:right w:val="single" w:sz="4" w:space="0" w:color="auto"/>
            </w:tcBorders>
            <w:hideMark/>
          </w:tcPr>
          <w:p w14:paraId="67E3F96A"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November 20 Q1</w:t>
            </w:r>
          </w:p>
          <w:p w14:paraId="2FE435B2"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Oct, Nov, Dec</w:t>
            </w:r>
          </w:p>
        </w:tc>
        <w:tc>
          <w:tcPr>
            <w:tcW w:w="1710" w:type="dxa"/>
            <w:tcBorders>
              <w:top w:val="single" w:sz="4" w:space="0" w:color="auto"/>
              <w:left w:val="single" w:sz="4" w:space="0" w:color="auto"/>
              <w:bottom w:val="single" w:sz="4" w:space="0" w:color="auto"/>
              <w:right w:val="single" w:sz="4" w:space="0" w:color="auto"/>
            </w:tcBorders>
          </w:tcPr>
          <w:p w14:paraId="60ECAD80"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February 21 Q2</w:t>
            </w:r>
          </w:p>
          <w:p w14:paraId="72C8FE69"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Jan, Feb, Mar</w:t>
            </w:r>
          </w:p>
        </w:tc>
        <w:tc>
          <w:tcPr>
            <w:tcW w:w="1709" w:type="dxa"/>
            <w:tcBorders>
              <w:top w:val="single" w:sz="4" w:space="0" w:color="auto"/>
              <w:left w:val="single" w:sz="4" w:space="0" w:color="auto"/>
              <w:bottom w:val="single" w:sz="4" w:space="0" w:color="auto"/>
              <w:right w:val="single" w:sz="4" w:space="0" w:color="auto"/>
            </w:tcBorders>
          </w:tcPr>
          <w:p w14:paraId="23D4E61A"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May 21</w:t>
            </w:r>
          </w:p>
          <w:p w14:paraId="398C32E9"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Q3</w:t>
            </w:r>
          </w:p>
          <w:p w14:paraId="5289E8B7"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Apr, May, Jun</w:t>
            </w:r>
          </w:p>
        </w:tc>
        <w:tc>
          <w:tcPr>
            <w:tcW w:w="1710" w:type="dxa"/>
            <w:tcBorders>
              <w:top w:val="single" w:sz="4" w:space="0" w:color="auto"/>
              <w:left w:val="single" w:sz="4" w:space="0" w:color="auto"/>
              <w:bottom w:val="single" w:sz="4" w:space="0" w:color="auto"/>
              <w:right w:val="single" w:sz="4" w:space="0" w:color="auto"/>
            </w:tcBorders>
          </w:tcPr>
          <w:p w14:paraId="0FB186AE"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August 27</w:t>
            </w:r>
          </w:p>
          <w:p w14:paraId="28887EA7"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Q4</w:t>
            </w:r>
          </w:p>
          <w:p w14:paraId="176FA469"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Jul, Aug, Sep</w:t>
            </w:r>
          </w:p>
        </w:tc>
      </w:tr>
      <w:tr w:rsidR="00F470B1" w:rsidRPr="00F470B1" w14:paraId="060A741E" w14:textId="77777777" w:rsidTr="00367522">
        <w:tc>
          <w:tcPr>
            <w:tcW w:w="1710" w:type="dxa"/>
            <w:tcBorders>
              <w:top w:val="single" w:sz="4" w:space="0" w:color="auto"/>
              <w:left w:val="single" w:sz="4" w:space="0" w:color="auto"/>
              <w:bottom w:val="single" w:sz="4" w:space="0" w:color="auto"/>
              <w:right w:val="single" w:sz="4" w:space="0" w:color="auto"/>
            </w:tcBorders>
            <w:hideMark/>
          </w:tcPr>
          <w:p w14:paraId="5FB6AE01"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Oahu</w:t>
            </w:r>
          </w:p>
        </w:tc>
        <w:tc>
          <w:tcPr>
            <w:tcW w:w="1773" w:type="dxa"/>
            <w:tcBorders>
              <w:top w:val="single" w:sz="4" w:space="0" w:color="auto"/>
              <w:left w:val="single" w:sz="4" w:space="0" w:color="auto"/>
              <w:bottom w:val="single" w:sz="4" w:space="0" w:color="auto"/>
              <w:right w:val="single" w:sz="4" w:space="0" w:color="auto"/>
            </w:tcBorders>
            <w:hideMark/>
          </w:tcPr>
          <w:p w14:paraId="7E3E4675"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1</w:t>
            </w:r>
          </w:p>
        </w:tc>
        <w:tc>
          <w:tcPr>
            <w:tcW w:w="1710" w:type="dxa"/>
            <w:tcBorders>
              <w:top w:val="single" w:sz="4" w:space="0" w:color="auto"/>
              <w:left w:val="single" w:sz="4" w:space="0" w:color="auto"/>
              <w:bottom w:val="single" w:sz="4" w:space="0" w:color="auto"/>
              <w:right w:val="single" w:sz="4" w:space="0" w:color="auto"/>
            </w:tcBorders>
          </w:tcPr>
          <w:p w14:paraId="3621FE80"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4</w:t>
            </w:r>
          </w:p>
        </w:tc>
        <w:tc>
          <w:tcPr>
            <w:tcW w:w="1709" w:type="dxa"/>
            <w:tcBorders>
              <w:top w:val="single" w:sz="4" w:space="0" w:color="auto"/>
              <w:left w:val="single" w:sz="4" w:space="0" w:color="auto"/>
              <w:bottom w:val="single" w:sz="4" w:space="0" w:color="auto"/>
              <w:right w:val="single" w:sz="4" w:space="0" w:color="auto"/>
            </w:tcBorders>
          </w:tcPr>
          <w:p w14:paraId="512D420D"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04BC67C"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61862177" w14:textId="77777777" w:rsidTr="00367522">
        <w:tc>
          <w:tcPr>
            <w:tcW w:w="1710" w:type="dxa"/>
            <w:tcBorders>
              <w:top w:val="single" w:sz="4" w:space="0" w:color="auto"/>
              <w:left w:val="single" w:sz="4" w:space="0" w:color="auto"/>
              <w:bottom w:val="single" w:sz="4" w:space="0" w:color="auto"/>
              <w:right w:val="single" w:sz="4" w:space="0" w:color="auto"/>
            </w:tcBorders>
            <w:hideMark/>
          </w:tcPr>
          <w:p w14:paraId="5A155A0B"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Big Island</w:t>
            </w:r>
          </w:p>
        </w:tc>
        <w:tc>
          <w:tcPr>
            <w:tcW w:w="1773" w:type="dxa"/>
            <w:tcBorders>
              <w:top w:val="single" w:sz="4" w:space="0" w:color="auto"/>
              <w:left w:val="single" w:sz="4" w:space="0" w:color="auto"/>
              <w:bottom w:val="single" w:sz="4" w:space="0" w:color="auto"/>
              <w:right w:val="single" w:sz="4" w:space="0" w:color="auto"/>
            </w:tcBorders>
            <w:hideMark/>
          </w:tcPr>
          <w:p w14:paraId="002C4C37"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0</w:t>
            </w:r>
          </w:p>
        </w:tc>
        <w:tc>
          <w:tcPr>
            <w:tcW w:w="1710" w:type="dxa"/>
            <w:tcBorders>
              <w:top w:val="single" w:sz="4" w:space="0" w:color="auto"/>
              <w:left w:val="single" w:sz="4" w:space="0" w:color="auto"/>
              <w:bottom w:val="single" w:sz="4" w:space="0" w:color="auto"/>
              <w:right w:val="single" w:sz="4" w:space="0" w:color="auto"/>
            </w:tcBorders>
          </w:tcPr>
          <w:p w14:paraId="3E7482E4"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3</w:t>
            </w:r>
          </w:p>
        </w:tc>
        <w:tc>
          <w:tcPr>
            <w:tcW w:w="1709" w:type="dxa"/>
            <w:tcBorders>
              <w:top w:val="single" w:sz="4" w:space="0" w:color="auto"/>
              <w:left w:val="single" w:sz="4" w:space="0" w:color="auto"/>
              <w:bottom w:val="single" w:sz="4" w:space="0" w:color="auto"/>
              <w:right w:val="single" w:sz="4" w:space="0" w:color="auto"/>
            </w:tcBorders>
          </w:tcPr>
          <w:p w14:paraId="16CE456A"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249BA8B"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1860374B" w14:textId="77777777" w:rsidTr="00367522">
        <w:tc>
          <w:tcPr>
            <w:tcW w:w="1710" w:type="dxa"/>
            <w:tcBorders>
              <w:top w:val="single" w:sz="4" w:space="0" w:color="auto"/>
              <w:left w:val="single" w:sz="4" w:space="0" w:color="auto"/>
              <w:bottom w:val="single" w:sz="4" w:space="0" w:color="auto"/>
              <w:right w:val="single" w:sz="4" w:space="0" w:color="auto"/>
            </w:tcBorders>
            <w:hideMark/>
          </w:tcPr>
          <w:p w14:paraId="71BEAA32"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Maui/Molokai</w:t>
            </w:r>
          </w:p>
        </w:tc>
        <w:tc>
          <w:tcPr>
            <w:tcW w:w="1773" w:type="dxa"/>
            <w:tcBorders>
              <w:top w:val="single" w:sz="4" w:space="0" w:color="auto"/>
              <w:left w:val="single" w:sz="4" w:space="0" w:color="auto"/>
              <w:bottom w:val="single" w:sz="4" w:space="0" w:color="auto"/>
              <w:right w:val="single" w:sz="4" w:space="0" w:color="auto"/>
            </w:tcBorders>
            <w:hideMark/>
          </w:tcPr>
          <w:p w14:paraId="3A943A73"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0</w:t>
            </w:r>
          </w:p>
        </w:tc>
        <w:tc>
          <w:tcPr>
            <w:tcW w:w="1710" w:type="dxa"/>
            <w:tcBorders>
              <w:top w:val="single" w:sz="4" w:space="0" w:color="auto"/>
              <w:left w:val="single" w:sz="4" w:space="0" w:color="auto"/>
              <w:bottom w:val="single" w:sz="4" w:space="0" w:color="auto"/>
              <w:right w:val="single" w:sz="4" w:space="0" w:color="auto"/>
            </w:tcBorders>
          </w:tcPr>
          <w:p w14:paraId="63931209"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0</w:t>
            </w:r>
          </w:p>
        </w:tc>
        <w:tc>
          <w:tcPr>
            <w:tcW w:w="1709" w:type="dxa"/>
            <w:tcBorders>
              <w:top w:val="single" w:sz="4" w:space="0" w:color="auto"/>
              <w:left w:val="single" w:sz="4" w:space="0" w:color="auto"/>
              <w:bottom w:val="single" w:sz="4" w:space="0" w:color="auto"/>
              <w:right w:val="single" w:sz="4" w:space="0" w:color="auto"/>
            </w:tcBorders>
          </w:tcPr>
          <w:p w14:paraId="1C27CF52"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E492D6B"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6D8273E7" w14:textId="77777777" w:rsidTr="00367522">
        <w:tc>
          <w:tcPr>
            <w:tcW w:w="1710" w:type="dxa"/>
            <w:tcBorders>
              <w:top w:val="single" w:sz="4" w:space="0" w:color="auto"/>
              <w:left w:val="single" w:sz="4" w:space="0" w:color="auto"/>
              <w:bottom w:val="single" w:sz="4" w:space="0" w:color="auto"/>
              <w:right w:val="single" w:sz="4" w:space="0" w:color="auto"/>
            </w:tcBorders>
            <w:hideMark/>
          </w:tcPr>
          <w:p w14:paraId="3E35EE6B"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Kauai</w:t>
            </w:r>
          </w:p>
        </w:tc>
        <w:tc>
          <w:tcPr>
            <w:tcW w:w="1773" w:type="dxa"/>
            <w:tcBorders>
              <w:top w:val="single" w:sz="4" w:space="0" w:color="auto"/>
              <w:left w:val="single" w:sz="4" w:space="0" w:color="auto"/>
              <w:bottom w:val="single" w:sz="4" w:space="0" w:color="auto"/>
              <w:right w:val="single" w:sz="4" w:space="0" w:color="auto"/>
            </w:tcBorders>
            <w:hideMark/>
          </w:tcPr>
          <w:p w14:paraId="36086539"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0</w:t>
            </w:r>
          </w:p>
        </w:tc>
        <w:tc>
          <w:tcPr>
            <w:tcW w:w="1710" w:type="dxa"/>
            <w:tcBorders>
              <w:top w:val="single" w:sz="4" w:space="0" w:color="auto"/>
              <w:left w:val="single" w:sz="4" w:space="0" w:color="auto"/>
              <w:bottom w:val="single" w:sz="4" w:space="0" w:color="auto"/>
              <w:right w:val="single" w:sz="4" w:space="0" w:color="auto"/>
            </w:tcBorders>
          </w:tcPr>
          <w:p w14:paraId="7B201A30"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2</w:t>
            </w:r>
          </w:p>
        </w:tc>
        <w:tc>
          <w:tcPr>
            <w:tcW w:w="1709" w:type="dxa"/>
            <w:tcBorders>
              <w:top w:val="single" w:sz="4" w:space="0" w:color="auto"/>
              <w:left w:val="single" w:sz="4" w:space="0" w:color="auto"/>
              <w:bottom w:val="single" w:sz="4" w:space="0" w:color="auto"/>
              <w:right w:val="single" w:sz="4" w:space="0" w:color="auto"/>
            </w:tcBorders>
          </w:tcPr>
          <w:p w14:paraId="1999A584"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66F7905"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517456E1" w14:textId="77777777" w:rsidTr="00367522">
        <w:tc>
          <w:tcPr>
            <w:tcW w:w="1710" w:type="dxa"/>
            <w:tcBorders>
              <w:top w:val="single" w:sz="4" w:space="0" w:color="auto"/>
              <w:left w:val="single" w:sz="4" w:space="0" w:color="auto"/>
              <w:bottom w:val="single" w:sz="4" w:space="0" w:color="auto"/>
              <w:right w:val="single" w:sz="4" w:space="0" w:color="auto"/>
            </w:tcBorders>
            <w:hideMark/>
          </w:tcPr>
          <w:p w14:paraId="40A562DF"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 xml:space="preserve">Total </w:t>
            </w:r>
          </w:p>
        </w:tc>
        <w:tc>
          <w:tcPr>
            <w:tcW w:w="1773" w:type="dxa"/>
            <w:tcBorders>
              <w:top w:val="single" w:sz="4" w:space="0" w:color="auto"/>
              <w:left w:val="single" w:sz="4" w:space="0" w:color="auto"/>
              <w:bottom w:val="single" w:sz="4" w:space="0" w:color="auto"/>
              <w:right w:val="single" w:sz="4" w:space="0" w:color="auto"/>
            </w:tcBorders>
            <w:hideMark/>
          </w:tcPr>
          <w:p w14:paraId="23CEEBE4"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1</w:t>
            </w:r>
          </w:p>
        </w:tc>
        <w:tc>
          <w:tcPr>
            <w:tcW w:w="1710" w:type="dxa"/>
            <w:tcBorders>
              <w:top w:val="single" w:sz="4" w:space="0" w:color="auto"/>
              <w:left w:val="single" w:sz="4" w:space="0" w:color="auto"/>
              <w:bottom w:val="single" w:sz="4" w:space="0" w:color="auto"/>
              <w:right w:val="single" w:sz="4" w:space="0" w:color="auto"/>
            </w:tcBorders>
          </w:tcPr>
          <w:p w14:paraId="543C4C5D"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9</w:t>
            </w:r>
          </w:p>
        </w:tc>
        <w:tc>
          <w:tcPr>
            <w:tcW w:w="1709" w:type="dxa"/>
            <w:tcBorders>
              <w:top w:val="single" w:sz="4" w:space="0" w:color="auto"/>
              <w:left w:val="single" w:sz="4" w:space="0" w:color="auto"/>
              <w:bottom w:val="single" w:sz="4" w:space="0" w:color="auto"/>
              <w:right w:val="single" w:sz="4" w:space="0" w:color="auto"/>
            </w:tcBorders>
          </w:tcPr>
          <w:p w14:paraId="284A7104"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ADE6924" w14:textId="77777777" w:rsidR="00F470B1" w:rsidRPr="00F470B1" w:rsidRDefault="00F470B1" w:rsidP="00F470B1">
            <w:pPr>
              <w:spacing w:after="0" w:line="240" w:lineRule="auto"/>
              <w:jc w:val="center"/>
              <w:rPr>
                <w:rFonts w:asciiTheme="minorHAnsi" w:hAnsiTheme="minorHAnsi" w:cstheme="minorHAnsi"/>
                <w:sz w:val="24"/>
                <w:szCs w:val="24"/>
              </w:rPr>
            </w:pPr>
          </w:p>
        </w:tc>
      </w:tr>
    </w:tbl>
    <w:p w14:paraId="7735D68B" w14:textId="77777777" w:rsidR="00F470B1" w:rsidRPr="00F470B1" w:rsidRDefault="00F470B1" w:rsidP="00F470B1">
      <w:pPr>
        <w:spacing w:after="0" w:line="240" w:lineRule="auto"/>
        <w:ind w:left="720" w:firstLine="720"/>
        <w:contextualSpacing/>
        <w:rPr>
          <w:rFonts w:asciiTheme="minorHAnsi" w:hAnsiTheme="minorHAnsi" w:cstheme="minorHAnsi"/>
          <w:sz w:val="24"/>
          <w:szCs w:val="24"/>
        </w:rPr>
      </w:pPr>
    </w:p>
    <w:p w14:paraId="67748668" w14:textId="77777777" w:rsidR="00F470B1" w:rsidRPr="00F470B1" w:rsidRDefault="00F470B1" w:rsidP="00F470B1">
      <w:pPr>
        <w:spacing w:after="0" w:line="240" w:lineRule="auto"/>
        <w:ind w:firstLine="720"/>
        <w:rPr>
          <w:rFonts w:asciiTheme="minorHAnsi" w:hAnsiTheme="minorHAnsi" w:cstheme="minorHAnsi"/>
          <w:sz w:val="24"/>
          <w:szCs w:val="24"/>
        </w:rPr>
      </w:pPr>
      <w:r w:rsidRPr="00F470B1">
        <w:rPr>
          <w:rFonts w:asciiTheme="minorHAnsi" w:hAnsiTheme="minorHAnsi" w:cstheme="minorHAnsi"/>
          <w:sz w:val="24"/>
          <w:szCs w:val="24"/>
        </w:rPr>
        <w:t xml:space="preserve">Category 3 Non-Significantly Disabled (NSD) </w:t>
      </w:r>
    </w:p>
    <w:p w14:paraId="7C5543FB" w14:textId="77777777" w:rsidR="00F470B1" w:rsidRPr="00F470B1" w:rsidRDefault="00F470B1" w:rsidP="00F470B1">
      <w:pPr>
        <w:shd w:val="clear" w:color="auto" w:fill="FFFFFF" w:themeFill="background1"/>
        <w:spacing w:after="0" w:line="240" w:lineRule="auto"/>
        <w:ind w:firstLine="720"/>
        <w:rPr>
          <w:rFonts w:asciiTheme="minorHAnsi" w:hAnsiTheme="minorHAnsi" w:cstheme="minorHAnsi"/>
          <w:sz w:val="24"/>
          <w:szCs w:val="24"/>
        </w:rPr>
      </w:pPr>
      <w:r w:rsidRPr="00F470B1">
        <w:rPr>
          <w:rFonts w:asciiTheme="minorHAnsi" w:hAnsiTheme="minorHAnsi" w:cstheme="minorHAnsi"/>
          <w:sz w:val="24"/>
          <w:szCs w:val="24"/>
        </w:rPr>
        <w:t>Total new NSD added to OOS deferred list this Quarter</w:t>
      </w:r>
    </w:p>
    <w:tbl>
      <w:tblPr>
        <w:tblStyle w:val="TableGrid"/>
        <w:tblW w:w="0" w:type="auto"/>
        <w:tblInd w:w="805" w:type="dxa"/>
        <w:tblLook w:val="04A0" w:firstRow="1" w:lastRow="0" w:firstColumn="1" w:lastColumn="0" w:noHBand="0" w:noVBand="1"/>
      </w:tblPr>
      <w:tblGrid>
        <w:gridCol w:w="1625"/>
        <w:gridCol w:w="1709"/>
        <w:gridCol w:w="1710"/>
        <w:gridCol w:w="1709"/>
        <w:gridCol w:w="1710"/>
      </w:tblGrid>
      <w:tr w:rsidR="00F470B1" w:rsidRPr="00F470B1" w14:paraId="398BED16" w14:textId="77777777" w:rsidTr="00367522">
        <w:tc>
          <w:tcPr>
            <w:tcW w:w="1625" w:type="dxa"/>
            <w:tcBorders>
              <w:top w:val="single" w:sz="4" w:space="0" w:color="auto"/>
              <w:left w:val="single" w:sz="4" w:space="0" w:color="auto"/>
              <w:bottom w:val="single" w:sz="4" w:space="0" w:color="auto"/>
              <w:right w:val="single" w:sz="4" w:space="0" w:color="auto"/>
            </w:tcBorders>
            <w:vAlign w:val="bottom"/>
            <w:hideMark/>
          </w:tcPr>
          <w:p w14:paraId="6E1DEC37"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OOS NSD County/Island</w:t>
            </w:r>
          </w:p>
        </w:tc>
        <w:tc>
          <w:tcPr>
            <w:tcW w:w="1709" w:type="dxa"/>
            <w:tcBorders>
              <w:top w:val="single" w:sz="4" w:space="0" w:color="auto"/>
              <w:left w:val="single" w:sz="4" w:space="0" w:color="auto"/>
              <w:bottom w:val="single" w:sz="4" w:space="0" w:color="auto"/>
              <w:right w:val="single" w:sz="4" w:space="0" w:color="auto"/>
            </w:tcBorders>
            <w:hideMark/>
          </w:tcPr>
          <w:p w14:paraId="0CFBF9E3"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November 20 Q1</w:t>
            </w:r>
          </w:p>
          <w:p w14:paraId="39AE2F57"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Oct, Nov, Dec</w:t>
            </w:r>
          </w:p>
        </w:tc>
        <w:tc>
          <w:tcPr>
            <w:tcW w:w="1710" w:type="dxa"/>
            <w:tcBorders>
              <w:top w:val="single" w:sz="4" w:space="0" w:color="auto"/>
              <w:left w:val="single" w:sz="4" w:space="0" w:color="auto"/>
              <w:bottom w:val="single" w:sz="4" w:space="0" w:color="auto"/>
              <w:right w:val="single" w:sz="4" w:space="0" w:color="auto"/>
            </w:tcBorders>
          </w:tcPr>
          <w:p w14:paraId="6A5AE715"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February 19</w:t>
            </w:r>
          </w:p>
          <w:p w14:paraId="3C5FFF99"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Q2</w:t>
            </w:r>
          </w:p>
          <w:p w14:paraId="49DD6ACC"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Jan, Feb, Mar</w:t>
            </w:r>
          </w:p>
        </w:tc>
        <w:tc>
          <w:tcPr>
            <w:tcW w:w="1709" w:type="dxa"/>
            <w:tcBorders>
              <w:top w:val="single" w:sz="4" w:space="0" w:color="auto"/>
              <w:left w:val="single" w:sz="4" w:space="0" w:color="auto"/>
              <w:bottom w:val="single" w:sz="4" w:space="0" w:color="auto"/>
              <w:right w:val="single" w:sz="4" w:space="0" w:color="auto"/>
            </w:tcBorders>
          </w:tcPr>
          <w:p w14:paraId="4E56E242"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May 21</w:t>
            </w:r>
          </w:p>
          <w:p w14:paraId="7632E91F"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Q3</w:t>
            </w:r>
          </w:p>
          <w:p w14:paraId="1A2640BA"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Apr, May, Jun</w:t>
            </w:r>
          </w:p>
        </w:tc>
        <w:tc>
          <w:tcPr>
            <w:tcW w:w="1710" w:type="dxa"/>
            <w:tcBorders>
              <w:top w:val="single" w:sz="4" w:space="0" w:color="auto"/>
              <w:left w:val="single" w:sz="4" w:space="0" w:color="auto"/>
              <w:bottom w:val="single" w:sz="4" w:space="0" w:color="auto"/>
              <w:right w:val="single" w:sz="4" w:space="0" w:color="auto"/>
            </w:tcBorders>
          </w:tcPr>
          <w:p w14:paraId="488DD9CA"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August 27</w:t>
            </w:r>
          </w:p>
          <w:p w14:paraId="04E8F965"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Q4</w:t>
            </w:r>
          </w:p>
          <w:p w14:paraId="78B45774"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Jul, Aug, Sep</w:t>
            </w:r>
          </w:p>
        </w:tc>
      </w:tr>
      <w:tr w:rsidR="00F470B1" w:rsidRPr="00F470B1" w14:paraId="0343EA37"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481326DB"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Oahu</w:t>
            </w:r>
          </w:p>
        </w:tc>
        <w:tc>
          <w:tcPr>
            <w:tcW w:w="1709" w:type="dxa"/>
            <w:tcBorders>
              <w:top w:val="single" w:sz="4" w:space="0" w:color="auto"/>
              <w:left w:val="single" w:sz="4" w:space="0" w:color="auto"/>
              <w:bottom w:val="single" w:sz="4" w:space="0" w:color="auto"/>
              <w:right w:val="single" w:sz="4" w:space="0" w:color="auto"/>
            </w:tcBorders>
            <w:hideMark/>
          </w:tcPr>
          <w:p w14:paraId="21C66C70"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0</w:t>
            </w:r>
          </w:p>
        </w:tc>
        <w:tc>
          <w:tcPr>
            <w:tcW w:w="1710" w:type="dxa"/>
            <w:tcBorders>
              <w:top w:val="single" w:sz="4" w:space="0" w:color="auto"/>
              <w:left w:val="single" w:sz="4" w:space="0" w:color="auto"/>
              <w:bottom w:val="single" w:sz="4" w:space="0" w:color="auto"/>
              <w:right w:val="single" w:sz="4" w:space="0" w:color="auto"/>
            </w:tcBorders>
          </w:tcPr>
          <w:p w14:paraId="543AC619"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0</w:t>
            </w:r>
          </w:p>
        </w:tc>
        <w:tc>
          <w:tcPr>
            <w:tcW w:w="1709" w:type="dxa"/>
            <w:tcBorders>
              <w:top w:val="single" w:sz="4" w:space="0" w:color="auto"/>
              <w:left w:val="single" w:sz="4" w:space="0" w:color="auto"/>
              <w:bottom w:val="single" w:sz="4" w:space="0" w:color="auto"/>
              <w:right w:val="single" w:sz="4" w:space="0" w:color="auto"/>
            </w:tcBorders>
          </w:tcPr>
          <w:p w14:paraId="6DCE9CDF"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A651784"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0CBCB004"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5F7CE97D"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Big Island</w:t>
            </w:r>
          </w:p>
        </w:tc>
        <w:tc>
          <w:tcPr>
            <w:tcW w:w="1709" w:type="dxa"/>
            <w:tcBorders>
              <w:top w:val="single" w:sz="4" w:space="0" w:color="auto"/>
              <w:left w:val="single" w:sz="4" w:space="0" w:color="auto"/>
              <w:bottom w:val="single" w:sz="4" w:space="0" w:color="auto"/>
              <w:right w:val="single" w:sz="4" w:space="0" w:color="auto"/>
            </w:tcBorders>
            <w:hideMark/>
          </w:tcPr>
          <w:p w14:paraId="56165261"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0</w:t>
            </w:r>
          </w:p>
        </w:tc>
        <w:tc>
          <w:tcPr>
            <w:tcW w:w="1710" w:type="dxa"/>
            <w:tcBorders>
              <w:top w:val="single" w:sz="4" w:space="0" w:color="auto"/>
              <w:left w:val="single" w:sz="4" w:space="0" w:color="auto"/>
              <w:bottom w:val="single" w:sz="4" w:space="0" w:color="auto"/>
              <w:right w:val="single" w:sz="4" w:space="0" w:color="auto"/>
            </w:tcBorders>
          </w:tcPr>
          <w:p w14:paraId="31632848"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0</w:t>
            </w:r>
          </w:p>
        </w:tc>
        <w:tc>
          <w:tcPr>
            <w:tcW w:w="1709" w:type="dxa"/>
            <w:tcBorders>
              <w:top w:val="single" w:sz="4" w:space="0" w:color="auto"/>
              <w:left w:val="single" w:sz="4" w:space="0" w:color="auto"/>
              <w:bottom w:val="single" w:sz="4" w:space="0" w:color="auto"/>
              <w:right w:val="single" w:sz="4" w:space="0" w:color="auto"/>
            </w:tcBorders>
          </w:tcPr>
          <w:p w14:paraId="440D3237"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94C3C93"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6A381916"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3DB95069"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Maui/Molokai</w:t>
            </w:r>
          </w:p>
        </w:tc>
        <w:tc>
          <w:tcPr>
            <w:tcW w:w="1709" w:type="dxa"/>
            <w:tcBorders>
              <w:top w:val="single" w:sz="4" w:space="0" w:color="auto"/>
              <w:left w:val="single" w:sz="4" w:space="0" w:color="auto"/>
              <w:bottom w:val="single" w:sz="4" w:space="0" w:color="auto"/>
              <w:right w:val="single" w:sz="4" w:space="0" w:color="auto"/>
            </w:tcBorders>
            <w:hideMark/>
          </w:tcPr>
          <w:p w14:paraId="094EA683"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0</w:t>
            </w:r>
          </w:p>
        </w:tc>
        <w:tc>
          <w:tcPr>
            <w:tcW w:w="1710" w:type="dxa"/>
            <w:tcBorders>
              <w:top w:val="single" w:sz="4" w:space="0" w:color="auto"/>
              <w:left w:val="single" w:sz="4" w:space="0" w:color="auto"/>
              <w:bottom w:val="single" w:sz="4" w:space="0" w:color="auto"/>
              <w:right w:val="single" w:sz="4" w:space="0" w:color="auto"/>
            </w:tcBorders>
          </w:tcPr>
          <w:p w14:paraId="2956A551"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0</w:t>
            </w:r>
          </w:p>
        </w:tc>
        <w:tc>
          <w:tcPr>
            <w:tcW w:w="1709" w:type="dxa"/>
            <w:tcBorders>
              <w:top w:val="single" w:sz="4" w:space="0" w:color="auto"/>
              <w:left w:val="single" w:sz="4" w:space="0" w:color="auto"/>
              <w:bottom w:val="single" w:sz="4" w:space="0" w:color="auto"/>
              <w:right w:val="single" w:sz="4" w:space="0" w:color="auto"/>
            </w:tcBorders>
          </w:tcPr>
          <w:p w14:paraId="7C10D0F7"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C2D8AF1"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148FC265"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05276385"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Kauai</w:t>
            </w:r>
          </w:p>
        </w:tc>
        <w:tc>
          <w:tcPr>
            <w:tcW w:w="1709" w:type="dxa"/>
            <w:tcBorders>
              <w:top w:val="single" w:sz="4" w:space="0" w:color="auto"/>
              <w:left w:val="single" w:sz="4" w:space="0" w:color="auto"/>
              <w:bottom w:val="single" w:sz="4" w:space="0" w:color="auto"/>
              <w:right w:val="single" w:sz="4" w:space="0" w:color="auto"/>
            </w:tcBorders>
            <w:hideMark/>
          </w:tcPr>
          <w:p w14:paraId="5321A8D3"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0</w:t>
            </w:r>
          </w:p>
        </w:tc>
        <w:tc>
          <w:tcPr>
            <w:tcW w:w="1710" w:type="dxa"/>
            <w:tcBorders>
              <w:top w:val="single" w:sz="4" w:space="0" w:color="auto"/>
              <w:left w:val="single" w:sz="4" w:space="0" w:color="auto"/>
              <w:bottom w:val="single" w:sz="4" w:space="0" w:color="auto"/>
              <w:right w:val="single" w:sz="4" w:space="0" w:color="auto"/>
            </w:tcBorders>
          </w:tcPr>
          <w:p w14:paraId="4D5699BE"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0</w:t>
            </w:r>
          </w:p>
        </w:tc>
        <w:tc>
          <w:tcPr>
            <w:tcW w:w="1709" w:type="dxa"/>
            <w:tcBorders>
              <w:top w:val="single" w:sz="4" w:space="0" w:color="auto"/>
              <w:left w:val="single" w:sz="4" w:space="0" w:color="auto"/>
              <w:bottom w:val="single" w:sz="4" w:space="0" w:color="auto"/>
              <w:right w:val="single" w:sz="4" w:space="0" w:color="auto"/>
            </w:tcBorders>
          </w:tcPr>
          <w:p w14:paraId="0E54E7DE"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A4FDAF4"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73E80E69"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6A216AEA"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Total</w:t>
            </w:r>
          </w:p>
        </w:tc>
        <w:tc>
          <w:tcPr>
            <w:tcW w:w="1709" w:type="dxa"/>
            <w:tcBorders>
              <w:top w:val="single" w:sz="4" w:space="0" w:color="auto"/>
              <w:left w:val="single" w:sz="4" w:space="0" w:color="auto"/>
              <w:bottom w:val="single" w:sz="4" w:space="0" w:color="auto"/>
              <w:right w:val="single" w:sz="4" w:space="0" w:color="auto"/>
            </w:tcBorders>
            <w:hideMark/>
          </w:tcPr>
          <w:p w14:paraId="1F0F8520"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0</w:t>
            </w:r>
          </w:p>
        </w:tc>
        <w:tc>
          <w:tcPr>
            <w:tcW w:w="1710" w:type="dxa"/>
            <w:tcBorders>
              <w:top w:val="single" w:sz="4" w:space="0" w:color="auto"/>
              <w:left w:val="single" w:sz="4" w:space="0" w:color="auto"/>
              <w:bottom w:val="single" w:sz="4" w:space="0" w:color="auto"/>
              <w:right w:val="single" w:sz="4" w:space="0" w:color="auto"/>
            </w:tcBorders>
          </w:tcPr>
          <w:p w14:paraId="3172E89A"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0</w:t>
            </w:r>
          </w:p>
        </w:tc>
        <w:tc>
          <w:tcPr>
            <w:tcW w:w="1709" w:type="dxa"/>
            <w:tcBorders>
              <w:top w:val="single" w:sz="4" w:space="0" w:color="auto"/>
              <w:left w:val="single" w:sz="4" w:space="0" w:color="auto"/>
              <w:bottom w:val="single" w:sz="4" w:space="0" w:color="auto"/>
              <w:right w:val="single" w:sz="4" w:space="0" w:color="auto"/>
            </w:tcBorders>
          </w:tcPr>
          <w:p w14:paraId="20523CD4"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DF4658A" w14:textId="77777777" w:rsidR="00F470B1" w:rsidRPr="00F470B1" w:rsidRDefault="00F470B1" w:rsidP="00F470B1">
            <w:pPr>
              <w:spacing w:after="0" w:line="240" w:lineRule="auto"/>
              <w:jc w:val="center"/>
              <w:rPr>
                <w:rFonts w:asciiTheme="minorHAnsi" w:hAnsiTheme="minorHAnsi" w:cstheme="minorHAnsi"/>
                <w:sz w:val="24"/>
                <w:szCs w:val="24"/>
              </w:rPr>
            </w:pPr>
          </w:p>
        </w:tc>
      </w:tr>
    </w:tbl>
    <w:p w14:paraId="287DC396" w14:textId="77777777" w:rsidR="00F470B1" w:rsidRPr="00F470B1" w:rsidRDefault="00F470B1" w:rsidP="00F470B1">
      <w:pPr>
        <w:spacing w:after="0" w:line="240" w:lineRule="auto"/>
        <w:rPr>
          <w:rFonts w:asciiTheme="minorHAnsi" w:hAnsiTheme="minorHAnsi" w:cstheme="minorHAnsi"/>
          <w:b/>
          <w:bCs/>
          <w:sz w:val="24"/>
          <w:szCs w:val="24"/>
        </w:rPr>
      </w:pPr>
    </w:p>
    <w:p w14:paraId="7BC52BA1" w14:textId="77777777" w:rsidR="00F470B1" w:rsidRPr="00F470B1" w:rsidRDefault="00F470B1" w:rsidP="00F470B1">
      <w:pPr>
        <w:numPr>
          <w:ilvl w:val="0"/>
          <w:numId w:val="5"/>
        </w:numPr>
        <w:spacing w:after="0" w:line="240" w:lineRule="auto"/>
        <w:contextualSpacing/>
        <w:rPr>
          <w:rFonts w:asciiTheme="minorHAnsi" w:hAnsiTheme="minorHAnsi" w:cstheme="minorHAnsi"/>
          <w:b/>
          <w:bCs/>
          <w:sz w:val="24"/>
          <w:szCs w:val="24"/>
        </w:rPr>
      </w:pPr>
      <w:r w:rsidRPr="00F470B1">
        <w:rPr>
          <w:rFonts w:asciiTheme="minorHAnsi" w:hAnsiTheme="minorHAnsi" w:cstheme="minorHAnsi"/>
          <w:b/>
          <w:bCs/>
          <w:sz w:val="24"/>
          <w:szCs w:val="24"/>
        </w:rPr>
        <w:t xml:space="preserve">HDVR Status by Island this Quarter:  </w:t>
      </w:r>
    </w:p>
    <w:p w14:paraId="5627AD08" w14:textId="77777777" w:rsidR="00F470B1" w:rsidRPr="00F470B1" w:rsidRDefault="00F470B1" w:rsidP="00F470B1">
      <w:pPr>
        <w:spacing w:after="0" w:line="240" w:lineRule="auto"/>
        <w:ind w:left="792"/>
        <w:contextualSpacing/>
        <w:rPr>
          <w:rFonts w:asciiTheme="minorHAnsi" w:hAnsiTheme="minorHAnsi" w:cstheme="minorHAnsi"/>
          <w:sz w:val="24"/>
          <w:szCs w:val="24"/>
        </w:rPr>
      </w:pPr>
    </w:p>
    <w:p w14:paraId="4B25FB53" w14:textId="77777777" w:rsidR="00F470B1" w:rsidRPr="00F470B1" w:rsidRDefault="00F470B1" w:rsidP="00F470B1">
      <w:pPr>
        <w:spacing w:after="0" w:line="240" w:lineRule="auto"/>
        <w:ind w:left="792"/>
        <w:contextualSpacing/>
        <w:rPr>
          <w:rFonts w:asciiTheme="minorHAnsi" w:hAnsiTheme="minorHAnsi" w:cstheme="minorHAnsi"/>
          <w:sz w:val="24"/>
          <w:szCs w:val="24"/>
        </w:rPr>
      </w:pPr>
      <w:r w:rsidRPr="00F470B1">
        <w:rPr>
          <w:rFonts w:asciiTheme="minorHAnsi" w:hAnsiTheme="minorHAnsi" w:cstheme="minorHAnsi"/>
          <w:sz w:val="24"/>
          <w:szCs w:val="24"/>
        </w:rPr>
        <w:t>Total statewide caseload:</w:t>
      </w:r>
    </w:p>
    <w:tbl>
      <w:tblPr>
        <w:tblStyle w:val="TableGrid1"/>
        <w:tblW w:w="0" w:type="auto"/>
        <w:tblInd w:w="805" w:type="dxa"/>
        <w:tblLook w:val="04A0" w:firstRow="1" w:lastRow="0" w:firstColumn="1" w:lastColumn="0" w:noHBand="0" w:noVBand="1"/>
      </w:tblPr>
      <w:tblGrid>
        <w:gridCol w:w="5580"/>
        <w:gridCol w:w="1170"/>
      </w:tblGrid>
      <w:tr w:rsidR="00F470B1" w:rsidRPr="00F470B1" w14:paraId="2E0702E7" w14:textId="77777777" w:rsidTr="00367522">
        <w:tc>
          <w:tcPr>
            <w:tcW w:w="5580" w:type="dxa"/>
            <w:tcBorders>
              <w:top w:val="single" w:sz="4" w:space="0" w:color="auto"/>
              <w:left w:val="single" w:sz="4" w:space="0" w:color="auto"/>
              <w:bottom w:val="single" w:sz="4" w:space="0" w:color="auto"/>
              <w:right w:val="single" w:sz="4" w:space="0" w:color="auto"/>
            </w:tcBorders>
            <w:hideMark/>
          </w:tcPr>
          <w:p w14:paraId="0B277CD1"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 xml:space="preserve">Vocational Rehabilitation (VR) cases </w:t>
            </w:r>
          </w:p>
          <w:p w14:paraId="04EC135B"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(includes Students with Disabilities)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FAF2ABA"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3075</w:t>
            </w:r>
          </w:p>
        </w:tc>
      </w:tr>
      <w:tr w:rsidR="00F470B1" w:rsidRPr="00F470B1" w14:paraId="0C5AEAD2" w14:textId="77777777" w:rsidTr="00367522">
        <w:tc>
          <w:tcPr>
            <w:tcW w:w="5580" w:type="dxa"/>
            <w:tcBorders>
              <w:top w:val="single" w:sz="4" w:space="0" w:color="auto"/>
              <w:left w:val="single" w:sz="4" w:space="0" w:color="auto"/>
              <w:bottom w:val="single" w:sz="4" w:space="0" w:color="auto"/>
              <w:right w:val="single" w:sz="4" w:space="0" w:color="auto"/>
            </w:tcBorders>
            <w:hideMark/>
          </w:tcPr>
          <w:p w14:paraId="5E072FF5"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 xml:space="preserve"> Potentially Eligible (PE) cases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4C7B440"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821</w:t>
            </w:r>
          </w:p>
        </w:tc>
      </w:tr>
      <w:tr w:rsidR="00F470B1" w:rsidRPr="00F470B1" w14:paraId="7CD537D9" w14:textId="77777777" w:rsidTr="00367522">
        <w:tc>
          <w:tcPr>
            <w:tcW w:w="5580" w:type="dxa"/>
            <w:tcBorders>
              <w:top w:val="single" w:sz="4" w:space="0" w:color="auto"/>
              <w:left w:val="single" w:sz="4" w:space="0" w:color="auto"/>
              <w:bottom w:val="single" w:sz="4" w:space="0" w:color="auto"/>
              <w:right w:val="single" w:sz="4" w:space="0" w:color="auto"/>
            </w:tcBorders>
            <w:hideMark/>
          </w:tcPr>
          <w:p w14:paraId="16EF3F87"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Total number being served</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364CB39"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3896</w:t>
            </w:r>
          </w:p>
        </w:tc>
      </w:tr>
    </w:tbl>
    <w:p w14:paraId="1ACC80A3" w14:textId="77777777" w:rsidR="00F470B1" w:rsidRPr="00F470B1" w:rsidRDefault="00F470B1" w:rsidP="00F470B1">
      <w:pPr>
        <w:spacing w:after="0" w:line="240" w:lineRule="auto"/>
        <w:ind w:left="792"/>
        <w:contextualSpacing/>
        <w:rPr>
          <w:rFonts w:asciiTheme="minorHAnsi" w:hAnsiTheme="minorHAnsi" w:cstheme="minorHAnsi"/>
          <w:sz w:val="24"/>
          <w:szCs w:val="24"/>
        </w:rPr>
      </w:pPr>
    </w:p>
    <w:p w14:paraId="326FA9FC" w14:textId="77777777" w:rsidR="00F470B1" w:rsidRPr="00F470B1" w:rsidRDefault="00F470B1" w:rsidP="00F470B1">
      <w:pPr>
        <w:spacing w:after="0" w:line="240" w:lineRule="auto"/>
        <w:ind w:firstLine="720"/>
        <w:rPr>
          <w:rFonts w:asciiTheme="minorHAnsi" w:hAnsiTheme="minorHAnsi" w:cstheme="minorHAnsi"/>
          <w:sz w:val="24"/>
          <w:szCs w:val="24"/>
        </w:rPr>
      </w:pPr>
      <w:r w:rsidRPr="00F470B1">
        <w:rPr>
          <w:rFonts w:asciiTheme="minorHAnsi" w:hAnsiTheme="minorHAnsi" w:cstheme="minorHAnsi"/>
          <w:sz w:val="24"/>
          <w:szCs w:val="24"/>
        </w:rPr>
        <w:t xml:space="preserve">VR Specialist (VRS) </w:t>
      </w:r>
    </w:p>
    <w:tbl>
      <w:tblPr>
        <w:tblStyle w:val="TableGrid"/>
        <w:tblW w:w="0" w:type="auto"/>
        <w:tblInd w:w="805" w:type="dxa"/>
        <w:tblLook w:val="04A0" w:firstRow="1" w:lastRow="0" w:firstColumn="1" w:lastColumn="0" w:noHBand="0" w:noVBand="1"/>
      </w:tblPr>
      <w:tblGrid>
        <w:gridCol w:w="4950"/>
        <w:gridCol w:w="720"/>
      </w:tblGrid>
      <w:tr w:rsidR="00F470B1" w:rsidRPr="00F470B1" w14:paraId="5EBF8033" w14:textId="77777777" w:rsidTr="00367522">
        <w:tc>
          <w:tcPr>
            <w:tcW w:w="4950" w:type="dxa"/>
          </w:tcPr>
          <w:p w14:paraId="00D8E7F1"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Total # of active VRS</w:t>
            </w:r>
          </w:p>
        </w:tc>
        <w:tc>
          <w:tcPr>
            <w:tcW w:w="720" w:type="dxa"/>
          </w:tcPr>
          <w:p w14:paraId="1C46AF4B"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38</w:t>
            </w:r>
          </w:p>
        </w:tc>
      </w:tr>
      <w:tr w:rsidR="00F470B1" w:rsidRPr="00F470B1" w14:paraId="10858AFD" w14:textId="77777777" w:rsidTr="00367522">
        <w:tc>
          <w:tcPr>
            <w:tcW w:w="4950" w:type="dxa"/>
          </w:tcPr>
          <w:p w14:paraId="73A61375"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Total # of VRS vacancies</w:t>
            </w:r>
          </w:p>
        </w:tc>
        <w:tc>
          <w:tcPr>
            <w:tcW w:w="720" w:type="dxa"/>
          </w:tcPr>
          <w:p w14:paraId="45455974"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22</w:t>
            </w:r>
          </w:p>
        </w:tc>
      </w:tr>
      <w:tr w:rsidR="00F470B1" w:rsidRPr="00F470B1" w14:paraId="3D15185B" w14:textId="77777777" w:rsidTr="00367522">
        <w:tc>
          <w:tcPr>
            <w:tcW w:w="4950" w:type="dxa"/>
          </w:tcPr>
          <w:p w14:paraId="6E31C933"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Total # of VR counselor positions</w:t>
            </w:r>
          </w:p>
        </w:tc>
        <w:tc>
          <w:tcPr>
            <w:tcW w:w="720" w:type="dxa"/>
          </w:tcPr>
          <w:p w14:paraId="070099B3"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60</w:t>
            </w:r>
          </w:p>
        </w:tc>
      </w:tr>
    </w:tbl>
    <w:p w14:paraId="6D543AF7" w14:textId="77777777" w:rsidR="00F470B1" w:rsidRPr="00F470B1" w:rsidRDefault="00F470B1" w:rsidP="00F470B1">
      <w:pPr>
        <w:spacing w:after="0" w:line="240" w:lineRule="auto"/>
        <w:ind w:left="792"/>
        <w:contextualSpacing/>
        <w:rPr>
          <w:rFonts w:asciiTheme="minorHAnsi" w:hAnsiTheme="minorHAnsi" w:cstheme="minorHAnsi"/>
          <w:sz w:val="24"/>
          <w:szCs w:val="24"/>
        </w:rPr>
      </w:pPr>
    </w:p>
    <w:p w14:paraId="536702C0" w14:textId="77777777" w:rsidR="00F470B1" w:rsidRPr="00F470B1" w:rsidRDefault="00F470B1" w:rsidP="00F470B1">
      <w:pPr>
        <w:spacing w:after="0" w:line="240" w:lineRule="auto"/>
        <w:ind w:firstLine="720"/>
        <w:rPr>
          <w:rFonts w:asciiTheme="minorHAnsi" w:hAnsiTheme="minorHAnsi" w:cstheme="minorHAnsi"/>
          <w:sz w:val="24"/>
          <w:szCs w:val="24"/>
        </w:rPr>
      </w:pPr>
      <w:r w:rsidRPr="00F470B1">
        <w:rPr>
          <w:rFonts w:asciiTheme="minorHAnsi" w:hAnsiTheme="minorHAnsi" w:cstheme="minorHAnsi"/>
          <w:sz w:val="24"/>
          <w:szCs w:val="24"/>
        </w:rPr>
        <w:t xml:space="preserve">VR Specialist (VRS) current average caseload size </w:t>
      </w:r>
    </w:p>
    <w:tbl>
      <w:tblPr>
        <w:tblStyle w:val="TableGrid"/>
        <w:tblW w:w="0" w:type="auto"/>
        <w:tblInd w:w="805" w:type="dxa"/>
        <w:tblLook w:val="04A0" w:firstRow="1" w:lastRow="0" w:firstColumn="1" w:lastColumn="0" w:noHBand="0" w:noVBand="1"/>
      </w:tblPr>
      <w:tblGrid>
        <w:gridCol w:w="4950"/>
        <w:gridCol w:w="720"/>
      </w:tblGrid>
      <w:tr w:rsidR="00F470B1" w:rsidRPr="00F470B1" w14:paraId="6A469740" w14:textId="77777777" w:rsidTr="00367522">
        <w:tc>
          <w:tcPr>
            <w:tcW w:w="4950" w:type="dxa"/>
          </w:tcPr>
          <w:p w14:paraId="31E164AE"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color w:val="000000"/>
                <w:sz w:val="24"/>
                <w:szCs w:val="24"/>
              </w:rPr>
              <w:t>Average # of VR cases per active VRS</w:t>
            </w:r>
          </w:p>
        </w:tc>
        <w:tc>
          <w:tcPr>
            <w:tcW w:w="720" w:type="dxa"/>
          </w:tcPr>
          <w:p w14:paraId="2EE03463"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82</w:t>
            </w:r>
          </w:p>
        </w:tc>
      </w:tr>
      <w:tr w:rsidR="00F470B1" w:rsidRPr="00F470B1" w14:paraId="1F8777F4" w14:textId="77777777" w:rsidTr="00367522">
        <w:tc>
          <w:tcPr>
            <w:tcW w:w="4950" w:type="dxa"/>
          </w:tcPr>
          <w:p w14:paraId="3125518F"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Average # of PE cases per active VRS</w:t>
            </w:r>
          </w:p>
        </w:tc>
        <w:tc>
          <w:tcPr>
            <w:tcW w:w="720" w:type="dxa"/>
          </w:tcPr>
          <w:p w14:paraId="7FB6B695"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21</w:t>
            </w:r>
          </w:p>
        </w:tc>
      </w:tr>
      <w:tr w:rsidR="00F470B1" w:rsidRPr="00F470B1" w14:paraId="511C3240" w14:textId="77777777" w:rsidTr="00367522">
        <w:tc>
          <w:tcPr>
            <w:tcW w:w="4950" w:type="dxa"/>
          </w:tcPr>
          <w:p w14:paraId="2B118F01"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Total average caseload per active VRS</w:t>
            </w:r>
          </w:p>
        </w:tc>
        <w:tc>
          <w:tcPr>
            <w:tcW w:w="720" w:type="dxa"/>
          </w:tcPr>
          <w:p w14:paraId="5BA7D827"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103</w:t>
            </w:r>
          </w:p>
        </w:tc>
      </w:tr>
    </w:tbl>
    <w:p w14:paraId="41C0922C" w14:textId="77777777" w:rsidR="00F470B1" w:rsidRPr="00F470B1" w:rsidRDefault="00F470B1" w:rsidP="00F470B1">
      <w:pPr>
        <w:spacing w:after="0" w:line="240" w:lineRule="auto"/>
        <w:ind w:left="792"/>
        <w:contextualSpacing/>
        <w:rPr>
          <w:rFonts w:asciiTheme="minorHAnsi" w:hAnsiTheme="minorHAnsi" w:cstheme="minorHAnsi"/>
          <w:sz w:val="24"/>
          <w:szCs w:val="24"/>
        </w:rPr>
      </w:pPr>
    </w:p>
    <w:p w14:paraId="13B4826C" w14:textId="77777777" w:rsidR="00F470B1" w:rsidRPr="00F470B1" w:rsidRDefault="00F470B1" w:rsidP="00F470B1">
      <w:pPr>
        <w:spacing w:after="0" w:line="240" w:lineRule="auto"/>
        <w:ind w:left="792"/>
        <w:contextualSpacing/>
        <w:rPr>
          <w:rFonts w:asciiTheme="minorHAnsi" w:hAnsiTheme="minorHAnsi" w:cstheme="minorHAnsi"/>
          <w:sz w:val="24"/>
          <w:szCs w:val="24"/>
        </w:rPr>
      </w:pPr>
      <w:r w:rsidRPr="00F470B1">
        <w:rPr>
          <w:rFonts w:asciiTheme="minorHAnsi" w:hAnsiTheme="minorHAnsi" w:cstheme="minorHAnsi"/>
          <w:sz w:val="24"/>
          <w:szCs w:val="24"/>
        </w:rPr>
        <w:t>Please note: the following data reflects VR cases only, data of Potentially Eligible (PE) cases are not included.</w:t>
      </w:r>
    </w:p>
    <w:p w14:paraId="0EFC13F2" w14:textId="77777777" w:rsidR="00F470B1" w:rsidRPr="00F470B1" w:rsidRDefault="00F470B1" w:rsidP="00F470B1">
      <w:pPr>
        <w:spacing w:after="0" w:line="240" w:lineRule="auto"/>
        <w:ind w:left="792"/>
        <w:contextualSpacing/>
        <w:rPr>
          <w:rFonts w:asciiTheme="minorHAnsi" w:hAnsiTheme="minorHAnsi" w:cstheme="minorHAnsi"/>
          <w:sz w:val="24"/>
          <w:szCs w:val="24"/>
        </w:rPr>
      </w:pPr>
    </w:p>
    <w:p w14:paraId="7795F2EB" w14:textId="77777777" w:rsidR="00F470B1" w:rsidRPr="00F470B1" w:rsidRDefault="00F470B1" w:rsidP="00F470B1">
      <w:pPr>
        <w:spacing w:after="0" w:line="240" w:lineRule="auto"/>
        <w:ind w:left="792"/>
        <w:contextualSpacing/>
        <w:rPr>
          <w:rFonts w:asciiTheme="minorHAnsi" w:hAnsiTheme="minorHAnsi" w:cstheme="minorHAnsi"/>
          <w:sz w:val="24"/>
          <w:szCs w:val="24"/>
        </w:rPr>
      </w:pPr>
      <w:r w:rsidRPr="00F470B1">
        <w:rPr>
          <w:rFonts w:asciiTheme="minorHAnsi" w:hAnsiTheme="minorHAnsi" w:cstheme="minorHAnsi"/>
          <w:sz w:val="24"/>
          <w:szCs w:val="24"/>
        </w:rPr>
        <w:t>New Applicants this Quarter</w:t>
      </w:r>
    </w:p>
    <w:tbl>
      <w:tblPr>
        <w:tblStyle w:val="TableGrid"/>
        <w:tblW w:w="0" w:type="auto"/>
        <w:tblInd w:w="805" w:type="dxa"/>
        <w:tblLook w:val="04A0" w:firstRow="1" w:lastRow="0" w:firstColumn="1" w:lastColumn="0" w:noHBand="0" w:noVBand="1"/>
      </w:tblPr>
      <w:tblGrid>
        <w:gridCol w:w="1684"/>
        <w:gridCol w:w="1709"/>
        <w:gridCol w:w="1710"/>
        <w:gridCol w:w="1709"/>
        <w:gridCol w:w="1710"/>
      </w:tblGrid>
      <w:tr w:rsidR="00F470B1" w:rsidRPr="00F470B1" w14:paraId="24375176" w14:textId="77777777" w:rsidTr="00367522">
        <w:tc>
          <w:tcPr>
            <w:tcW w:w="1684" w:type="dxa"/>
            <w:tcBorders>
              <w:top w:val="single" w:sz="4" w:space="0" w:color="auto"/>
              <w:left w:val="single" w:sz="4" w:space="0" w:color="auto"/>
              <w:bottom w:val="single" w:sz="4" w:space="0" w:color="auto"/>
              <w:right w:val="single" w:sz="4" w:space="0" w:color="auto"/>
            </w:tcBorders>
            <w:vAlign w:val="bottom"/>
            <w:hideMark/>
          </w:tcPr>
          <w:p w14:paraId="4E951090"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Applications</w:t>
            </w:r>
          </w:p>
          <w:p w14:paraId="47A9536E"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County/Island</w:t>
            </w:r>
          </w:p>
        </w:tc>
        <w:tc>
          <w:tcPr>
            <w:tcW w:w="1709" w:type="dxa"/>
            <w:tcBorders>
              <w:top w:val="single" w:sz="4" w:space="0" w:color="auto"/>
              <w:left w:val="single" w:sz="4" w:space="0" w:color="auto"/>
              <w:bottom w:val="single" w:sz="4" w:space="0" w:color="auto"/>
              <w:right w:val="single" w:sz="4" w:space="0" w:color="auto"/>
            </w:tcBorders>
            <w:hideMark/>
          </w:tcPr>
          <w:p w14:paraId="45F28B1C"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November 20 Q1</w:t>
            </w:r>
          </w:p>
          <w:p w14:paraId="04CF9D72"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Oct, Nov, Dec</w:t>
            </w:r>
          </w:p>
        </w:tc>
        <w:tc>
          <w:tcPr>
            <w:tcW w:w="1710" w:type="dxa"/>
            <w:tcBorders>
              <w:top w:val="single" w:sz="4" w:space="0" w:color="auto"/>
              <w:left w:val="single" w:sz="4" w:space="0" w:color="auto"/>
              <w:bottom w:val="single" w:sz="4" w:space="0" w:color="auto"/>
              <w:right w:val="single" w:sz="4" w:space="0" w:color="auto"/>
            </w:tcBorders>
          </w:tcPr>
          <w:p w14:paraId="2BD7E3F3"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February 19 Q2</w:t>
            </w:r>
          </w:p>
          <w:p w14:paraId="1450AA56"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Jan, Feb, Mar</w:t>
            </w:r>
          </w:p>
        </w:tc>
        <w:tc>
          <w:tcPr>
            <w:tcW w:w="1709" w:type="dxa"/>
            <w:tcBorders>
              <w:top w:val="single" w:sz="4" w:space="0" w:color="auto"/>
              <w:left w:val="single" w:sz="4" w:space="0" w:color="auto"/>
              <w:bottom w:val="single" w:sz="4" w:space="0" w:color="auto"/>
              <w:right w:val="single" w:sz="4" w:space="0" w:color="auto"/>
            </w:tcBorders>
          </w:tcPr>
          <w:p w14:paraId="75A35C89"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May 21</w:t>
            </w:r>
          </w:p>
          <w:p w14:paraId="1721F5EC"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Q3</w:t>
            </w:r>
          </w:p>
          <w:p w14:paraId="0CE425D8"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Apr, May, Jun</w:t>
            </w:r>
          </w:p>
        </w:tc>
        <w:tc>
          <w:tcPr>
            <w:tcW w:w="1710" w:type="dxa"/>
            <w:tcBorders>
              <w:top w:val="single" w:sz="4" w:space="0" w:color="auto"/>
              <w:left w:val="single" w:sz="4" w:space="0" w:color="auto"/>
              <w:bottom w:val="single" w:sz="4" w:space="0" w:color="auto"/>
              <w:right w:val="single" w:sz="4" w:space="0" w:color="auto"/>
            </w:tcBorders>
          </w:tcPr>
          <w:p w14:paraId="278C9168"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August 27</w:t>
            </w:r>
          </w:p>
          <w:p w14:paraId="56B316A0"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Q4</w:t>
            </w:r>
          </w:p>
          <w:p w14:paraId="2F77DBC8"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Jul, Aug, Sep</w:t>
            </w:r>
          </w:p>
        </w:tc>
      </w:tr>
      <w:tr w:rsidR="00F470B1" w:rsidRPr="00F470B1" w14:paraId="2F616CCC" w14:textId="77777777" w:rsidTr="00367522">
        <w:tc>
          <w:tcPr>
            <w:tcW w:w="1684" w:type="dxa"/>
            <w:tcBorders>
              <w:top w:val="single" w:sz="4" w:space="0" w:color="auto"/>
              <w:left w:val="single" w:sz="4" w:space="0" w:color="auto"/>
              <w:bottom w:val="single" w:sz="4" w:space="0" w:color="auto"/>
              <w:right w:val="single" w:sz="4" w:space="0" w:color="auto"/>
            </w:tcBorders>
            <w:hideMark/>
          </w:tcPr>
          <w:p w14:paraId="793CF27B"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Oahu</w:t>
            </w:r>
          </w:p>
        </w:tc>
        <w:tc>
          <w:tcPr>
            <w:tcW w:w="1709" w:type="dxa"/>
            <w:tcBorders>
              <w:top w:val="single" w:sz="4" w:space="0" w:color="auto"/>
              <w:left w:val="single" w:sz="4" w:space="0" w:color="auto"/>
              <w:bottom w:val="single" w:sz="4" w:space="0" w:color="auto"/>
              <w:right w:val="single" w:sz="4" w:space="0" w:color="auto"/>
            </w:tcBorders>
            <w:hideMark/>
          </w:tcPr>
          <w:p w14:paraId="322F57FD"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30</w:t>
            </w:r>
          </w:p>
        </w:tc>
        <w:tc>
          <w:tcPr>
            <w:tcW w:w="1710" w:type="dxa"/>
            <w:tcBorders>
              <w:top w:val="single" w:sz="4" w:space="0" w:color="auto"/>
              <w:left w:val="single" w:sz="4" w:space="0" w:color="auto"/>
              <w:bottom w:val="single" w:sz="4" w:space="0" w:color="auto"/>
              <w:right w:val="single" w:sz="4" w:space="0" w:color="auto"/>
            </w:tcBorders>
          </w:tcPr>
          <w:p w14:paraId="5D4F4FC3"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128</w:t>
            </w:r>
          </w:p>
        </w:tc>
        <w:tc>
          <w:tcPr>
            <w:tcW w:w="1709" w:type="dxa"/>
            <w:tcBorders>
              <w:top w:val="single" w:sz="4" w:space="0" w:color="auto"/>
              <w:left w:val="single" w:sz="4" w:space="0" w:color="auto"/>
              <w:bottom w:val="single" w:sz="4" w:space="0" w:color="auto"/>
              <w:right w:val="single" w:sz="4" w:space="0" w:color="auto"/>
            </w:tcBorders>
          </w:tcPr>
          <w:p w14:paraId="46B3D749"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7C56F77D"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3CA9D96B" w14:textId="77777777" w:rsidTr="00367522">
        <w:tc>
          <w:tcPr>
            <w:tcW w:w="1684" w:type="dxa"/>
            <w:tcBorders>
              <w:top w:val="single" w:sz="4" w:space="0" w:color="auto"/>
              <w:left w:val="single" w:sz="4" w:space="0" w:color="auto"/>
              <w:bottom w:val="single" w:sz="4" w:space="0" w:color="auto"/>
              <w:right w:val="single" w:sz="4" w:space="0" w:color="auto"/>
            </w:tcBorders>
            <w:hideMark/>
          </w:tcPr>
          <w:p w14:paraId="4797A7A6"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Big Island</w:t>
            </w:r>
          </w:p>
        </w:tc>
        <w:tc>
          <w:tcPr>
            <w:tcW w:w="1709" w:type="dxa"/>
            <w:tcBorders>
              <w:top w:val="single" w:sz="4" w:space="0" w:color="auto"/>
              <w:left w:val="single" w:sz="4" w:space="0" w:color="auto"/>
              <w:bottom w:val="single" w:sz="4" w:space="0" w:color="auto"/>
              <w:right w:val="single" w:sz="4" w:space="0" w:color="auto"/>
            </w:tcBorders>
            <w:hideMark/>
          </w:tcPr>
          <w:p w14:paraId="20076778"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2</w:t>
            </w:r>
          </w:p>
        </w:tc>
        <w:tc>
          <w:tcPr>
            <w:tcW w:w="1710" w:type="dxa"/>
            <w:tcBorders>
              <w:top w:val="single" w:sz="4" w:space="0" w:color="auto"/>
              <w:left w:val="single" w:sz="4" w:space="0" w:color="auto"/>
              <w:bottom w:val="single" w:sz="4" w:space="0" w:color="auto"/>
              <w:right w:val="single" w:sz="4" w:space="0" w:color="auto"/>
            </w:tcBorders>
          </w:tcPr>
          <w:p w14:paraId="57192A1A"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35</w:t>
            </w:r>
          </w:p>
        </w:tc>
        <w:tc>
          <w:tcPr>
            <w:tcW w:w="1709" w:type="dxa"/>
            <w:tcBorders>
              <w:top w:val="single" w:sz="4" w:space="0" w:color="auto"/>
              <w:left w:val="single" w:sz="4" w:space="0" w:color="auto"/>
              <w:bottom w:val="single" w:sz="4" w:space="0" w:color="auto"/>
              <w:right w:val="single" w:sz="4" w:space="0" w:color="auto"/>
            </w:tcBorders>
          </w:tcPr>
          <w:p w14:paraId="7B711A88"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D13D39C"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3FF26D82" w14:textId="77777777" w:rsidTr="00367522">
        <w:tc>
          <w:tcPr>
            <w:tcW w:w="1684" w:type="dxa"/>
            <w:tcBorders>
              <w:top w:val="single" w:sz="4" w:space="0" w:color="auto"/>
              <w:left w:val="single" w:sz="4" w:space="0" w:color="auto"/>
              <w:bottom w:val="single" w:sz="4" w:space="0" w:color="auto"/>
              <w:right w:val="single" w:sz="4" w:space="0" w:color="auto"/>
            </w:tcBorders>
            <w:hideMark/>
          </w:tcPr>
          <w:p w14:paraId="5B06BE3A"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Maui/Molokai</w:t>
            </w:r>
          </w:p>
        </w:tc>
        <w:tc>
          <w:tcPr>
            <w:tcW w:w="1709" w:type="dxa"/>
            <w:tcBorders>
              <w:top w:val="single" w:sz="4" w:space="0" w:color="auto"/>
              <w:left w:val="single" w:sz="4" w:space="0" w:color="auto"/>
              <w:bottom w:val="single" w:sz="4" w:space="0" w:color="auto"/>
              <w:right w:val="single" w:sz="4" w:space="0" w:color="auto"/>
            </w:tcBorders>
            <w:hideMark/>
          </w:tcPr>
          <w:p w14:paraId="2CBCA78A"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4</w:t>
            </w:r>
          </w:p>
        </w:tc>
        <w:tc>
          <w:tcPr>
            <w:tcW w:w="1710" w:type="dxa"/>
            <w:tcBorders>
              <w:top w:val="single" w:sz="4" w:space="0" w:color="auto"/>
              <w:left w:val="single" w:sz="4" w:space="0" w:color="auto"/>
              <w:bottom w:val="single" w:sz="4" w:space="0" w:color="auto"/>
              <w:right w:val="single" w:sz="4" w:space="0" w:color="auto"/>
            </w:tcBorders>
          </w:tcPr>
          <w:p w14:paraId="5C742542"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18</w:t>
            </w:r>
          </w:p>
        </w:tc>
        <w:tc>
          <w:tcPr>
            <w:tcW w:w="1709" w:type="dxa"/>
            <w:tcBorders>
              <w:top w:val="single" w:sz="4" w:space="0" w:color="auto"/>
              <w:left w:val="single" w:sz="4" w:space="0" w:color="auto"/>
              <w:bottom w:val="single" w:sz="4" w:space="0" w:color="auto"/>
              <w:right w:val="single" w:sz="4" w:space="0" w:color="auto"/>
            </w:tcBorders>
          </w:tcPr>
          <w:p w14:paraId="6EC643CB"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723B563"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019C6592" w14:textId="77777777" w:rsidTr="00367522">
        <w:tc>
          <w:tcPr>
            <w:tcW w:w="1684" w:type="dxa"/>
            <w:tcBorders>
              <w:top w:val="single" w:sz="4" w:space="0" w:color="auto"/>
              <w:left w:val="single" w:sz="4" w:space="0" w:color="auto"/>
              <w:bottom w:val="single" w:sz="4" w:space="0" w:color="auto"/>
              <w:right w:val="single" w:sz="4" w:space="0" w:color="auto"/>
            </w:tcBorders>
            <w:hideMark/>
          </w:tcPr>
          <w:p w14:paraId="525FE633"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Kauai</w:t>
            </w:r>
          </w:p>
        </w:tc>
        <w:tc>
          <w:tcPr>
            <w:tcW w:w="1709" w:type="dxa"/>
            <w:tcBorders>
              <w:top w:val="single" w:sz="4" w:space="0" w:color="auto"/>
              <w:left w:val="single" w:sz="4" w:space="0" w:color="auto"/>
              <w:bottom w:val="single" w:sz="4" w:space="0" w:color="auto"/>
              <w:right w:val="single" w:sz="4" w:space="0" w:color="auto"/>
            </w:tcBorders>
            <w:hideMark/>
          </w:tcPr>
          <w:p w14:paraId="440F016D"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4</w:t>
            </w:r>
          </w:p>
        </w:tc>
        <w:tc>
          <w:tcPr>
            <w:tcW w:w="1710" w:type="dxa"/>
            <w:tcBorders>
              <w:top w:val="single" w:sz="4" w:space="0" w:color="auto"/>
              <w:left w:val="single" w:sz="4" w:space="0" w:color="auto"/>
              <w:bottom w:val="single" w:sz="4" w:space="0" w:color="auto"/>
              <w:right w:val="single" w:sz="4" w:space="0" w:color="auto"/>
            </w:tcBorders>
          </w:tcPr>
          <w:p w14:paraId="0EB696B5"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24</w:t>
            </w:r>
          </w:p>
        </w:tc>
        <w:tc>
          <w:tcPr>
            <w:tcW w:w="1709" w:type="dxa"/>
            <w:tcBorders>
              <w:top w:val="single" w:sz="4" w:space="0" w:color="auto"/>
              <w:left w:val="single" w:sz="4" w:space="0" w:color="auto"/>
              <w:bottom w:val="single" w:sz="4" w:space="0" w:color="auto"/>
              <w:right w:val="single" w:sz="4" w:space="0" w:color="auto"/>
            </w:tcBorders>
          </w:tcPr>
          <w:p w14:paraId="0DC044A5"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4162BD6"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36AFDA86" w14:textId="77777777" w:rsidTr="00367522">
        <w:tc>
          <w:tcPr>
            <w:tcW w:w="1684" w:type="dxa"/>
            <w:tcBorders>
              <w:top w:val="single" w:sz="4" w:space="0" w:color="auto"/>
              <w:left w:val="single" w:sz="4" w:space="0" w:color="auto"/>
              <w:bottom w:val="single" w:sz="4" w:space="0" w:color="auto"/>
              <w:right w:val="single" w:sz="4" w:space="0" w:color="auto"/>
            </w:tcBorders>
            <w:hideMark/>
          </w:tcPr>
          <w:p w14:paraId="67F147B0"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 xml:space="preserve">Total </w:t>
            </w:r>
          </w:p>
        </w:tc>
        <w:tc>
          <w:tcPr>
            <w:tcW w:w="1709" w:type="dxa"/>
            <w:tcBorders>
              <w:top w:val="single" w:sz="4" w:space="0" w:color="auto"/>
              <w:left w:val="single" w:sz="4" w:space="0" w:color="auto"/>
              <w:bottom w:val="single" w:sz="4" w:space="0" w:color="auto"/>
              <w:right w:val="single" w:sz="4" w:space="0" w:color="auto"/>
            </w:tcBorders>
            <w:hideMark/>
          </w:tcPr>
          <w:p w14:paraId="2E5806E1"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40</w:t>
            </w:r>
          </w:p>
        </w:tc>
        <w:tc>
          <w:tcPr>
            <w:tcW w:w="1710" w:type="dxa"/>
            <w:tcBorders>
              <w:top w:val="single" w:sz="4" w:space="0" w:color="auto"/>
              <w:left w:val="single" w:sz="4" w:space="0" w:color="auto"/>
              <w:bottom w:val="single" w:sz="4" w:space="0" w:color="auto"/>
              <w:right w:val="single" w:sz="4" w:space="0" w:color="auto"/>
            </w:tcBorders>
          </w:tcPr>
          <w:p w14:paraId="020C9FD0"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205</w:t>
            </w:r>
          </w:p>
        </w:tc>
        <w:tc>
          <w:tcPr>
            <w:tcW w:w="1709" w:type="dxa"/>
            <w:tcBorders>
              <w:top w:val="single" w:sz="4" w:space="0" w:color="auto"/>
              <w:left w:val="single" w:sz="4" w:space="0" w:color="auto"/>
              <w:bottom w:val="single" w:sz="4" w:space="0" w:color="auto"/>
              <w:right w:val="single" w:sz="4" w:space="0" w:color="auto"/>
            </w:tcBorders>
          </w:tcPr>
          <w:p w14:paraId="395B9946"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A13DA71" w14:textId="77777777" w:rsidR="00F470B1" w:rsidRPr="00F470B1" w:rsidRDefault="00F470B1" w:rsidP="00F470B1">
            <w:pPr>
              <w:spacing w:after="0" w:line="240" w:lineRule="auto"/>
              <w:jc w:val="center"/>
              <w:rPr>
                <w:rFonts w:asciiTheme="minorHAnsi" w:hAnsiTheme="minorHAnsi" w:cstheme="minorHAnsi"/>
                <w:sz w:val="24"/>
                <w:szCs w:val="24"/>
              </w:rPr>
            </w:pPr>
          </w:p>
        </w:tc>
      </w:tr>
    </w:tbl>
    <w:p w14:paraId="135F065F" w14:textId="77777777" w:rsidR="00F470B1" w:rsidRPr="00F470B1" w:rsidRDefault="00F470B1" w:rsidP="00F470B1">
      <w:pPr>
        <w:spacing w:after="0" w:line="240" w:lineRule="auto"/>
        <w:rPr>
          <w:rFonts w:asciiTheme="minorHAnsi" w:hAnsiTheme="minorHAnsi" w:cstheme="minorHAnsi"/>
          <w:sz w:val="24"/>
          <w:szCs w:val="24"/>
        </w:rPr>
      </w:pPr>
    </w:p>
    <w:p w14:paraId="3F842D20"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ab/>
        <w:t xml:space="preserve"> New Determined Eligible this Quarter</w:t>
      </w:r>
    </w:p>
    <w:tbl>
      <w:tblPr>
        <w:tblStyle w:val="TableGrid"/>
        <w:tblW w:w="0" w:type="auto"/>
        <w:tblInd w:w="805" w:type="dxa"/>
        <w:tblLook w:val="04A0" w:firstRow="1" w:lastRow="0" w:firstColumn="1" w:lastColumn="0" w:noHBand="0" w:noVBand="1"/>
      </w:tblPr>
      <w:tblGrid>
        <w:gridCol w:w="1625"/>
        <w:gridCol w:w="1709"/>
        <w:gridCol w:w="1710"/>
        <w:gridCol w:w="1709"/>
        <w:gridCol w:w="1710"/>
      </w:tblGrid>
      <w:tr w:rsidR="00F470B1" w:rsidRPr="00F470B1" w14:paraId="4BB99AFB" w14:textId="77777777" w:rsidTr="00367522">
        <w:tc>
          <w:tcPr>
            <w:tcW w:w="1625" w:type="dxa"/>
            <w:tcBorders>
              <w:top w:val="single" w:sz="4" w:space="0" w:color="auto"/>
              <w:left w:val="single" w:sz="4" w:space="0" w:color="auto"/>
              <w:bottom w:val="single" w:sz="4" w:space="0" w:color="auto"/>
              <w:right w:val="single" w:sz="4" w:space="0" w:color="auto"/>
            </w:tcBorders>
            <w:vAlign w:val="bottom"/>
            <w:hideMark/>
          </w:tcPr>
          <w:p w14:paraId="4CC3EA75"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Eligibility County/Island</w:t>
            </w:r>
          </w:p>
        </w:tc>
        <w:tc>
          <w:tcPr>
            <w:tcW w:w="1709" w:type="dxa"/>
            <w:tcBorders>
              <w:top w:val="single" w:sz="4" w:space="0" w:color="auto"/>
              <w:left w:val="single" w:sz="4" w:space="0" w:color="auto"/>
              <w:bottom w:val="single" w:sz="4" w:space="0" w:color="auto"/>
              <w:right w:val="single" w:sz="4" w:space="0" w:color="auto"/>
            </w:tcBorders>
            <w:hideMark/>
          </w:tcPr>
          <w:p w14:paraId="13066F6F"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November 20 Q1</w:t>
            </w:r>
          </w:p>
          <w:p w14:paraId="78EDC27F"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Oct, Nov, Dec</w:t>
            </w:r>
          </w:p>
        </w:tc>
        <w:tc>
          <w:tcPr>
            <w:tcW w:w="1710" w:type="dxa"/>
            <w:tcBorders>
              <w:top w:val="single" w:sz="4" w:space="0" w:color="auto"/>
              <w:left w:val="single" w:sz="4" w:space="0" w:color="auto"/>
              <w:bottom w:val="single" w:sz="4" w:space="0" w:color="auto"/>
              <w:right w:val="single" w:sz="4" w:space="0" w:color="auto"/>
            </w:tcBorders>
          </w:tcPr>
          <w:p w14:paraId="544B85C9"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February 19 Q2</w:t>
            </w:r>
          </w:p>
          <w:p w14:paraId="70584F67"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Jan, Feb, Mar</w:t>
            </w:r>
          </w:p>
        </w:tc>
        <w:tc>
          <w:tcPr>
            <w:tcW w:w="1709" w:type="dxa"/>
            <w:tcBorders>
              <w:top w:val="single" w:sz="4" w:space="0" w:color="auto"/>
              <w:left w:val="single" w:sz="4" w:space="0" w:color="auto"/>
              <w:bottom w:val="single" w:sz="4" w:space="0" w:color="auto"/>
              <w:right w:val="single" w:sz="4" w:space="0" w:color="auto"/>
            </w:tcBorders>
          </w:tcPr>
          <w:p w14:paraId="06EB0507"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May 21</w:t>
            </w:r>
          </w:p>
          <w:p w14:paraId="012C9285"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Q3</w:t>
            </w:r>
          </w:p>
          <w:p w14:paraId="25FDBBE7"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Apr, May, Jun</w:t>
            </w:r>
          </w:p>
        </w:tc>
        <w:tc>
          <w:tcPr>
            <w:tcW w:w="1710" w:type="dxa"/>
            <w:tcBorders>
              <w:top w:val="single" w:sz="4" w:space="0" w:color="auto"/>
              <w:left w:val="single" w:sz="4" w:space="0" w:color="auto"/>
              <w:bottom w:val="single" w:sz="4" w:space="0" w:color="auto"/>
              <w:right w:val="single" w:sz="4" w:space="0" w:color="auto"/>
            </w:tcBorders>
          </w:tcPr>
          <w:p w14:paraId="121E609E"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August 27</w:t>
            </w:r>
          </w:p>
          <w:p w14:paraId="326D4841"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Q4</w:t>
            </w:r>
          </w:p>
          <w:p w14:paraId="2579C64F"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Jul, Aug, Sep</w:t>
            </w:r>
          </w:p>
        </w:tc>
      </w:tr>
      <w:tr w:rsidR="00F470B1" w:rsidRPr="00F470B1" w14:paraId="646C6811"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2A7B5BF3"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Oahu</w:t>
            </w:r>
          </w:p>
        </w:tc>
        <w:tc>
          <w:tcPr>
            <w:tcW w:w="1709" w:type="dxa"/>
            <w:tcBorders>
              <w:top w:val="single" w:sz="4" w:space="0" w:color="auto"/>
              <w:left w:val="single" w:sz="4" w:space="0" w:color="auto"/>
              <w:bottom w:val="single" w:sz="4" w:space="0" w:color="auto"/>
              <w:right w:val="single" w:sz="4" w:space="0" w:color="auto"/>
            </w:tcBorders>
            <w:hideMark/>
          </w:tcPr>
          <w:p w14:paraId="59834375"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1</w:t>
            </w:r>
          </w:p>
        </w:tc>
        <w:tc>
          <w:tcPr>
            <w:tcW w:w="1710" w:type="dxa"/>
            <w:tcBorders>
              <w:top w:val="single" w:sz="4" w:space="0" w:color="auto"/>
              <w:left w:val="single" w:sz="4" w:space="0" w:color="auto"/>
              <w:bottom w:val="single" w:sz="4" w:space="0" w:color="auto"/>
              <w:right w:val="single" w:sz="4" w:space="0" w:color="auto"/>
            </w:tcBorders>
          </w:tcPr>
          <w:p w14:paraId="1BBFB29A"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9</w:t>
            </w:r>
          </w:p>
        </w:tc>
        <w:tc>
          <w:tcPr>
            <w:tcW w:w="1709" w:type="dxa"/>
            <w:tcBorders>
              <w:top w:val="single" w:sz="4" w:space="0" w:color="auto"/>
              <w:left w:val="single" w:sz="4" w:space="0" w:color="auto"/>
              <w:bottom w:val="single" w:sz="4" w:space="0" w:color="auto"/>
              <w:right w:val="single" w:sz="4" w:space="0" w:color="auto"/>
            </w:tcBorders>
          </w:tcPr>
          <w:p w14:paraId="24338248"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719D0CE" w14:textId="77777777" w:rsidR="00F470B1" w:rsidRPr="00F470B1" w:rsidRDefault="00F470B1" w:rsidP="00F470B1">
            <w:pPr>
              <w:spacing w:after="0" w:line="240" w:lineRule="auto"/>
              <w:rPr>
                <w:rFonts w:asciiTheme="minorHAnsi" w:hAnsiTheme="minorHAnsi" w:cstheme="minorHAnsi"/>
                <w:sz w:val="24"/>
                <w:szCs w:val="24"/>
              </w:rPr>
            </w:pPr>
          </w:p>
        </w:tc>
      </w:tr>
      <w:tr w:rsidR="00F470B1" w:rsidRPr="00F470B1" w14:paraId="064A31DD"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2DE15055"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Big Island</w:t>
            </w:r>
          </w:p>
        </w:tc>
        <w:tc>
          <w:tcPr>
            <w:tcW w:w="1709" w:type="dxa"/>
            <w:tcBorders>
              <w:top w:val="single" w:sz="4" w:space="0" w:color="auto"/>
              <w:left w:val="single" w:sz="4" w:space="0" w:color="auto"/>
              <w:bottom w:val="single" w:sz="4" w:space="0" w:color="auto"/>
              <w:right w:val="single" w:sz="4" w:space="0" w:color="auto"/>
            </w:tcBorders>
            <w:hideMark/>
          </w:tcPr>
          <w:p w14:paraId="37D3A5E5"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0</w:t>
            </w:r>
          </w:p>
        </w:tc>
        <w:tc>
          <w:tcPr>
            <w:tcW w:w="1710" w:type="dxa"/>
            <w:tcBorders>
              <w:top w:val="single" w:sz="4" w:space="0" w:color="auto"/>
              <w:left w:val="single" w:sz="4" w:space="0" w:color="auto"/>
              <w:bottom w:val="single" w:sz="4" w:space="0" w:color="auto"/>
              <w:right w:val="single" w:sz="4" w:space="0" w:color="auto"/>
            </w:tcBorders>
          </w:tcPr>
          <w:p w14:paraId="4D9013F0"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3</w:t>
            </w:r>
          </w:p>
        </w:tc>
        <w:tc>
          <w:tcPr>
            <w:tcW w:w="1709" w:type="dxa"/>
            <w:tcBorders>
              <w:top w:val="single" w:sz="4" w:space="0" w:color="auto"/>
              <w:left w:val="single" w:sz="4" w:space="0" w:color="auto"/>
              <w:bottom w:val="single" w:sz="4" w:space="0" w:color="auto"/>
              <w:right w:val="single" w:sz="4" w:space="0" w:color="auto"/>
            </w:tcBorders>
          </w:tcPr>
          <w:p w14:paraId="2B59BE8C"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CEFCAF7" w14:textId="77777777" w:rsidR="00F470B1" w:rsidRPr="00F470B1" w:rsidRDefault="00F470B1" w:rsidP="00F470B1">
            <w:pPr>
              <w:spacing w:after="0" w:line="240" w:lineRule="auto"/>
              <w:rPr>
                <w:rFonts w:asciiTheme="minorHAnsi" w:hAnsiTheme="minorHAnsi" w:cstheme="minorHAnsi"/>
                <w:sz w:val="24"/>
                <w:szCs w:val="24"/>
              </w:rPr>
            </w:pPr>
          </w:p>
        </w:tc>
      </w:tr>
      <w:tr w:rsidR="00F470B1" w:rsidRPr="00F470B1" w14:paraId="7FBE813C"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67678D60"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Maui/Molokai</w:t>
            </w:r>
          </w:p>
        </w:tc>
        <w:tc>
          <w:tcPr>
            <w:tcW w:w="1709" w:type="dxa"/>
            <w:tcBorders>
              <w:top w:val="single" w:sz="4" w:space="0" w:color="auto"/>
              <w:left w:val="single" w:sz="4" w:space="0" w:color="auto"/>
              <w:bottom w:val="single" w:sz="4" w:space="0" w:color="auto"/>
              <w:right w:val="single" w:sz="4" w:space="0" w:color="auto"/>
            </w:tcBorders>
            <w:hideMark/>
          </w:tcPr>
          <w:p w14:paraId="0AA78E85"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1</w:t>
            </w:r>
          </w:p>
        </w:tc>
        <w:tc>
          <w:tcPr>
            <w:tcW w:w="1710" w:type="dxa"/>
            <w:tcBorders>
              <w:top w:val="single" w:sz="4" w:space="0" w:color="auto"/>
              <w:left w:val="single" w:sz="4" w:space="0" w:color="auto"/>
              <w:bottom w:val="single" w:sz="4" w:space="0" w:color="auto"/>
              <w:right w:val="single" w:sz="4" w:space="0" w:color="auto"/>
            </w:tcBorders>
          </w:tcPr>
          <w:p w14:paraId="59133458"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1</w:t>
            </w:r>
          </w:p>
        </w:tc>
        <w:tc>
          <w:tcPr>
            <w:tcW w:w="1709" w:type="dxa"/>
            <w:tcBorders>
              <w:top w:val="single" w:sz="4" w:space="0" w:color="auto"/>
              <w:left w:val="single" w:sz="4" w:space="0" w:color="auto"/>
              <w:bottom w:val="single" w:sz="4" w:space="0" w:color="auto"/>
              <w:right w:val="single" w:sz="4" w:space="0" w:color="auto"/>
            </w:tcBorders>
          </w:tcPr>
          <w:p w14:paraId="50CBFE5E"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CEA334A" w14:textId="77777777" w:rsidR="00F470B1" w:rsidRPr="00F470B1" w:rsidRDefault="00F470B1" w:rsidP="00F470B1">
            <w:pPr>
              <w:spacing w:after="0" w:line="240" w:lineRule="auto"/>
              <w:rPr>
                <w:rFonts w:asciiTheme="minorHAnsi" w:hAnsiTheme="minorHAnsi" w:cstheme="minorHAnsi"/>
                <w:sz w:val="24"/>
                <w:szCs w:val="24"/>
              </w:rPr>
            </w:pPr>
          </w:p>
        </w:tc>
      </w:tr>
      <w:tr w:rsidR="00F470B1" w:rsidRPr="00F470B1" w14:paraId="1BBC3473"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4A70D574"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Kauai</w:t>
            </w:r>
          </w:p>
        </w:tc>
        <w:tc>
          <w:tcPr>
            <w:tcW w:w="1709" w:type="dxa"/>
            <w:tcBorders>
              <w:top w:val="single" w:sz="4" w:space="0" w:color="auto"/>
              <w:left w:val="single" w:sz="4" w:space="0" w:color="auto"/>
              <w:bottom w:val="single" w:sz="4" w:space="0" w:color="auto"/>
              <w:right w:val="single" w:sz="4" w:space="0" w:color="auto"/>
            </w:tcBorders>
            <w:hideMark/>
          </w:tcPr>
          <w:p w14:paraId="65B9AA51"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0</w:t>
            </w:r>
          </w:p>
        </w:tc>
        <w:tc>
          <w:tcPr>
            <w:tcW w:w="1710" w:type="dxa"/>
            <w:tcBorders>
              <w:top w:val="single" w:sz="4" w:space="0" w:color="auto"/>
              <w:left w:val="single" w:sz="4" w:space="0" w:color="auto"/>
              <w:bottom w:val="single" w:sz="4" w:space="0" w:color="auto"/>
              <w:right w:val="single" w:sz="4" w:space="0" w:color="auto"/>
            </w:tcBorders>
          </w:tcPr>
          <w:p w14:paraId="1EC7C3D6"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1</w:t>
            </w:r>
          </w:p>
        </w:tc>
        <w:tc>
          <w:tcPr>
            <w:tcW w:w="1709" w:type="dxa"/>
            <w:tcBorders>
              <w:top w:val="single" w:sz="4" w:space="0" w:color="auto"/>
              <w:left w:val="single" w:sz="4" w:space="0" w:color="auto"/>
              <w:bottom w:val="single" w:sz="4" w:space="0" w:color="auto"/>
              <w:right w:val="single" w:sz="4" w:space="0" w:color="auto"/>
            </w:tcBorders>
          </w:tcPr>
          <w:p w14:paraId="70B0BD7C"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7622898" w14:textId="77777777" w:rsidR="00F470B1" w:rsidRPr="00F470B1" w:rsidRDefault="00F470B1" w:rsidP="00F470B1">
            <w:pPr>
              <w:spacing w:after="0" w:line="240" w:lineRule="auto"/>
              <w:rPr>
                <w:rFonts w:asciiTheme="minorHAnsi" w:hAnsiTheme="minorHAnsi" w:cstheme="minorHAnsi"/>
                <w:sz w:val="24"/>
                <w:szCs w:val="24"/>
              </w:rPr>
            </w:pPr>
          </w:p>
        </w:tc>
      </w:tr>
      <w:tr w:rsidR="00F470B1" w:rsidRPr="00F470B1" w14:paraId="1FAC5257"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1E34E277"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Total Cleared</w:t>
            </w:r>
          </w:p>
        </w:tc>
        <w:tc>
          <w:tcPr>
            <w:tcW w:w="1709" w:type="dxa"/>
            <w:tcBorders>
              <w:top w:val="single" w:sz="4" w:space="0" w:color="auto"/>
              <w:left w:val="single" w:sz="4" w:space="0" w:color="auto"/>
              <w:bottom w:val="single" w:sz="4" w:space="0" w:color="auto"/>
              <w:right w:val="single" w:sz="4" w:space="0" w:color="auto"/>
            </w:tcBorders>
            <w:hideMark/>
          </w:tcPr>
          <w:p w14:paraId="6DE0BC08"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2</w:t>
            </w:r>
          </w:p>
        </w:tc>
        <w:tc>
          <w:tcPr>
            <w:tcW w:w="1710" w:type="dxa"/>
            <w:tcBorders>
              <w:top w:val="single" w:sz="4" w:space="0" w:color="auto"/>
              <w:left w:val="single" w:sz="4" w:space="0" w:color="auto"/>
              <w:bottom w:val="single" w:sz="4" w:space="0" w:color="auto"/>
              <w:right w:val="single" w:sz="4" w:space="0" w:color="auto"/>
            </w:tcBorders>
          </w:tcPr>
          <w:p w14:paraId="619A5FB6"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 xml:space="preserve">14 </w:t>
            </w:r>
          </w:p>
        </w:tc>
        <w:tc>
          <w:tcPr>
            <w:tcW w:w="1709" w:type="dxa"/>
            <w:tcBorders>
              <w:top w:val="single" w:sz="4" w:space="0" w:color="auto"/>
              <w:left w:val="single" w:sz="4" w:space="0" w:color="auto"/>
              <w:bottom w:val="single" w:sz="4" w:space="0" w:color="auto"/>
              <w:right w:val="single" w:sz="4" w:space="0" w:color="auto"/>
            </w:tcBorders>
          </w:tcPr>
          <w:p w14:paraId="7A56BD07"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C9EB5AB" w14:textId="77777777" w:rsidR="00F470B1" w:rsidRPr="00F470B1" w:rsidRDefault="00F470B1" w:rsidP="00F470B1">
            <w:pPr>
              <w:spacing w:after="0" w:line="240" w:lineRule="auto"/>
              <w:rPr>
                <w:rFonts w:asciiTheme="minorHAnsi" w:hAnsiTheme="minorHAnsi" w:cstheme="minorHAnsi"/>
                <w:sz w:val="24"/>
                <w:szCs w:val="24"/>
              </w:rPr>
            </w:pPr>
          </w:p>
        </w:tc>
      </w:tr>
    </w:tbl>
    <w:p w14:paraId="30DF98C4" w14:textId="77777777" w:rsidR="00F470B1" w:rsidRPr="00F470B1" w:rsidRDefault="00F470B1" w:rsidP="00F470B1">
      <w:pPr>
        <w:spacing w:after="0" w:line="240" w:lineRule="auto"/>
        <w:rPr>
          <w:rFonts w:asciiTheme="minorHAnsi" w:hAnsiTheme="minorHAnsi" w:cstheme="minorHAnsi"/>
          <w:sz w:val="24"/>
          <w:szCs w:val="24"/>
        </w:rPr>
      </w:pPr>
    </w:p>
    <w:p w14:paraId="0CF463C9"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ab/>
        <w:t xml:space="preserve"> New IPEs Developed this Quarter</w:t>
      </w:r>
    </w:p>
    <w:tbl>
      <w:tblPr>
        <w:tblStyle w:val="TableGrid"/>
        <w:tblW w:w="0" w:type="auto"/>
        <w:tblInd w:w="805" w:type="dxa"/>
        <w:tblLook w:val="04A0" w:firstRow="1" w:lastRow="0" w:firstColumn="1" w:lastColumn="0" w:noHBand="0" w:noVBand="1"/>
      </w:tblPr>
      <w:tblGrid>
        <w:gridCol w:w="1625"/>
        <w:gridCol w:w="1709"/>
        <w:gridCol w:w="1710"/>
        <w:gridCol w:w="1709"/>
        <w:gridCol w:w="1710"/>
      </w:tblGrid>
      <w:tr w:rsidR="00F470B1" w:rsidRPr="00F470B1" w14:paraId="1C8791BA" w14:textId="77777777" w:rsidTr="00367522">
        <w:tc>
          <w:tcPr>
            <w:tcW w:w="1625" w:type="dxa"/>
            <w:tcBorders>
              <w:top w:val="single" w:sz="4" w:space="0" w:color="auto"/>
              <w:left w:val="single" w:sz="4" w:space="0" w:color="auto"/>
              <w:bottom w:val="single" w:sz="4" w:space="0" w:color="auto"/>
              <w:right w:val="single" w:sz="4" w:space="0" w:color="auto"/>
            </w:tcBorders>
            <w:vAlign w:val="bottom"/>
            <w:hideMark/>
          </w:tcPr>
          <w:p w14:paraId="16A4BB90"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IPEs County/Island</w:t>
            </w:r>
          </w:p>
        </w:tc>
        <w:tc>
          <w:tcPr>
            <w:tcW w:w="1709" w:type="dxa"/>
            <w:tcBorders>
              <w:top w:val="single" w:sz="4" w:space="0" w:color="auto"/>
              <w:left w:val="single" w:sz="4" w:space="0" w:color="auto"/>
              <w:bottom w:val="single" w:sz="4" w:space="0" w:color="auto"/>
              <w:right w:val="single" w:sz="4" w:space="0" w:color="auto"/>
            </w:tcBorders>
            <w:hideMark/>
          </w:tcPr>
          <w:p w14:paraId="48BC36DD"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November 20 Q1</w:t>
            </w:r>
          </w:p>
          <w:p w14:paraId="779194EC"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Oct, Nov, Dec</w:t>
            </w:r>
          </w:p>
        </w:tc>
        <w:tc>
          <w:tcPr>
            <w:tcW w:w="1710" w:type="dxa"/>
            <w:tcBorders>
              <w:top w:val="single" w:sz="4" w:space="0" w:color="auto"/>
              <w:left w:val="single" w:sz="4" w:space="0" w:color="auto"/>
              <w:bottom w:val="single" w:sz="4" w:space="0" w:color="auto"/>
              <w:right w:val="single" w:sz="4" w:space="0" w:color="auto"/>
            </w:tcBorders>
          </w:tcPr>
          <w:p w14:paraId="270B1D5E"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February 19 Q2</w:t>
            </w:r>
          </w:p>
          <w:p w14:paraId="70726DE5"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Jan, Feb, Mar</w:t>
            </w:r>
          </w:p>
        </w:tc>
        <w:tc>
          <w:tcPr>
            <w:tcW w:w="1709" w:type="dxa"/>
            <w:tcBorders>
              <w:top w:val="single" w:sz="4" w:space="0" w:color="auto"/>
              <w:left w:val="single" w:sz="4" w:space="0" w:color="auto"/>
              <w:bottom w:val="single" w:sz="4" w:space="0" w:color="auto"/>
              <w:right w:val="single" w:sz="4" w:space="0" w:color="auto"/>
            </w:tcBorders>
          </w:tcPr>
          <w:p w14:paraId="70EEE6B8"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May 21</w:t>
            </w:r>
          </w:p>
          <w:p w14:paraId="18161CDA"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Q3</w:t>
            </w:r>
          </w:p>
          <w:p w14:paraId="235DA25A"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Apr, May, Jun</w:t>
            </w:r>
          </w:p>
        </w:tc>
        <w:tc>
          <w:tcPr>
            <w:tcW w:w="1710" w:type="dxa"/>
            <w:tcBorders>
              <w:top w:val="single" w:sz="4" w:space="0" w:color="auto"/>
              <w:left w:val="single" w:sz="4" w:space="0" w:color="auto"/>
              <w:bottom w:val="single" w:sz="4" w:space="0" w:color="auto"/>
              <w:right w:val="single" w:sz="4" w:space="0" w:color="auto"/>
            </w:tcBorders>
          </w:tcPr>
          <w:p w14:paraId="5A2A114A"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August 27</w:t>
            </w:r>
          </w:p>
          <w:p w14:paraId="1AE61F5F"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Q4</w:t>
            </w:r>
          </w:p>
          <w:p w14:paraId="094E510A"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Jul, Aug, Sep</w:t>
            </w:r>
          </w:p>
        </w:tc>
      </w:tr>
      <w:tr w:rsidR="00F470B1" w:rsidRPr="00F470B1" w14:paraId="56244D53"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17EE3CAD"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Oahu</w:t>
            </w:r>
          </w:p>
        </w:tc>
        <w:tc>
          <w:tcPr>
            <w:tcW w:w="1709" w:type="dxa"/>
            <w:tcBorders>
              <w:top w:val="single" w:sz="4" w:space="0" w:color="auto"/>
              <w:left w:val="single" w:sz="4" w:space="0" w:color="auto"/>
              <w:bottom w:val="single" w:sz="4" w:space="0" w:color="auto"/>
              <w:right w:val="single" w:sz="4" w:space="0" w:color="auto"/>
            </w:tcBorders>
            <w:hideMark/>
          </w:tcPr>
          <w:p w14:paraId="299A83DA"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12</w:t>
            </w:r>
          </w:p>
        </w:tc>
        <w:tc>
          <w:tcPr>
            <w:tcW w:w="1710" w:type="dxa"/>
            <w:tcBorders>
              <w:top w:val="single" w:sz="4" w:space="0" w:color="auto"/>
              <w:left w:val="single" w:sz="4" w:space="0" w:color="auto"/>
              <w:bottom w:val="single" w:sz="4" w:space="0" w:color="auto"/>
              <w:right w:val="single" w:sz="4" w:space="0" w:color="auto"/>
            </w:tcBorders>
          </w:tcPr>
          <w:p w14:paraId="27C11538"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53</w:t>
            </w:r>
          </w:p>
        </w:tc>
        <w:tc>
          <w:tcPr>
            <w:tcW w:w="1709" w:type="dxa"/>
            <w:tcBorders>
              <w:top w:val="single" w:sz="4" w:space="0" w:color="auto"/>
              <w:left w:val="single" w:sz="4" w:space="0" w:color="auto"/>
              <w:bottom w:val="single" w:sz="4" w:space="0" w:color="auto"/>
              <w:right w:val="single" w:sz="4" w:space="0" w:color="auto"/>
            </w:tcBorders>
          </w:tcPr>
          <w:p w14:paraId="3557C2B6"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2D590E5"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2FF1F417"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49B74278"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Big Island</w:t>
            </w:r>
          </w:p>
        </w:tc>
        <w:tc>
          <w:tcPr>
            <w:tcW w:w="1709" w:type="dxa"/>
            <w:tcBorders>
              <w:top w:val="single" w:sz="4" w:space="0" w:color="auto"/>
              <w:left w:val="single" w:sz="4" w:space="0" w:color="auto"/>
              <w:bottom w:val="single" w:sz="4" w:space="0" w:color="auto"/>
              <w:right w:val="single" w:sz="4" w:space="0" w:color="auto"/>
            </w:tcBorders>
            <w:hideMark/>
          </w:tcPr>
          <w:p w14:paraId="167DD3DB"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5</w:t>
            </w:r>
          </w:p>
        </w:tc>
        <w:tc>
          <w:tcPr>
            <w:tcW w:w="1710" w:type="dxa"/>
            <w:tcBorders>
              <w:top w:val="single" w:sz="4" w:space="0" w:color="auto"/>
              <w:left w:val="single" w:sz="4" w:space="0" w:color="auto"/>
              <w:bottom w:val="single" w:sz="4" w:space="0" w:color="auto"/>
              <w:right w:val="single" w:sz="4" w:space="0" w:color="auto"/>
            </w:tcBorders>
          </w:tcPr>
          <w:p w14:paraId="74353F5D"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6</w:t>
            </w:r>
          </w:p>
        </w:tc>
        <w:tc>
          <w:tcPr>
            <w:tcW w:w="1709" w:type="dxa"/>
            <w:tcBorders>
              <w:top w:val="single" w:sz="4" w:space="0" w:color="auto"/>
              <w:left w:val="single" w:sz="4" w:space="0" w:color="auto"/>
              <w:bottom w:val="single" w:sz="4" w:space="0" w:color="auto"/>
              <w:right w:val="single" w:sz="4" w:space="0" w:color="auto"/>
            </w:tcBorders>
          </w:tcPr>
          <w:p w14:paraId="39CCC593"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7FC47CBA"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25466606"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702DEE65"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Maui/Molokai</w:t>
            </w:r>
          </w:p>
        </w:tc>
        <w:tc>
          <w:tcPr>
            <w:tcW w:w="1709" w:type="dxa"/>
            <w:tcBorders>
              <w:top w:val="single" w:sz="4" w:space="0" w:color="auto"/>
              <w:left w:val="single" w:sz="4" w:space="0" w:color="auto"/>
              <w:bottom w:val="single" w:sz="4" w:space="0" w:color="auto"/>
              <w:right w:val="single" w:sz="4" w:space="0" w:color="auto"/>
            </w:tcBorders>
            <w:hideMark/>
          </w:tcPr>
          <w:p w14:paraId="2D1F82F1"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5</w:t>
            </w:r>
          </w:p>
        </w:tc>
        <w:tc>
          <w:tcPr>
            <w:tcW w:w="1710" w:type="dxa"/>
            <w:tcBorders>
              <w:top w:val="single" w:sz="4" w:space="0" w:color="auto"/>
              <w:left w:val="single" w:sz="4" w:space="0" w:color="auto"/>
              <w:bottom w:val="single" w:sz="4" w:space="0" w:color="auto"/>
              <w:right w:val="single" w:sz="4" w:space="0" w:color="auto"/>
            </w:tcBorders>
          </w:tcPr>
          <w:p w14:paraId="2CEF20E8"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8</w:t>
            </w:r>
          </w:p>
        </w:tc>
        <w:tc>
          <w:tcPr>
            <w:tcW w:w="1709" w:type="dxa"/>
            <w:tcBorders>
              <w:top w:val="single" w:sz="4" w:space="0" w:color="auto"/>
              <w:left w:val="single" w:sz="4" w:space="0" w:color="auto"/>
              <w:bottom w:val="single" w:sz="4" w:space="0" w:color="auto"/>
              <w:right w:val="single" w:sz="4" w:space="0" w:color="auto"/>
            </w:tcBorders>
          </w:tcPr>
          <w:p w14:paraId="6CCE3773"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E322872"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3CBCB9F0"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18C4A808"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Kauai</w:t>
            </w:r>
          </w:p>
        </w:tc>
        <w:tc>
          <w:tcPr>
            <w:tcW w:w="1709" w:type="dxa"/>
            <w:tcBorders>
              <w:top w:val="single" w:sz="4" w:space="0" w:color="auto"/>
              <w:left w:val="single" w:sz="4" w:space="0" w:color="auto"/>
              <w:bottom w:val="single" w:sz="4" w:space="0" w:color="auto"/>
              <w:right w:val="single" w:sz="4" w:space="0" w:color="auto"/>
            </w:tcBorders>
            <w:hideMark/>
          </w:tcPr>
          <w:p w14:paraId="4B6F090E"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2</w:t>
            </w:r>
          </w:p>
        </w:tc>
        <w:tc>
          <w:tcPr>
            <w:tcW w:w="1710" w:type="dxa"/>
            <w:tcBorders>
              <w:top w:val="single" w:sz="4" w:space="0" w:color="auto"/>
              <w:left w:val="single" w:sz="4" w:space="0" w:color="auto"/>
              <w:bottom w:val="single" w:sz="4" w:space="0" w:color="auto"/>
              <w:right w:val="single" w:sz="4" w:space="0" w:color="auto"/>
            </w:tcBorders>
          </w:tcPr>
          <w:p w14:paraId="7DBB493B"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2</w:t>
            </w:r>
          </w:p>
        </w:tc>
        <w:tc>
          <w:tcPr>
            <w:tcW w:w="1709" w:type="dxa"/>
            <w:tcBorders>
              <w:top w:val="single" w:sz="4" w:space="0" w:color="auto"/>
              <w:left w:val="single" w:sz="4" w:space="0" w:color="auto"/>
              <w:bottom w:val="single" w:sz="4" w:space="0" w:color="auto"/>
              <w:right w:val="single" w:sz="4" w:space="0" w:color="auto"/>
            </w:tcBorders>
          </w:tcPr>
          <w:p w14:paraId="14F552E6"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279FBC7"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00118A25"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2F361251"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 xml:space="preserve">Total </w:t>
            </w:r>
          </w:p>
        </w:tc>
        <w:tc>
          <w:tcPr>
            <w:tcW w:w="1709" w:type="dxa"/>
            <w:tcBorders>
              <w:top w:val="single" w:sz="4" w:space="0" w:color="auto"/>
              <w:left w:val="single" w:sz="4" w:space="0" w:color="auto"/>
              <w:bottom w:val="single" w:sz="4" w:space="0" w:color="auto"/>
              <w:right w:val="single" w:sz="4" w:space="0" w:color="auto"/>
            </w:tcBorders>
            <w:hideMark/>
          </w:tcPr>
          <w:p w14:paraId="48697701"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24</w:t>
            </w:r>
          </w:p>
        </w:tc>
        <w:tc>
          <w:tcPr>
            <w:tcW w:w="1710" w:type="dxa"/>
            <w:tcBorders>
              <w:top w:val="single" w:sz="4" w:space="0" w:color="auto"/>
              <w:left w:val="single" w:sz="4" w:space="0" w:color="auto"/>
              <w:bottom w:val="single" w:sz="4" w:space="0" w:color="auto"/>
              <w:right w:val="single" w:sz="4" w:space="0" w:color="auto"/>
            </w:tcBorders>
          </w:tcPr>
          <w:p w14:paraId="11074971"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69</w:t>
            </w:r>
          </w:p>
        </w:tc>
        <w:tc>
          <w:tcPr>
            <w:tcW w:w="1709" w:type="dxa"/>
            <w:tcBorders>
              <w:top w:val="single" w:sz="4" w:space="0" w:color="auto"/>
              <w:left w:val="single" w:sz="4" w:space="0" w:color="auto"/>
              <w:bottom w:val="single" w:sz="4" w:space="0" w:color="auto"/>
              <w:right w:val="single" w:sz="4" w:space="0" w:color="auto"/>
            </w:tcBorders>
          </w:tcPr>
          <w:p w14:paraId="5F9932FD"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34603EE" w14:textId="77777777" w:rsidR="00F470B1" w:rsidRPr="00F470B1" w:rsidRDefault="00F470B1" w:rsidP="00F470B1">
            <w:pPr>
              <w:spacing w:after="0" w:line="240" w:lineRule="auto"/>
              <w:jc w:val="center"/>
              <w:rPr>
                <w:rFonts w:asciiTheme="minorHAnsi" w:hAnsiTheme="minorHAnsi" w:cstheme="minorHAnsi"/>
                <w:sz w:val="24"/>
                <w:szCs w:val="24"/>
              </w:rPr>
            </w:pPr>
          </w:p>
        </w:tc>
      </w:tr>
    </w:tbl>
    <w:p w14:paraId="3BED6843" w14:textId="77777777" w:rsidR="00F470B1" w:rsidRPr="00F470B1" w:rsidRDefault="00F470B1" w:rsidP="00F470B1">
      <w:pPr>
        <w:spacing w:after="0" w:line="240" w:lineRule="auto"/>
        <w:rPr>
          <w:rFonts w:asciiTheme="minorHAnsi" w:hAnsiTheme="minorHAnsi" w:cstheme="minorHAnsi"/>
          <w:sz w:val="24"/>
          <w:szCs w:val="24"/>
        </w:rPr>
      </w:pPr>
    </w:p>
    <w:p w14:paraId="1DC59C5F"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ab/>
        <w:t>New cases closed this Quarter:</w:t>
      </w:r>
    </w:p>
    <w:tbl>
      <w:tblPr>
        <w:tblStyle w:val="TableGrid"/>
        <w:tblW w:w="0" w:type="auto"/>
        <w:tblInd w:w="805" w:type="dxa"/>
        <w:tblLook w:val="04A0" w:firstRow="1" w:lastRow="0" w:firstColumn="1" w:lastColumn="0" w:noHBand="0" w:noVBand="1"/>
      </w:tblPr>
      <w:tblGrid>
        <w:gridCol w:w="1625"/>
        <w:gridCol w:w="1709"/>
        <w:gridCol w:w="1710"/>
        <w:gridCol w:w="1709"/>
        <w:gridCol w:w="1710"/>
      </w:tblGrid>
      <w:tr w:rsidR="00F470B1" w:rsidRPr="00F470B1" w14:paraId="71D29C89" w14:textId="77777777" w:rsidTr="00367522">
        <w:tc>
          <w:tcPr>
            <w:tcW w:w="1625" w:type="dxa"/>
            <w:tcBorders>
              <w:top w:val="single" w:sz="4" w:space="0" w:color="auto"/>
              <w:left w:val="single" w:sz="4" w:space="0" w:color="auto"/>
              <w:bottom w:val="single" w:sz="4" w:space="0" w:color="auto"/>
              <w:right w:val="single" w:sz="4" w:space="0" w:color="auto"/>
            </w:tcBorders>
            <w:vAlign w:val="bottom"/>
            <w:hideMark/>
          </w:tcPr>
          <w:p w14:paraId="410CBB4F"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Closures County/Island</w:t>
            </w:r>
          </w:p>
        </w:tc>
        <w:tc>
          <w:tcPr>
            <w:tcW w:w="1709" w:type="dxa"/>
            <w:tcBorders>
              <w:top w:val="single" w:sz="4" w:space="0" w:color="auto"/>
              <w:left w:val="single" w:sz="4" w:space="0" w:color="auto"/>
              <w:bottom w:val="single" w:sz="4" w:space="0" w:color="auto"/>
              <w:right w:val="single" w:sz="4" w:space="0" w:color="auto"/>
            </w:tcBorders>
            <w:hideMark/>
          </w:tcPr>
          <w:p w14:paraId="207A9487"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November 20 Q1</w:t>
            </w:r>
          </w:p>
          <w:p w14:paraId="19A0B5D1"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Oct, Nov, Dec</w:t>
            </w:r>
          </w:p>
        </w:tc>
        <w:tc>
          <w:tcPr>
            <w:tcW w:w="1710" w:type="dxa"/>
            <w:tcBorders>
              <w:top w:val="single" w:sz="4" w:space="0" w:color="auto"/>
              <w:left w:val="single" w:sz="4" w:space="0" w:color="auto"/>
              <w:bottom w:val="single" w:sz="4" w:space="0" w:color="auto"/>
              <w:right w:val="single" w:sz="4" w:space="0" w:color="auto"/>
            </w:tcBorders>
          </w:tcPr>
          <w:p w14:paraId="456BE44C"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February 19 Q2</w:t>
            </w:r>
          </w:p>
          <w:p w14:paraId="57221B7D"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Jan, Feb, Mar</w:t>
            </w:r>
          </w:p>
        </w:tc>
        <w:tc>
          <w:tcPr>
            <w:tcW w:w="1709" w:type="dxa"/>
            <w:tcBorders>
              <w:top w:val="single" w:sz="4" w:space="0" w:color="auto"/>
              <w:left w:val="single" w:sz="4" w:space="0" w:color="auto"/>
              <w:bottom w:val="single" w:sz="4" w:space="0" w:color="auto"/>
              <w:right w:val="single" w:sz="4" w:space="0" w:color="auto"/>
            </w:tcBorders>
          </w:tcPr>
          <w:p w14:paraId="5285691E"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May 21</w:t>
            </w:r>
          </w:p>
          <w:p w14:paraId="631E9484"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Q3</w:t>
            </w:r>
          </w:p>
          <w:p w14:paraId="27346605"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Apr, May, Jun</w:t>
            </w:r>
          </w:p>
        </w:tc>
        <w:tc>
          <w:tcPr>
            <w:tcW w:w="1710" w:type="dxa"/>
            <w:tcBorders>
              <w:top w:val="single" w:sz="4" w:space="0" w:color="auto"/>
              <w:left w:val="single" w:sz="4" w:space="0" w:color="auto"/>
              <w:bottom w:val="single" w:sz="4" w:space="0" w:color="auto"/>
              <w:right w:val="single" w:sz="4" w:space="0" w:color="auto"/>
            </w:tcBorders>
          </w:tcPr>
          <w:p w14:paraId="203A8E08"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August 27</w:t>
            </w:r>
          </w:p>
          <w:p w14:paraId="016795F0"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Q4</w:t>
            </w:r>
          </w:p>
          <w:p w14:paraId="7DEFC12B"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Jul, Aug, Sep</w:t>
            </w:r>
          </w:p>
        </w:tc>
      </w:tr>
      <w:tr w:rsidR="00F470B1" w:rsidRPr="00F470B1" w14:paraId="4507DE14"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37CC1A33"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Oahu</w:t>
            </w:r>
          </w:p>
        </w:tc>
        <w:tc>
          <w:tcPr>
            <w:tcW w:w="1709" w:type="dxa"/>
            <w:tcBorders>
              <w:top w:val="single" w:sz="4" w:space="0" w:color="auto"/>
              <w:left w:val="single" w:sz="4" w:space="0" w:color="auto"/>
              <w:bottom w:val="single" w:sz="4" w:space="0" w:color="auto"/>
              <w:right w:val="single" w:sz="4" w:space="0" w:color="auto"/>
            </w:tcBorders>
            <w:hideMark/>
          </w:tcPr>
          <w:p w14:paraId="2C15D5B2"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31</w:t>
            </w:r>
          </w:p>
        </w:tc>
        <w:tc>
          <w:tcPr>
            <w:tcW w:w="1710" w:type="dxa"/>
            <w:tcBorders>
              <w:top w:val="single" w:sz="4" w:space="0" w:color="auto"/>
              <w:left w:val="single" w:sz="4" w:space="0" w:color="auto"/>
              <w:bottom w:val="single" w:sz="4" w:space="0" w:color="auto"/>
              <w:right w:val="single" w:sz="4" w:space="0" w:color="auto"/>
            </w:tcBorders>
          </w:tcPr>
          <w:p w14:paraId="5CB3C5DC"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178</w:t>
            </w:r>
          </w:p>
        </w:tc>
        <w:tc>
          <w:tcPr>
            <w:tcW w:w="1709" w:type="dxa"/>
            <w:tcBorders>
              <w:top w:val="single" w:sz="4" w:space="0" w:color="auto"/>
              <w:left w:val="single" w:sz="4" w:space="0" w:color="auto"/>
              <w:bottom w:val="single" w:sz="4" w:space="0" w:color="auto"/>
              <w:right w:val="single" w:sz="4" w:space="0" w:color="auto"/>
            </w:tcBorders>
          </w:tcPr>
          <w:p w14:paraId="77BA6B99"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5BED540"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2B345535"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59DF7955"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Big Island</w:t>
            </w:r>
          </w:p>
        </w:tc>
        <w:tc>
          <w:tcPr>
            <w:tcW w:w="1709" w:type="dxa"/>
            <w:tcBorders>
              <w:top w:val="single" w:sz="4" w:space="0" w:color="auto"/>
              <w:left w:val="single" w:sz="4" w:space="0" w:color="auto"/>
              <w:bottom w:val="single" w:sz="4" w:space="0" w:color="auto"/>
              <w:right w:val="single" w:sz="4" w:space="0" w:color="auto"/>
            </w:tcBorders>
            <w:hideMark/>
          </w:tcPr>
          <w:p w14:paraId="6D3EAA70"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15</w:t>
            </w:r>
          </w:p>
        </w:tc>
        <w:tc>
          <w:tcPr>
            <w:tcW w:w="1710" w:type="dxa"/>
            <w:tcBorders>
              <w:top w:val="single" w:sz="4" w:space="0" w:color="auto"/>
              <w:left w:val="single" w:sz="4" w:space="0" w:color="auto"/>
              <w:bottom w:val="single" w:sz="4" w:space="0" w:color="auto"/>
              <w:right w:val="single" w:sz="4" w:space="0" w:color="auto"/>
            </w:tcBorders>
          </w:tcPr>
          <w:p w14:paraId="181D6E7F"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22</w:t>
            </w:r>
          </w:p>
        </w:tc>
        <w:tc>
          <w:tcPr>
            <w:tcW w:w="1709" w:type="dxa"/>
            <w:tcBorders>
              <w:top w:val="single" w:sz="4" w:space="0" w:color="auto"/>
              <w:left w:val="single" w:sz="4" w:space="0" w:color="auto"/>
              <w:bottom w:val="single" w:sz="4" w:space="0" w:color="auto"/>
              <w:right w:val="single" w:sz="4" w:space="0" w:color="auto"/>
            </w:tcBorders>
          </w:tcPr>
          <w:p w14:paraId="3C24AF84"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66E2953"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2BF3A19B"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11B595FE"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Maui/Molokai</w:t>
            </w:r>
          </w:p>
        </w:tc>
        <w:tc>
          <w:tcPr>
            <w:tcW w:w="1709" w:type="dxa"/>
            <w:tcBorders>
              <w:top w:val="single" w:sz="4" w:space="0" w:color="auto"/>
              <w:left w:val="single" w:sz="4" w:space="0" w:color="auto"/>
              <w:bottom w:val="single" w:sz="4" w:space="0" w:color="auto"/>
              <w:right w:val="single" w:sz="4" w:space="0" w:color="auto"/>
            </w:tcBorders>
            <w:hideMark/>
          </w:tcPr>
          <w:p w14:paraId="7E47EC8A"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0</w:t>
            </w:r>
          </w:p>
        </w:tc>
        <w:tc>
          <w:tcPr>
            <w:tcW w:w="1710" w:type="dxa"/>
            <w:tcBorders>
              <w:top w:val="single" w:sz="4" w:space="0" w:color="auto"/>
              <w:left w:val="single" w:sz="4" w:space="0" w:color="auto"/>
              <w:bottom w:val="single" w:sz="4" w:space="0" w:color="auto"/>
              <w:right w:val="single" w:sz="4" w:space="0" w:color="auto"/>
            </w:tcBorders>
          </w:tcPr>
          <w:p w14:paraId="284A5DF9"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8</w:t>
            </w:r>
          </w:p>
        </w:tc>
        <w:tc>
          <w:tcPr>
            <w:tcW w:w="1709" w:type="dxa"/>
            <w:tcBorders>
              <w:top w:val="single" w:sz="4" w:space="0" w:color="auto"/>
              <w:left w:val="single" w:sz="4" w:space="0" w:color="auto"/>
              <w:bottom w:val="single" w:sz="4" w:space="0" w:color="auto"/>
              <w:right w:val="single" w:sz="4" w:space="0" w:color="auto"/>
            </w:tcBorders>
          </w:tcPr>
          <w:p w14:paraId="4803EC67"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991082E"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15D851D3"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3C8B896E"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Kauai</w:t>
            </w:r>
          </w:p>
        </w:tc>
        <w:tc>
          <w:tcPr>
            <w:tcW w:w="1709" w:type="dxa"/>
            <w:tcBorders>
              <w:top w:val="single" w:sz="4" w:space="0" w:color="auto"/>
              <w:left w:val="single" w:sz="4" w:space="0" w:color="auto"/>
              <w:bottom w:val="single" w:sz="4" w:space="0" w:color="auto"/>
              <w:right w:val="single" w:sz="4" w:space="0" w:color="auto"/>
            </w:tcBorders>
            <w:hideMark/>
          </w:tcPr>
          <w:p w14:paraId="50241DCC"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1</w:t>
            </w:r>
          </w:p>
        </w:tc>
        <w:tc>
          <w:tcPr>
            <w:tcW w:w="1710" w:type="dxa"/>
            <w:tcBorders>
              <w:top w:val="single" w:sz="4" w:space="0" w:color="auto"/>
              <w:left w:val="single" w:sz="4" w:space="0" w:color="auto"/>
              <w:bottom w:val="single" w:sz="4" w:space="0" w:color="auto"/>
              <w:right w:val="single" w:sz="4" w:space="0" w:color="auto"/>
            </w:tcBorders>
          </w:tcPr>
          <w:p w14:paraId="1497F6F9"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6</w:t>
            </w:r>
          </w:p>
        </w:tc>
        <w:tc>
          <w:tcPr>
            <w:tcW w:w="1709" w:type="dxa"/>
            <w:tcBorders>
              <w:top w:val="single" w:sz="4" w:space="0" w:color="auto"/>
              <w:left w:val="single" w:sz="4" w:space="0" w:color="auto"/>
              <w:bottom w:val="single" w:sz="4" w:space="0" w:color="auto"/>
              <w:right w:val="single" w:sz="4" w:space="0" w:color="auto"/>
            </w:tcBorders>
          </w:tcPr>
          <w:p w14:paraId="24EA7C76"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2B571B7"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15A0C82B"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26C7C50D"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 xml:space="preserve">Total </w:t>
            </w:r>
          </w:p>
        </w:tc>
        <w:tc>
          <w:tcPr>
            <w:tcW w:w="1709" w:type="dxa"/>
            <w:tcBorders>
              <w:top w:val="single" w:sz="4" w:space="0" w:color="auto"/>
              <w:left w:val="single" w:sz="4" w:space="0" w:color="auto"/>
              <w:bottom w:val="single" w:sz="4" w:space="0" w:color="auto"/>
              <w:right w:val="single" w:sz="4" w:space="0" w:color="auto"/>
            </w:tcBorders>
            <w:hideMark/>
          </w:tcPr>
          <w:p w14:paraId="58DF3C71"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47</w:t>
            </w:r>
          </w:p>
        </w:tc>
        <w:tc>
          <w:tcPr>
            <w:tcW w:w="1710" w:type="dxa"/>
            <w:tcBorders>
              <w:top w:val="single" w:sz="4" w:space="0" w:color="auto"/>
              <w:left w:val="single" w:sz="4" w:space="0" w:color="auto"/>
              <w:bottom w:val="single" w:sz="4" w:space="0" w:color="auto"/>
              <w:right w:val="single" w:sz="4" w:space="0" w:color="auto"/>
            </w:tcBorders>
          </w:tcPr>
          <w:p w14:paraId="071EA826"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214</w:t>
            </w:r>
          </w:p>
        </w:tc>
        <w:tc>
          <w:tcPr>
            <w:tcW w:w="1709" w:type="dxa"/>
            <w:tcBorders>
              <w:top w:val="single" w:sz="4" w:space="0" w:color="auto"/>
              <w:left w:val="single" w:sz="4" w:space="0" w:color="auto"/>
              <w:bottom w:val="single" w:sz="4" w:space="0" w:color="auto"/>
              <w:right w:val="single" w:sz="4" w:space="0" w:color="auto"/>
            </w:tcBorders>
          </w:tcPr>
          <w:p w14:paraId="3E257F43"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F9015CA" w14:textId="77777777" w:rsidR="00F470B1" w:rsidRPr="00F470B1" w:rsidRDefault="00F470B1" w:rsidP="00F470B1">
            <w:pPr>
              <w:spacing w:after="0" w:line="240" w:lineRule="auto"/>
              <w:jc w:val="center"/>
              <w:rPr>
                <w:rFonts w:asciiTheme="minorHAnsi" w:hAnsiTheme="minorHAnsi" w:cstheme="minorHAnsi"/>
                <w:sz w:val="24"/>
                <w:szCs w:val="24"/>
              </w:rPr>
            </w:pPr>
          </w:p>
        </w:tc>
      </w:tr>
    </w:tbl>
    <w:p w14:paraId="542BCEAB" w14:textId="77777777" w:rsidR="00F470B1" w:rsidRPr="00F470B1" w:rsidRDefault="00F470B1" w:rsidP="00F470B1">
      <w:pPr>
        <w:spacing w:after="0" w:line="240" w:lineRule="auto"/>
        <w:rPr>
          <w:rFonts w:asciiTheme="minorHAnsi" w:hAnsiTheme="minorHAnsi" w:cstheme="minorHAnsi"/>
          <w:sz w:val="24"/>
          <w:szCs w:val="24"/>
        </w:rPr>
      </w:pPr>
    </w:p>
    <w:p w14:paraId="2FA4670A" w14:textId="77777777" w:rsidR="00F470B1" w:rsidRPr="00F470B1" w:rsidRDefault="00F470B1" w:rsidP="00F470B1">
      <w:pPr>
        <w:numPr>
          <w:ilvl w:val="0"/>
          <w:numId w:val="5"/>
        </w:numPr>
        <w:spacing w:after="0" w:line="240" w:lineRule="auto"/>
        <w:contextualSpacing/>
        <w:rPr>
          <w:rFonts w:asciiTheme="minorHAnsi" w:hAnsiTheme="minorHAnsi" w:cstheme="minorHAnsi"/>
          <w:b/>
          <w:bCs/>
          <w:sz w:val="24"/>
          <w:szCs w:val="24"/>
        </w:rPr>
      </w:pPr>
      <w:r w:rsidRPr="00F470B1">
        <w:rPr>
          <w:rFonts w:asciiTheme="minorHAnsi" w:hAnsiTheme="minorHAnsi" w:cstheme="minorHAnsi"/>
          <w:b/>
          <w:bCs/>
          <w:sz w:val="24"/>
          <w:szCs w:val="24"/>
        </w:rPr>
        <w:t>HDVR Employment Placement Data:</w:t>
      </w:r>
    </w:p>
    <w:p w14:paraId="5111BA35" w14:textId="77777777" w:rsidR="00F470B1" w:rsidRPr="00F470B1" w:rsidRDefault="00F470B1" w:rsidP="00F470B1">
      <w:pPr>
        <w:spacing w:after="0" w:line="240" w:lineRule="auto"/>
        <w:ind w:left="792"/>
        <w:contextualSpacing/>
        <w:rPr>
          <w:rFonts w:asciiTheme="minorHAnsi" w:hAnsiTheme="minorHAnsi" w:cstheme="minorHAnsi"/>
          <w:sz w:val="24"/>
          <w:szCs w:val="24"/>
        </w:rPr>
      </w:pPr>
    </w:p>
    <w:p w14:paraId="30215959" w14:textId="77777777" w:rsidR="00F470B1" w:rsidRPr="00F470B1" w:rsidRDefault="00F470B1" w:rsidP="00F470B1">
      <w:pPr>
        <w:spacing w:after="0" w:line="240" w:lineRule="auto"/>
        <w:ind w:firstLine="720"/>
        <w:rPr>
          <w:rFonts w:asciiTheme="minorHAnsi" w:hAnsiTheme="minorHAnsi" w:cstheme="minorHAnsi"/>
          <w:sz w:val="24"/>
          <w:szCs w:val="24"/>
        </w:rPr>
      </w:pPr>
      <w:r w:rsidRPr="00F470B1">
        <w:rPr>
          <w:rFonts w:asciiTheme="minorHAnsi" w:hAnsiTheme="minorHAnsi" w:cstheme="minorHAnsi"/>
          <w:sz w:val="24"/>
          <w:szCs w:val="24"/>
        </w:rPr>
        <w:t>Total VR participants that are employed this Quarter</w:t>
      </w:r>
    </w:p>
    <w:tbl>
      <w:tblPr>
        <w:tblStyle w:val="TableGrid"/>
        <w:tblW w:w="0" w:type="auto"/>
        <w:tblInd w:w="805" w:type="dxa"/>
        <w:tblLook w:val="04A0" w:firstRow="1" w:lastRow="0" w:firstColumn="1" w:lastColumn="0" w:noHBand="0" w:noVBand="1"/>
      </w:tblPr>
      <w:tblGrid>
        <w:gridCol w:w="1625"/>
        <w:gridCol w:w="1709"/>
        <w:gridCol w:w="1710"/>
        <w:gridCol w:w="1709"/>
        <w:gridCol w:w="1710"/>
      </w:tblGrid>
      <w:tr w:rsidR="00F470B1" w:rsidRPr="00F470B1" w14:paraId="31078E8B" w14:textId="77777777" w:rsidTr="00367522">
        <w:tc>
          <w:tcPr>
            <w:tcW w:w="1625" w:type="dxa"/>
            <w:tcBorders>
              <w:top w:val="single" w:sz="4" w:space="0" w:color="auto"/>
              <w:left w:val="single" w:sz="4" w:space="0" w:color="auto"/>
              <w:bottom w:val="single" w:sz="4" w:space="0" w:color="auto"/>
              <w:right w:val="single" w:sz="4" w:space="0" w:color="auto"/>
            </w:tcBorders>
            <w:vAlign w:val="bottom"/>
            <w:hideMark/>
          </w:tcPr>
          <w:p w14:paraId="0A6D79DC"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Placement County/Island</w:t>
            </w:r>
          </w:p>
        </w:tc>
        <w:tc>
          <w:tcPr>
            <w:tcW w:w="1709" w:type="dxa"/>
            <w:tcBorders>
              <w:top w:val="single" w:sz="4" w:space="0" w:color="auto"/>
              <w:left w:val="single" w:sz="4" w:space="0" w:color="auto"/>
              <w:bottom w:val="single" w:sz="4" w:space="0" w:color="auto"/>
              <w:right w:val="single" w:sz="4" w:space="0" w:color="auto"/>
            </w:tcBorders>
            <w:hideMark/>
          </w:tcPr>
          <w:p w14:paraId="24E8AE30"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November 20 Q1</w:t>
            </w:r>
          </w:p>
          <w:p w14:paraId="0D6F22EF"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Oct, Nov, Dec</w:t>
            </w:r>
          </w:p>
        </w:tc>
        <w:tc>
          <w:tcPr>
            <w:tcW w:w="1710" w:type="dxa"/>
            <w:tcBorders>
              <w:top w:val="single" w:sz="4" w:space="0" w:color="auto"/>
              <w:left w:val="single" w:sz="4" w:space="0" w:color="auto"/>
              <w:bottom w:val="single" w:sz="4" w:space="0" w:color="auto"/>
              <w:right w:val="single" w:sz="4" w:space="0" w:color="auto"/>
            </w:tcBorders>
          </w:tcPr>
          <w:p w14:paraId="7B9BE6D7"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February 19 Q2</w:t>
            </w:r>
          </w:p>
          <w:p w14:paraId="26F3B2E7"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Jan, Feb, Mar</w:t>
            </w:r>
          </w:p>
        </w:tc>
        <w:tc>
          <w:tcPr>
            <w:tcW w:w="1709" w:type="dxa"/>
            <w:tcBorders>
              <w:top w:val="single" w:sz="4" w:space="0" w:color="auto"/>
              <w:left w:val="single" w:sz="4" w:space="0" w:color="auto"/>
              <w:bottom w:val="single" w:sz="4" w:space="0" w:color="auto"/>
              <w:right w:val="single" w:sz="4" w:space="0" w:color="auto"/>
            </w:tcBorders>
          </w:tcPr>
          <w:p w14:paraId="6E2317DD"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May 21</w:t>
            </w:r>
          </w:p>
          <w:p w14:paraId="53577238"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Q3</w:t>
            </w:r>
          </w:p>
          <w:p w14:paraId="5CC5AEC6"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Apr, May, Jun</w:t>
            </w:r>
          </w:p>
        </w:tc>
        <w:tc>
          <w:tcPr>
            <w:tcW w:w="1710" w:type="dxa"/>
            <w:tcBorders>
              <w:top w:val="single" w:sz="4" w:space="0" w:color="auto"/>
              <w:left w:val="single" w:sz="4" w:space="0" w:color="auto"/>
              <w:bottom w:val="single" w:sz="4" w:space="0" w:color="auto"/>
              <w:right w:val="single" w:sz="4" w:space="0" w:color="auto"/>
            </w:tcBorders>
          </w:tcPr>
          <w:p w14:paraId="26CED95E"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August 27</w:t>
            </w:r>
          </w:p>
          <w:p w14:paraId="6875B327"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Q4</w:t>
            </w:r>
          </w:p>
          <w:p w14:paraId="0666CE5E"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Jul, Aug, Sep</w:t>
            </w:r>
          </w:p>
        </w:tc>
      </w:tr>
      <w:tr w:rsidR="00F470B1" w:rsidRPr="00F470B1" w14:paraId="76E87BA7"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09F42C49"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Oahu</w:t>
            </w:r>
          </w:p>
        </w:tc>
        <w:tc>
          <w:tcPr>
            <w:tcW w:w="1709" w:type="dxa"/>
            <w:tcBorders>
              <w:top w:val="single" w:sz="4" w:space="0" w:color="auto"/>
              <w:left w:val="single" w:sz="4" w:space="0" w:color="auto"/>
              <w:bottom w:val="single" w:sz="4" w:space="0" w:color="auto"/>
              <w:right w:val="single" w:sz="4" w:space="0" w:color="auto"/>
            </w:tcBorders>
            <w:hideMark/>
          </w:tcPr>
          <w:p w14:paraId="7753B26D"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0F0EB7E"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86</w:t>
            </w:r>
          </w:p>
        </w:tc>
        <w:tc>
          <w:tcPr>
            <w:tcW w:w="1709" w:type="dxa"/>
            <w:tcBorders>
              <w:top w:val="single" w:sz="4" w:space="0" w:color="auto"/>
              <w:left w:val="single" w:sz="4" w:space="0" w:color="auto"/>
              <w:bottom w:val="single" w:sz="4" w:space="0" w:color="auto"/>
              <w:right w:val="single" w:sz="4" w:space="0" w:color="auto"/>
            </w:tcBorders>
          </w:tcPr>
          <w:p w14:paraId="15873032"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7E50A575"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71959936"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4FDCA323"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Big Island</w:t>
            </w:r>
          </w:p>
        </w:tc>
        <w:tc>
          <w:tcPr>
            <w:tcW w:w="1709" w:type="dxa"/>
            <w:tcBorders>
              <w:top w:val="single" w:sz="4" w:space="0" w:color="auto"/>
              <w:left w:val="single" w:sz="4" w:space="0" w:color="auto"/>
              <w:bottom w:val="single" w:sz="4" w:space="0" w:color="auto"/>
              <w:right w:val="single" w:sz="4" w:space="0" w:color="auto"/>
            </w:tcBorders>
            <w:hideMark/>
          </w:tcPr>
          <w:p w14:paraId="5E6B5E17"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805732B"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24</w:t>
            </w:r>
          </w:p>
        </w:tc>
        <w:tc>
          <w:tcPr>
            <w:tcW w:w="1709" w:type="dxa"/>
            <w:tcBorders>
              <w:top w:val="single" w:sz="4" w:space="0" w:color="auto"/>
              <w:left w:val="single" w:sz="4" w:space="0" w:color="auto"/>
              <w:bottom w:val="single" w:sz="4" w:space="0" w:color="auto"/>
              <w:right w:val="single" w:sz="4" w:space="0" w:color="auto"/>
            </w:tcBorders>
          </w:tcPr>
          <w:p w14:paraId="64201827"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E4B80B6"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66642945"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13239751"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Maui/Molokai</w:t>
            </w:r>
          </w:p>
        </w:tc>
        <w:tc>
          <w:tcPr>
            <w:tcW w:w="1709" w:type="dxa"/>
            <w:tcBorders>
              <w:top w:val="single" w:sz="4" w:space="0" w:color="auto"/>
              <w:left w:val="single" w:sz="4" w:space="0" w:color="auto"/>
              <w:bottom w:val="single" w:sz="4" w:space="0" w:color="auto"/>
              <w:right w:val="single" w:sz="4" w:space="0" w:color="auto"/>
            </w:tcBorders>
            <w:hideMark/>
          </w:tcPr>
          <w:p w14:paraId="5770CB14"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D2B9124"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12</w:t>
            </w:r>
          </w:p>
        </w:tc>
        <w:tc>
          <w:tcPr>
            <w:tcW w:w="1709" w:type="dxa"/>
            <w:tcBorders>
              <w:top w:val="single" w:sz="4" w:space="0" w:color="auto"/>
              <w:left w:val="single" w:sz="4" w:space="0" w:color="auto"/>
              <w:bottom w:val="single" w:sz="4" w:space="0" w:color="auto"/>
              <w:right w:val="single" w:sz="4" w:space="0" w:color="auto"/>
            </w:tcBorders>
          </w:tcPr>
          <w:p w14:paraId="2B6BC182"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FEB713D"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684759A5"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2B901C6D"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Kauai</w:t>
            </w:r>
          </w:p>
        </w:tc>
        <w:tc>
          <w:tcPr>
            <w:tcW w:w="1709" w:type="dxa"/>
            <w:tcBorders>
              <w:top w:val="single" w:sz="4" w:space="0" w:color="auto"/>
              <w:left w:val="single" w:sz="4" w:space="0" w:color="auto"/>
              <w:bottom w:val="single" w:sz="4" w:space="0" w:color="auto"/>
              <w:right w:val="single" w:sz="4" w:space="0" w:color="auto"/>
            </w:tcBorders>
            <w:hideMark/>
          </w:tcPr>
          <w:p w14:paraId="529F4BB3"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4280485"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18</w:t>
            </w:r>
          </w:p>
        </w:tc>
        <w:tc>
          <w:tcPr>
            <w:tcW w:w="1709" w:type="dxa"/>
            <w:tcBorders>
              <w:top w:val="single" w:sz="4" w:space="0" w:color="auto"/>
              <w:left w:val="single" w:sz="4" w:space="0" w:color="auto"/>
              <w:bottom w:val="single" w:sz="4" w:space="0" w:color="auto"/>
              <w:right w:val="single" w:sz="4" w:space="0" w:color="auto"/>
            </w:tcBorders>
          </w:tcPr>
          <w:p w14:paraId="4E422AC6"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B6FBA35"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399E90C8"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1446F958"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 xml:space="preserve">Total </w:t>
            </w:r>
          </w:p>
        </w:tc>
        <w:tc>
          <w:tcPr>
            <w:tcW w:w="1709" w:type="dxa"/>
            <w:tcBorders>
              <w:top w:val="single" w:sz="4" w:space="0" w:color="auto"/>
              <w:left w:val="single" w:sz="4" w:space="0" w:color="auto"/>
              <w:bottom w:val="single" w:sz="4" w:space="0" w:color="auto"/>
              <w:right w:val="single" w:sz="4" w:space="0" w:color="auto"/>
            </w:tcBorders>
            <w:hideMark/>
          </w:tcPr>
          <w:p w14:paraId="01D855C0" w14:textId="77777777" w:rsidR="00F470B1" w:rsidRPr="00F470B1" w:rsidRDefault="00F470B1" w:rsidP="00F470B1">
            <w:pPr>
              <w:spacing w:after="0" w:line="240" w:lineRule="auto"/>
              <w:jc w:val="center"/>
              <w:rPr>
                <w:rFonts w:asciiTheme="minorHAnsi" w:hAnsiTheme="minorHAnsi" w:cstheme="minorHAnsi"/>
                <w:sz w:val="20"/>
                <w:szCs w:val="20"/>
              </w:rPr>
            </w:pPr>
            <w:r w:rsidRPr="00F470B1">
              <w:rPr>
                <w:rFonts w:asciiTheme="minorHAnsi" w:hAnsiTheme="minorHAnsi" w:cstheme="minorHAnsi"/>
                <w:sz w:val="20"/>
                <w:szCs w:val="20"/>
              </w:rPr>
              <w:t>Data not collected</w:t>
            </w:r>
          </w:p>
        </w:tc>
        <w:tc>
          <w:tcPr>
            <w:tcW w:w="1710" w:type="dxa"/>
            <w:tcBorders>
              <w:top w:val="single" w:sz="4" w:space="0" w:color="auto"/>
              <w:left w:val="single" w:sz="4" w:space="0" w:color="auto"/>
              <w:bottom w:val="single" w:sz="4" w:space="0" w:color="auto"/>
              <w:right w:val="single" w:sz="4" w:space="0" w:color="auto"/>
            </w:tcBorders>
          </w:tcPr>
          <w:p w14:paraId="635E63BD"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140</w:t>
            </w:r>
          </w:p>
        </w:tc>
        <w:tc>
          <w:tcPr>
            <w:tcW w:w="1709" w:type="dxa"/>
            <w:tcBorders>
              <w:top w:val="single" w:sz="4" w:space="0" w:color="auto"/>
              <w:left w:val="single" w:sz="4" w:space="0" w:color="auto"/>
              <w:bottom w:val="single" w:sz="4" w:space="0" w:color="auto"/>
              <w:right w:val="single" w:sz="4" w:space="0" w:color="auto"/>
            </w:tcBorders>
          </w:tcPr>
          <w:p w14:paraId="37254452"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2BBAD588" w14:textId="77777777" w:rsidR="00F470B1" w:rsidRPr="00F470B1" w:rsidRDefault="00F470B1" w:rsidP="00F470B1">
            <w:pPr>
              <w:spacing w:after="0" w:line="240" w:lineRule="auto"/>
              <w:jc w:val="center"/>
              <w:rPr>
                <w:rFonts w:asciiTheme="minorHAnsi" w:hAnsiTheme="minorHAnsi" w:cstheme="minorHAnsi"/>
                <w:sz w:val="24"/>
                <w:szCs w:val="24"/>
              </w:rPr>
            </w:pPr>
          </w:p>
        </w:tc>
      </w:tr>
    </w:tbl>
    <w:p w14:paraId="13252259" w14:textId="77777777" w:rsidR="00F470B1" w:rsidRPr="00F470B1" w:rsidRDefault="00F470B1" w:rsidP="00F470B1">
      <w:pPr>
        <w:spacing w:after="0" w:line="240" w:lineRule="auto"/>
        <w:rPr>
          <w:rFonts w:asciiTheme="minorHAnsi" w:hAnsiTheme="minorHAnsi" w:cstheme="minorHAnsi"/>
          <w:sz w:val="24"/>
          <w:szCs w:val="24"/>
        </w:rPr>
      </w:pPr>
    </w:p>
    <w:p w14:paraId="12A37412" w14:textId="77777777" w:rsidR="00F470B1" w:rsidRPr="00F470B1" w:rsidRDefault="00F470B1" w:rsidP="00F470B1">
      <w:pPr>
        <w:spacing w:after="0" w:line="240" w:lineRule="auto"/>
        <w:ind w:left="792"/>
        <w:contextualSpacing/>
        <w:rPr>
          <w:rFonts w:asciiTheme="minorHAnsi" w:hAnsiTheme="minorHAnsi" w:cstheme="minorHAnsi"/>
          <w:sz w:val="24"/>
          <w:szCs w:val="24"/>
        </w:rPr>
      </w:pPr>
      <w:r w:rsidRPr="00F470B1">
        <w:rPr>
          <w:rFonts w:asciiTheme="minorHAnsi" w:hAnsiTheme="minorHAnsi" w:cstheme="minorHAnsi"/>
          <w:sz w:val="24"/>
          <w:szCs w:val="24"/>
        </w:rPr>
        <w:t xml:space="preserve">Total new Employment Placement this Quarter </w:t>
      </w:r>
    </w:p>
    <w:tbl>
      <w:tblPr>
        <w:tblStyle w:val="TableGrid"/>
        <w:tblW w:w="0" w:type="auto"/>
        <w:tblInd w:w="805" w:type="dxa"/>
        <w:tblLook w:val="04A0" w:firstRow="1" w:lastRow="0" w:firstColumn="1" w:lastColumn="0" w:noHBand="0" w:noVBand="1"/>
      </w:tblPr>
      <w:tblGrid>
        <w:gridCol w:w="1625"/>
        <w:gridCol w:w="1709"/>
        <w:gridCol w:w="1710"/>
        <w:gridCol w:w="1709"/>
        <w:gridCol w:w="1710"/>
      </w:tblGrid>
      <w:tr w:rsidR="00F470B1" w:rsidRPr="00F470B1" w14:paraId="67A0EB48" w14:textId="77777777" w:rsidTr="00367522">
        <w:tc>
          <w:tcPr>
            <w:tcW w:w="1625" w:type="dxa"/>
            <w:tcBorders>
              <w:top w:val="single" w:sz="4" w:space="0" w:color="auto"/>
              <w:left w:val="single" w:sz="4" w:space="0" w:color="auto"/>
              <w:bottom w:val="single" w:sz="4" w:space="0" w:color="auto"/>
              <w:right w:val="single" w:sz="4" w:space="0" w:color="auto"/>
            </w:tcBorders>
            <w:vAlign w:val="bottom"/>
            <w:hideMark/>
          </w:tcPr>
          <w:p w14:paraId="23A891CF"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Placement County/Island</w:t>
            </w:r>
          </w:p>
        </w:tc>
        <w:tc>
          <w:tcPr>
            <w:tcW w:w="1709" w:type="dxa"/>
            <w:tcBorders>
              <w:top w:val="single" w:sz="4" w:space="0" w:color="auto"/>
              <w:left w:val="single" w:sz="4" w:space="0" w:color="auto"/>
              <w:bottom w:val="single" w:sz="4" w:space="0" w:color="auto"/>
              <w:right w:val="single" w:sz="4" w:space="0" w:color="auto"/>
            </w:tcBorders>
            <w:hideMark/>
          </w:tcPr>
          <w:p w14:paraId="14EE7FAE"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November 20 Q1</w:t>
            </w:r>
          </w:p>
          <w:p w14:paraId="1CA4E2A5"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Oct, Nov, Dec</w:t>
            </w:r>
          </w:p>
        </w:tc>
        <w:tc>
          <w:tcPr>
            <w:tcW w:w="1710" w:type="dxa"/>
            <w:tcBorders>
              <w:top w:val="single" w:sz="4" w:space="0" w:color="auto"/>
              <w:left w:val="single" w:sz="4" w:space="0" w:color="auto"/>
              <w:bottom w:val="single" w:sz="4" w:space="0" w:color="auto"/>
              <w:right w:val="single" w:sz="4" w:space="0" w:color="auto"/>
            </w:tcBorders>
          </w:tcPr>
          <w:p w14:paraId="7C97A2C3"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February 19 Q2</w:t>
            </w:r>
          </w:p>
          <w:p w14:paraId="604C1656"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Jan, Feb, Mar</w:t>
            </w:r>
          </w:p>
        </w:tc>
        <w:tc>
          <w:tcPr>
            <w:tcW w:w="1709" w:type="dxa"/>
            <w:tcBorders>
              <w:top w:val="single" w:sz="4" w:space="0" w:color="auto"/>
              <w:left w:val="single" w:sz="4" w:space="0" w:color="auto"/>
              <w:bottom w:val="single" w:sz="4" w:space="0" w:color="auto"/>
              <w:right w:val="single" w:sz="4" w:space="0" w:color="auto"/>
            </w:tcBorders>
          </w:tcPr>
          <w:p w14:paraId="6201D90D"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May 21</w:t>
            </w:r>
          </w:p>
          <w:p w14:paraId="7BF0B291"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Q3</w:t>
            </w:r>
          </w:p>
          <w:p w14:paraId="5BFF65A0"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Apr, May, Jun</w:t>
            </w:r>
          </w:p>
        </w:tc>
        <w:tc>
          <w:tcPr>
            <w:tcW w:w="1710" w:type="dxa"/>
            <w:tcBorders>
              <w:top w:val="single" w:sz="4" w:space="0" w:color="auto"/>
              <w:left w:val="single" w:sz="4" w:space="0" w:color="auto"/>
              <w:bottom w:val="single" w:sz="4" w:space="0" w:color="auto"/>
              <w:right w:val="single" w:sz="4" w:space="0" w:color="auto"/>
            </w:tcBorders>
          </w:tcPr>
          <w:p w14:paraId="6FEA9C30"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August 27</w:t>
            </w:r>
          </w:p>
          <w:p w14:paraId="1676E150"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Q4</w:t>
            </w:r>
          </w:p>
          <w:p w14:paraId="69AE87E9"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Jul, Aug, Sep</w:t>
            </w:r>
          </w:p>
        </w:tc>
      </w:tr>
      <w:tr w:rsidR="00F470B1" w:rsidRPr="00F470B1" w14:paraId="5BE0EE8C"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236F09BE"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Oahu</w:t>
            </w:r>
          </w:p>
        </w:tc>
        <w:tc>
          <w:tcPr>
            <w:tcW w:w="1709" w:type="dxa"/>
            <w:tcBorders>
              <w:top w:val="single" w:sz="4" w:space="0" w:color="auto"/>
              <w:left w:val="single" w:sz="4" w:space="0" w:color="auto"/>
              <w:bottom w:val="single" w:sz="4" w:space="0" w:color="auto"/>
              <w:right w:val="single" w:sz="4" w:space="0" w:color="auto"/>
            </w:tcBorders>
            <w:hideMark/>
          </w:tcPr>
          <w:p w14:paraId="75D576AB"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4</w:t>
            </w:r>
          </w:p>
        </w:tc>
        <w:tc>
          <w:tcPr>
            <w:tcW w:w="1710" w:type="dxa"/>
            <w:tcBorders>
              <w:top w:val="single" w:sz="4" w:space="0" w:color="auto"/>
              <w:left w:val="single" w:sz="4" w:space="0" w:color="auto"/>
              <w:bottom w:val="single" w:sz="4" w:space="0" w:color="auto"/>
              <w:right w:val="single" w:sz="4" w:space="0" w:color="auto"/>
            </w:tcBorders>
          </w:tcPr>
          <w:p w14:paraId="19366440"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5</w:t>
            </w:r>
          </w:p>
        </w:tc>
        <w:tc>
          <w:tcPr>
            <w:tcW w:w="1709" w:type="dxa"/>
            <w:tcBorders>
              <w:top w:val="single" w:sz="4" w:space="0" w:color="auto"/>
              <w:left w:val="single" w:sz="4" w:space="0" w:color="auto"/>
              <w:bottom w:val="single" w:sz="4" w:space="0" w:color="auto"/>
              <w:right w:val="single" w:sz="4" w:space="0" w:color="auto"/>
            </w:tcBorders>
          </w:tcPr>
          <w:p w14:paraId="56B0B4E7"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418F0F6"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591F3B8F"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5F2C6140"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Big Island</w:t>
            </w:r>
          </w:p>
        </w:tc>
        <w:tc>
          <w:tcPr>
            <w:tcW w:w="1709" w:type="dxa"/>
            <w:tcBorders>
              <w:top w:val="single" w:sz="4" w:space="0" w:color="auto"/>
              <w:left w:val="single" w:sz="4" w:space="0" w:color="auto"/>
              <w:bottom w:val="single" w:sz="4" w:space="0" w:color="auto"/>
              <w:right w:val="single" w:sz="4" w:space="0" w:color="auto"/>
            </w:tcBorders>
            <w:hideMark/>
          </w:tcPr>
          <w:p w14:paraId="449BBFC6"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2</w:t>
            </w:r>
          </w:p>
        </w:tc>
        <w:tc>
          <w:tcPr>
            <w:tcW w:w="1710" w:type="dxa"/>
            <w:tcBorders>
              <w:top w:val="single" w:sz="4" w:space="0" w:color="auto"/>
              <w:left w:val="single" w:sz="4" w:space="0" w:color="auto"/>
              <w:bottom w:val="single" w:sz="4" w:space="0" w:color="auto"/>
              <w:right w:val="single" w:sz="4" w:space="0" w:color="auto"/>
            </w:tcBorders>
          </w:tcPr>
          <w:p w14:paraId="2618DB82"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0</w:t>
            </w:r>
          </w:p>
        </w:tc>
        <w:tc>
          <w:tcPr>
            <w:tcW w:w="1709" w:type="dxa"/>
            <w:tcBorders>
              <w:top w:val="single" w:sz="4" w:space="0" w:color="auto"/>
              <w:left w:val="single" w:sz="4" w:space="0" w:color="auto"/>
              <w:bottom w:val="single" w:sz="4" w:space="0" w:color="auto"/>
              <w:right w:val="single" w:sz="4" w:space="0" w:color="auto"/>
            </w:tcBorders>
          </w:tcPr>
          <w:p w14:paraId="22A9D622"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88889E6"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38BE7497"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1E3CB238"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Maui/Molokai</w:t>
            </w:r>
          </w:p>
        </w:tc>
        <w:tc>
          <w:tcPr>
            <w:tcW w:w="1709" w:type="dxa"/>
            <w:tcBorders>
              <w:top w:val="single" w:sz="4" w:space="0" w:color="auto"/>
              <w:left w:val="single" w:sz="4" w:space="0" w:color="auto"/>
              <w:bottom w:val="single" w:sz="4" w:space="0" w:color="auto"/>
              <w:right w:val="single" w:sz="4" w:space="0" w:color="auto"/>
            </w:tcBorders>
            <w:hideMark/>
          </w:tcPr>
          <w:p w14:paraId="198DDCF2"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0</w:t>
            </w:r>
          </w:p>
        </w:tc>
        <w:tc>
          <w:tcPr>
            <w:tcW w:w="1710" w:type="dxa"/>
            <w:tcBorders>
              <w:top w:val="single" w:sz="4" w:space="0" w:color="auto"/>
              <w:left w:val="single" w:sz="4" w:space="0" w:color="auto"/>
              <w:bottom w:val="single" w:sz="4" w:space="0" w:color="auto"/>
              <w:right w:val="single" w:sz="4" w:space="0" w:color="auto"/>
            </w:tcBorders>
          </w:tcPr>
          <w:p w14:paraId="7261F824"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2</w:t>
            </w:r>
          </w:p>
        </w:tc>
        <w:tc>
          <w:tcPr>
            <w:tcW w:w="1709" w:type="dxa"/>
            <w:tcBorders>
              <w:top w:val="single" w:sz="4" w:space="0" w:color="auto"/>
              <w:left w:val="single" w:sz="4" w:space="0" w:color="auto"/>
              <w:bottom w:val="single" w:sz="4" w:space="0" w:color="auto"/>
              <w:right w:val="single" w:sz="4" w:space="0" w:color="auto"/>
            </w:tcBorders>
          </w:tcPr>
          <w:p w14:paraId="3379812E"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75D7E2D"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41641302"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7D8BA270"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Kauai</w:t>
            </w:r>
          </w:p>
        </w:tc>
        <w:tc>
          <w:tcPr>
            <w:tcW w:w="1709" w:type="dxa"/>
            <w:tcBorders>
              <w:top w:val="single" w:sz="4" w:space="0" w:color="auto"/>
              <w:left w:val="single" w:sz="4" w:space="0" w:color="auto"/>
              <w:bottom w:val="single" w:sz="4" w:space="0" w:color="auto"/>
              <w:right w:val="single" w:sz="4" w:space="0" w:color="auto"/>
            </w:tcBorders>
            <w:hideMark/>
          </w:tcPr>
          <w:p w14:paraId="70E39DDE"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0</w:t>
            </w:r>
          </w:p>
        </w:tc>
        <w:tc>
          <w:tcPr>
            <w:tcW w:w="1710" w:type="dxa"/>
            <w:tcBorders>
              <w:top w:val="single" w:sz="4" w:space="0" w:color="auto"/>
              <w:left w:val="single" w:sz="4" w:space="0" w:color="auto"/>
              <w:bottom w:val="single" w:sz="4" w:space="0" w:color="auto"/>
              <w:right w:val="single" w:sz="4" w:space="0" w:color="auto"/>
            </w:tcBorders>
          </w:tcPr>
          <w:p w14:paraId="672C3F2A"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3</w:t>
            </w:r>
          </w:p>
        </w:tc>
        <w:tc>
          <w:tcPr>
            <w:tcW w:w="1709" w:type="dxa"/>
            <w:tcBorders>
              <w:top w:val="single" w:sz="4" w:space="0" w:color="auto"/>
              <w:left w:val="single" w:sz="4" w:space="0" w:color="auto"/>
              <w:bottom w:val="single" w:sz="4" w:space="0" w:color="auto"/>
              <w:right w:val="single" w:sz="4" w:space="0" w:color="auto"/>
            </w:tcBorders>
          </w:tcPr>
          <w:p w14:paraId="27800F4B"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76D76C56"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0F5263A6"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3739FFA1"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 xml:space="preserve">Total </w:t>
            </w:r>
          </w:p>
        </w:tc>
        <w:tc>
          <w:tcPr>
            <w:tcW w:w="1709" w:type="dxa"/>
            <w:tcBorders>
              <w:top w:val="single" w:sz="4" w:space="0" w:color="auto"/>
              <w:left w:val="single" w:sz="4" w:space="0" w:color="auto"/>
              <w:bottom w:val="single" w:sz="4" w:space="0" w:color="auto"/>
              <w:right w:val="single" w:sz="4" w:space="0" w:color="auto"/>
            </w:tcBorders>
            <w:hideMark/>
          </w:tcPr>
          <w:p w14:paraId="47109D67"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6</w:t>
            </w:r>
          </w:p>
        </w:tc>
        <w:tc>
          <w:tcPr>
            <w:tcW w:w="1710" w:type="dxa"/>
            <w:tcBorders>
              <w:top w:val="single" w:sz="4" w:space="0" w:color="auto"/>
              <w:left w:val="single" w:sz="4" w:space="0" w:color="auto"/>
              <w:bottom w:val="single" w:sz="4" w:space="0" w:color="auto"/>
              <w:right w:val="single" w:sz="4" w:space="0" w:color="auto"/>
            </w:tcBorders>
          </w:tcPr>
          <w:p w14:paraId="6373510E"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10</w:t>
            </w:r>
          </w:p>
        </w:tc>
        <w:tc>
          <w:tcPr>
            <w:tcW w:w="1709" w:type="dxa"/>
            <w:tcBorders>
              <w:top w:val="single" w:sz="4" w:space="0" w:color="auto"/>
              <w:left w:val="single" w:sz="4" w:space="0" w:color="auto"/>
              <w:bottom w:val="single" w:sz="4" w:space="0" w:color="auto"/>
              <w:right w:val="single" w:sz="4" w:space="0" w:color="auto"/>
            </w:tcBorders>
          </w:tcPr>
          <w:p w14:paraId="59F981B7"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53F23E71" w14:textId="77777777" w:rsidR="00F470B1" w:rsidRPr="00F470B1" w:rsidRDefault="00F470B1" w:rsidP="00F470B1">
            <w:pPr>
              <w:spacing w:after="0" w:line="240" w:lineRule="auto"/>
              <w:jc w:val="center"/>
              <w:rPr>
                <w:rFonts w:asciiTheme="minorHAnsi" w:hAnsiTheme="minorHAnsi" w:cstheme="minorHAnsi"/>
                <w:sz w:val="24"/>
                <w:szCs w:val="24"/>
              </w:rPr>
            </w:pPr>
          </w:p>
        </w:tc>
      </w:tr>
    </w:tbl>
    <w:p w14:paraId="66C58EAD" w14:textId="77777777" w:rsidR="00F470B1" w:rsidRPr="00F470B1" w:rsidRDefault="00F470B1" w:rsidP="00F470B1">
      <w:pPr>
        <w:spacing w:after="0" w:line="240" w:lineRule="auto"/>
        <w:rPr>
          <w:rFonts w:asciiTheme="minorHAnsi" w:hAnsiTheme="minorHAnsi" w:cstheme="minorHAnsi"/>
          <w:b/>
          <w:bCs/>
          <w:sz w:val="24"/>
          <w:szCs w:val="24"/>
        </w:rPr>
      </w:pPr>
    </w:p>
    <w:p w14:paraId="43FF659A" w14:textId="77777777" w:rsidR="00F470B1" w:rsidRPr="00F470B1" w:rsidRDefault="00F470B1" w:rsidP="00F470B1">
      <w:pPr>
        <w:spacing w:after="0" w:line="240" w:lineRule="auto"/>
        <w:ind w:firstLine="720"/>
        <w:rPr>
          <w:rFonts w:asciiTheme="minorHAnsi" w:hAnsiTheme="minorHAnsi" w:cstheme="minorHAnsi"/>
          <w:b/>
          <w:bCs/>
          <w:sz w:val="24"/>
          <w:szCs w:val="24"/>
        </w:rPr>
      </w:pPr>
      <w:r w:rsidRPr="00F470B1">
        <w:rPr>
          <w:rFonts w:asciiTheme="minorHAnsi" w:hAnsiTheme="minorHAnsi" w:cstheme="minorHAnsi"/>
          <w:sz w:val="24"/>
          <w:szCs w:val="24"/>
        </w:rPr>
        <w:t>Total new Closed – Rehabilitated (Successfully Employed) this Quarter</w:t>
      </w:r>
    </w:p>
    <w:tbl>
      <w:tblPr>
        <w:tblStyle w:val="TableGrid"/>
        <w:tblW w:w="0" w:type="auto"/>
        <w:tblInd w:w="805" w:type="dxa"/>
        <w:tblLook w:val="04A0" w:firstRow="1" w:lastRow="0" w:firstColumn="1" w:lastColumn="0" w:noHBand="0" w:noVBand="1"/>
      </w:tblPr>
      <w:tblGrid>
        <w:gridCol w:w="1625"/>
        <w:gridCol w:w="1709"/>
        <w:gridCol w:w="1710"/>
        <w:gridCol w:w="1709"/>
        <w:gridCol w:w="1710"/>
      </w:tblGrid>
      <w:tr w:rsidR="00F470B1" w:rsidRPr="00F470B1" w14:paraId="092810C3" w14:textId="77777777" w:rsidTr="00367522">
        <w:tc>
          <w:tcPr>
            <w:tcW w:w="1625" w:type="dxa"/>
            <w:tcBorders>
              <w:top w:val="single" w:sz="4" w:space="0" w:color="auto"/>
              <w:left w:val="single" w:sz="4" w:space="0" w:color="auto"/>
              <w:bottom w:val="single" w:sz="4" w:space="0" w:color="auto"/>
              <w:right w:val="single" w:sz="4" w:space="0" w:color="auto"/>
            </w:tcBorders>
            <w:vAlign w:val="bottom"/>
            <w:hideMark/>
          </w:tcPr>
          <w:p w14:paraId="37E9AE38"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Placement County/Island</w:t>
            </w:r>
          </w:p>
        </w:tc>
        <w:tc>
          <w:tcPr>
            <w:tcW w:w="1709" w:type="dxa"/>
            <w:tcBorders>
              <w:top w:val="single" w:sz="4" w:space="0" w:color="auto"/>
              <w:left w:val="single" w:sz="4" w:space="0" w:color="auto"/>
              <w:bottom w:val="single" w:sz="4" w:space="0" w:color="auto"/>
              <w:right w:val="single" w:sz="4" w:space="0" w:color="auto"/>
            </w:tcBorders>
            <w:hideMark/>
          </w:tcPr>
          <w:p w14:paraId="1ACD7C0E"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November 20 Q1</w:t>
            </w:r>
          </w:p>
          <w:p w14:paraId="581CD32A"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Oct, Nov, Dec</w:t>
            </w:r>
          </w:p>
        </w:tc>
        <w:tc>
          <w:tcPr>
            <w:tcW w:w="1710" w:type="dxa"/>
            <w:tcBorders>
              <w:top w:val="single" w:sz="4" w:space="0" w:color="auto"/>
              <w:left w:val="single" w:sz="4" w:space="0" w:color="auto"/>
              <w:bottom w:val="single" w:sz="4" w:space="0" w:color="auto"/>
              <w:right w:val="single" w:sz="4" w:space="0" w:color="auto"/>
            </w:tcBorders>
          </w:tcPr>
          <w:p w14:paraId="64DDE74B"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February 19 Q2</w:t>
            </w:r>
          </w:p>
          <w:p w14:paraId="2FFF1DCF"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Jan, Feb, Mar</w:t>
            </w:r>
          </w:p>
        </w:tc>
        <w:tc>
          <w:tcPr>
            <w:tcW w:w="1709" w:type="dxa"/>
            <w:tcBorders>
              <w:top w:val="single" w:sz="4" w:space="0" w:color="auto"/>
              <w:left w:val="single" w:sz="4" w:space="0" w:color="auto"/>
              <w:bottom w:val="single" w:sz="4" w:space="0" w:color="auto"/>
              <w:right w:val="single" w:sz="4" w:space="0" w:color="auto"/>
            </w:tcBorders>
          </w:tcPr>
          <w:p w14:paraId="692767D0"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May 21</w:t>
            </w:r>
          </w:p>
          <w:p w14:paraId="27C679B2"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Q3</w:t>
            </w:r>
          </w:p>
          <w:p w14:paraId="0437610F"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Apr, May, Jun</w:t>
            </w:r>
          </w:p>
        </w:tc>
        <w:tc>
          <w:tcPr>
            <w:tcW w:w="1710" w:type="dxa"/>
            <w:tcBorders>
              <w:top w:val="single" w:sz="4" w:space="0" w:color="auto"/>
              <w:left w:val="single" w:sz="4" w:space="0" w:color="auto"/>
              <w:bottom w:val="single" w:sz="4" w:space="0" w:color="auto"/>
              <w:right w:val="single" w:sz="4" w:space="0" w:color="auto"/>
            </w:tcBorders>
          </w:tcPr>
          <w:p w14:paraId="5B932330"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August 27</w:t>
            </w:r>
          </w:p>
          <w:p w14:paraId="36B9BEC1"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Q4</w:t>
            </w:r>
          </w:p>
          <w:p w14:paraId="0ED7D58C"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Jul, Aug, Sep</w:t>
            </w:r>
          </w:p>
        </w:tc>
      </w:tr>
      <w:tr w:rsidR="00F470B1" w:rsidRPr="00F470B1" w14:paraId="3F6AAA94"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6117C575"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Oahu</w:t>
            </w:r>
          </w:p>
        </w:tc>
        <w:tc>
          <w:tcPr>
            <w:tcW w:w="1709" w:type="dxa"/>
            <w:tcBorders>
              <w:top w:val="single" w:sz="4" w:space="0" w:color="auto"/>
              <w:left w:val="single" w:sz="4" w:space="0" w:color="auto"/>
              <w:bottom w:val="single" w:sz="4" w:space="0" w:color="auto"/>
              <w:right w:val="single" w:sz="4" w:space="0" w:color="auto"/>
            </w:tcBorders>
            <w:hideMark/>
          </w:tcPr>
          <w:p w14:paraId="67FEF151"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A7CAC22"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4</w:t>
            </w:r>
          </w:p>
        </w:tc>
        <w:tc>
          <w:tcPr>
            <w:tcW w:w="1709" w:type="dxa"/>
            <w:tcBorders>
              <w:top w:val="single" w:sz="4" w:space="0" w:color="auto"/>
              <w:left w:val="single" w:sz="4" w:space="0" w:color="auto"/>
              <w:bottom w:val="single" w:sz="4" w:space="0" w:color="auto"/>
              <w:right w:val="single" w:sz="4" w:space="0" w:color="auto"/>
            </w:tcBorders>
          </w:tcPr>
          <w:p w14:paraId="5BE469EB"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4C046D8"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4D9FDF2B"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7A1ECEFF"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Big Island</w:t>
            </w:r>
          </w:p>
        </w:tc>
        <w:tc>
          <w:tcPr>
            <w:tcW w:w="1709" w:type="dxa"/>
            <w:tcBorders>
              <w:top w:val="single" w:sz="4" w:space="0" w:color="auto"/>
              <w:left w:val="single" w:sz="4" w:space="0" w:color="auto"/>
              <w:bottom w:val="single" w:sz="4" w:space="0" w:color="auto"/>
              <w:right w:val="single" w:sz="4" w:space="0" w:color="auto"/>
            </w:tcBorders>
            <w:hideMark/>
          </w:tcPr>
          <w:p w14:paraId="0AF807AC"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84B0ED9"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3</w:t>
            </w:r>
          </w:p>
        </w:tc>
        <w:tc>
          <w:tcPr>
            <w:tcW w:w="1709" w:type="dxa"/>
            <w:tcBorders>
              <w:top w:val="single" w:sz="4" w:space="0" w:color="auto"/>
              <w:left w:val="single" w:sz="4" w:space="0" w:color="auto"/>
              <w:bottom w:val="single" w:sz="4" w:space="0" w:color="auto"/>
              <w:right w:val="single" w:sz="4" w:space="0" w:color="auto"/>
            </w:tcBorders>
          </w:tcPr>
          <w:p w14:paraId="228591F8"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793DA996"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58193F8C"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0941623F"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Maui/Molokai</w:t>
            </w:r>
          </w:p>
        </w:tc>
        <w:tc>
          <w:tcPr>
            <w:tcW w:w="1709" w:type="dxa"/>
            <w:tcBorders>
              <w:top w:val="single" w:sz="4" w:space="0" w:color="auto"/>
              <w:left w:val="single" w:sz="4" w:space="0" w:color="auto"/>
              <w:bottom w:val="single" w:sz="4" w:space="0" w:color="auto"/>
              <w:right w:val="single" w:sz="4" w:space="0" w:color="auto"/>
            </w:tcBorders>
            <w:hideMark/>
          </w:tcPr>
          <w:p w14:paraId="2C62B466"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1AF78A8"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5</w:t>
            </w:r>
          </w:p>
        </w:tc>
        <w:tc>
          <w:tcPr>
            <w:tcW w:w="1709" w:type="dxa"/>
            <w:tcBorders>
              <w:top w:val="single" w:sz="4" w:space="0" w:color="auto"/>
              <w:left w:val="single" w:sz="4" w:space="0" w:color="auto"/>
              <w:bottom w:val="single" w:sz="4" w:space="0" w:color="auto"/>
              <w:right w:val="single" w:sz="4" w:space="0" w:color="auto"/>
            </w:tcBorders>
          </w:tcPr>
          <w:p w14:paraId="23B4A970"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64D4F072"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7060683D"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5BA7BA8B"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Kauai</w:t>
            </w:r>
          </w:p>
        </w:tc>
        <w:tc>
          <w:tcPr>
            <w:tcW w:w="1709" w:type="dxa"/>
            <w:tcBorders>
              <w:top w:val="single" w:sz="4" w:space="0" w:color="auto"/>
              <w:left w:val="single" w:sz="4" w:space="0" w:color="auto"/>
              <w:bottom w:val="single" w:sz="4" w:space="0" w:color="auto"/>
              <w:right w:val="single" w:sz="4" w:space="0" w:color="auto"/>
            </w:tcBorders>
            <w:hideMark/>
          </w:tcPr>
          <w:p w14:paraId="4CAC5AC9"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B23A744"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1</w:t>
            </w:r>
          </w:p>
        </w:tc>
        <w:tc>
          <w:tcPr>
            <w:tcW w:w="1709" w:type="dxa"/>
            <w:tcBorders>
              <w:top w:val="single" w:sz="4" w:space="0" w:color="auto"/>
              <w:left w:val="single" w:sz="4" w:space="0" w:color="auto"/>
              <w:bottom w:val="single" w:sz="4" w:space="0" w:color="auto"/>
              <w:right w:val="single" w:sz="4" w:space="0" w:color="auto"/>
            </w:tcBorders>
          </w:tcPr>
          <w:p w14:paraId="71D491CC"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2EA44DC" w14:textId="77777777" w:rsidR="00F470B1" w:rsidRPr="00F470B1" w:rsidRDefault="00F470B1" w:rsidP="00F470B1">
            <w:pPr>
              <w:spacing w:after="0" w:line="240" w:lineRule="auto"/>
              <w:jc w:val="center"/>
              <w:rPr>
                <w:rFonts w:asciiTheme="minorHAnsi" w:hAnsiTheme="minorHAnsi" w:cstheme="minorHAnsi"/>
                <w:sz w:val="24"/>
                <w:szCs w:val="24"/>
              </w:rPr>
            </w:pPr>
          </w:p>
        </w:tc>
      </w:tr>
      <w:tr w:rsidR="00F470B1" w:rsidRPr="00F470B1" w14:paraId="7FD0E914" w14:textId="77777777" w:rsidTr="00367522">
        <w:tc>
          <w:tcPr>
            <w:tcW w:w="1625" w:type="dxa"/>
            <w:tcBorders>
              <w:top w:val="single" w:sz="4" w:space="0" w:color="auto"/>
              <w:left w:val="single" w:sz="4" w:space="0" w:color="auto"/>
              <w:bottom w:val="single" w:sz="4" w:space="0" w:color="auto"/>
              <w:right w:val="single" w:sz="4" w:space="0" w:color="auto"/>
            </w:tcBorders>
            <w:hideMark/>
          </w:tcPr>
          <w:p w14:paraId="3D8BCE78" w14:textId="77777777" w:rsidR="00F470B1" w:rsidRPr="00F470B1" w:rsidRDefault="00F470B1" w:rsidP="00F470B1">
            <w:p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 xml:space="preserve">Total </w:t>
            </w:r>
          </w:p>
        </w:tc>
        <w:tc>
          <w:tcPr>
            <w:tcW w:w="1709" w:type="dxa"/>
            <w:tcBorders>
              <w:top w:val="single" w:sz="4" w:space="0" w:color="auto"/>
              <w:left w:val="single" w:sz="4" w:space="0" w:color="auto"/>
              <w:bottom w:val="single" w:sz="4" w:space="0" w:color="auto"/>
              <w:right w:val="single" w:sz="4" w:space="0" w:color="auto"/>
            </w:tcBorders>
            <w:hideMark/>
          </w:tcPr>
          <w:p w14:paraId="377CA823"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44B18B0" w14:textId="77777777" w:rsidR="00F470B1" w:rsidRPr="00F470B1" w:rsidRDefault="00F470B1" w:rsidP="00F470B1">
            <w:pPr>
              <w:spacing w:after="0" w:line="240" w:lineRule="auto"/>
              <w:jc w:val="center"/>
              <w:rPr>
                <w:rFonts w:asciiTheme="minorHAnsi" w:hAnsiTheme="minorHAnsi" w:cstheme="minorHAnsi"/>
                <w:sz w:val="24"/>
                <w:szCs w:val="24"/>
              </w:rPr>
            </w:pPr>
            <w:r w:rsidRPr="00F470B1">
              <w:rPr>
                <w:rFonts w:asciiTheme="minorHAnsi" w:hAnsiTheme="minorHAnsi" w:cstheme="minorHAnsi"/>
                <w:sz w:val="24"/>
                <w:szCs w:val="24"/>
              </w:rPr>
              <w:t>13</w:t>
            </w:r>
          </w:p>
        </w:tc>
        <w:tc>
          <w:tcPr>
            <w:tcW w:w="1709" w:type="dxa"/>
            <w:tcBorders>
              <w:top w:val="single" w:sz="4" w:space="0" w:color="auto"/>
              <w:left w:val="single" w:sz="4" w:space="0" w:color="auto"/>
              <w:bottom w:val="single" w:sz="4" w:space="0" w:color="auto"/>
              <w:right w:val="single" w:sz="4" w:space="0" w:color="auto"/>
            </w:tcBorders>
          </w:tcPr>
          <w:p w14:paraId="0FFEE6D7" w14:textId="77777777" w:rsidR="00F470B1" w:rsidRPr="00F470B1" w:rsidRDefault="00F470B1" w:rsidP="00F470B1">
            <w:pPr>
              <w:spacing w:after="0" w:line="240" w:lineRule="auto"/>
              <w:jc w:val="center"/>
              <w:rPr>
                <w:rFonts w:asciiTheme="minorHAnsi" w:hAnsiTheme="minorHAnsi" w:cstheme="minorHAnsi"/>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0EA83D9" w14:textId="77777777" w:rsidR="00F470B1" w:rsidRPr="00F470B1" w:rsidRDefault="00F470B1" w:rsidP="00F470B1">
            <w:pPr>
              <w:spacing w:after="0" w:line="240" w:lineRule="auto"/>
              <w:jc w:val="center"/>
              <w:rPr>
                <w:rFonts w:asciiTheme="minorHAnsi" w:hAnsiTheme="minorHAnsi" w:cstheme="minorHAnsi"/>
                <w:sz w:val="24"/>
                <w:szCs w:val="24"/>
              </w:rPr>
            </w:pPr>
          </w:p>
        </w:tc>
      </w:tr>
    </w:tbl>
    <w:p w14:paraId="0C8AAEE3" w14:textId="77777777" w:rsidR="00F470B1" w:rsidRPr="00F470B1" w:rsidRDefault="00F470B1" w:rsidP="00F470B1">
      <w:pPr>
        <w:spacing w:after="0" w:line="240" w:lineRule="auto"/>
        <w:ind w:firstLine="720"/>
        <w:rPr>
          <w:rFonts w:asciiTheme="minorHAnsi" w:hAnsiTheme="minorHAnsi" w:cstheme="minorHAnsi"/>
          <w:b/>
          <w:bCs/>
          <w:sz w:val="24"/>
          <w:szCs w:val="24"/>
        </w:rPr>
      </w:pPr>
    </w:p>
    <w:p w14:paraId="3F63EF71" w14:textId="77777777" w:rsidR="00F470B1" w:rsidRPr="00F470B1" w:rsidRDefault="00F470B1" w:rsidP="00F470B1">
      <w:pPr>
        <w:spacing w:after="0" w:line="240" w:lineRule="auto"/>
        <w:ind w:firstLine="720"/>
        <w:rPr>
          <w:rFonts w:asciiTheme="minorHAnsi" w:hAnsiTheme="minorHAnsi" w:cstheme="minorHAnsi"/>
          <w:sz w:val="24"/>
          <w:szCs w:val="24"/>
        </w:rPr>
      </w:pPr>
      <w:r w:rsidRPr="00F470B1">
        <w:rPr>
          <w:rFonts w:asciiTheme="minorHAnsi" w:hAnsiTheme="minorHAnsi" w:cstheme="minorHAnsi"/>
          <w:b/>
          <w:bCs/>
          <w:sz w:val="24"/>
          <w:szCs w:val="24"/>
        </w:rPr>
        <w:t xml:space="preserve">Competitive Integrative Employment </w:t>
      </w:r>
      <w:r w:rsidRPr="00F470B1">
        <w:rPr>
          <w:rFonts w:asciiTheme="minorHAnsi" w:hAnsiTheme="minorHAnsi" w:cstheme="minorHAnsi"/>
          <w:sz w:val="24"/>
          <w:szCs w:val="24"/>
        </w:rPr>
        <w:t>(for new placements this quarter-)</w:t>
      </w:r>
    </w:p>
    <w:p w14:paraId="77E585A2" w14:textId="77777777" w:rsidR="00F470B1" w:rsidRPr="00F470B1" w:rsidRDefault="00F470B1" w:rsidP="00F470B1">
      <w:pPr>
        <w:spacing w:after="0" w:line="240" w:lineRule="auto"/>
        <w:ind w:firstLine="720"/>
        <w:rPr>
          <w:rFonts w:asciiTheme="minorHAnsi" w:hAnsiTheme="minorHAnsi" w:cstheme="minorHAnsi"/>
          <w:b/>
          <w:bCs/>
          <w:sz w:val="24"/>
          <w:szCs w:val="24"/>
        </w:rPr>
      </w:pPr>
      <w:r w:rsidRPr="00F470B1">
        <w:rPr>
          <w:rFonts w:asciiTheme="minorHAnsi" w:hAnsiTheme="minorHAnsi" w:cstheme="minorHAnsi"/>
          <w:b/>
          <w:bCs/>
          <w:sz w:val="24"/>
          <w:szCs w:val="24"/>
        </w:rPr>
        <w:t>Oahu:</w:t>
      </w:r>
    </w:p>
    <w:p w14:paraId="3B4491E9" w14:textId="77777777" w:rsidR="00F470B1" w:rsidRPr="00F470B1" w:rsidRDefault="00F470B1" w:rsidP="00F470B1">
      <w:pPr>
        <w:numPr>
          <w:ilvl w:val="0"/>
          <w:numId w:val="6"/>
        </w:numPr>
        <w:spacing w:after="0" w:line="240" w:lineRule="auto"/>
        <w:rPr>
          <w:rFonts w:asciiTheme="minorHAnsi" w:eastAsia="Times New Roman" w:hAnsiTheme="minorHAnsi" w:cstheme="minorHAnsi"/>
          <w:sz w:val="24"/>
          <w:szCs w:val="24"/>
        </w:rPr>
      </w:pPr>
      <w:r w:rsidRPr="00F470B1">
        <w:rPr>
          <w:rFonts w:asciiTheme="minorHAnsi" w:eastAsia="Times New Roman" w:hAnsiTheme="minorHAnsi" w:cstheme="minorHAnsi"/>
          <w:sz w:val="24"/>
          <w:szCs w:val="24"/>
        </w:rPr>
        <w:t>Laborers and Freight, Stock, and Material Movers, Hand at $39.00hr</w:t>
      </w:r>
    </w:p>
    <w:p w14:paraId="509E6D70" w14:textId="77777777" w:rsidR="00F470B1" w:rsidRPr="00F470B1" w:rsidRDefault="00F470B1" w:rsidP="00F470B1">
      <w:pPr>
        <w:numPr>
          <w:ilvl w:val="0"/>
          <w:numId w:val="6"/>
        </w:numPr>
        <w:spacing w:after="0" w:line="240" w:lineRule="auto"/>
        <w:rPr>
          <w:rFonts w:asciiTheme="minorHAnsi" w:eastAsia="Times New Roman" w:hAnsiTheme="minorHAnsi" w:cstheme="minorHAnsi"/>
          <w:sz w:val="24"/>
          <w:szCs w:val="24"/>
        </w:rPr>
      </w:pPr>
      <w:r w:rsidRPr="00F470B1">
        <w:rPr>
          <w:rFonts w:asciiTheme="minorHAnsi" w:eastAsia="Times New Roman" w:hAnsiTheme="minorHAnsi" w:cstheme="minorHAnsi"/>
          <w:sz w:val="24"/>
          <w:szCs w:val="24"/>
        </w:rPr>
        <w:t>Radiologic Technologist at $37.00hr</w:t>
      </w:r>
    </w:p>
    <w:p w14:paraId="68D93AB3" w14:textId="77777777" w:rsidR="00F470B1" w:rsidRPr="00F470B1" w:rsidRDefault="00F470B1" w:rsidP="00F470B1">
      <w:pPr>
        <w:numPr>
          <w:ilvl w:val="0"/>
          <w:numId w:val="6"/>
        </w:numPr>
        <w:spacing w:after="0" w:line="240" w:lineRule="auto"/>
        <w:rPr>
          <w:rFonts w:asciiTheme="minorHAnsi" w:hAnsiTheme="minorHAnsi" w:cstheme="minorHAnsi"/>
          <w:sz w:val="24"/>
          <w:szCs w:val="24"/>
        </w:rPr>
      </w:pPr>
      <w:r w:rsidRPr="00F470B1">
        <w:rPr>
          <w:rFonts w:asciiTheme="minorHAnsi" w:eastAsia="Times New Roman" w:hAnsiTheme="minorHAnsi" w:cstheme="minorHAnsi"/>
          <w:color w:val="1F497D"/>
          <w:sz w:val="24"/>
          <w:szCs w:val="24"/>
        </w:rPr>
        <w:t>Office Clerks, General at $18.75hr</w:t>
      </w:r>
    </w:p>
    <w:p w14:paraId="70ADDD22" w14:textId="77777777" w:rsidR="00F470B1" w:rsidRPr="00F470B1" w:rsidRDefault="00F470B1" w:rsidP="00F470B1">
      <w:pPr>
        <w:numPr>
          <w:ilvl w:val="0"/>
          <w:numId w:val="6"/>
        </w:numPr>
        <w:spacing w:after="0" w:line="240" w:lineRule="auto"/>
        <w:rPr>
          <w:rFonts w:asciiTheme="minorHAnsi" w:hAnsiTheme="minorHAnsi" w:cstheme="minorHAnsi"/>
          <w:sz w:val="24"/>
          <w:szCs w:val="24"/>
        </w:rPr>
      </w:pPr>
      <w:r w:rsidRPr="00F470B1">
        <w:rPr>
          <w:rFonts w:asciiTheme="minorHAnsi" w:eastAsia="Times New Roman" w:hAnsiTheme="minorHAnsi" w:cstheme="minorHAnsi"/>
          <w:sz w:val="24"/>
          <w:szCs w:val="24"/>
        </w:rPr>
        <w:t>Stock Clerks and Order Fillers at $15.00hr</w:t>
      </w:r>
      <w:r w:rsidRPr="00F470B1">
        <w:rPr>
          <w:rFonts w:asciiTheme="minorHAnsi" w:eastAsia="Times New Roman" w:hAnsiTheme="minorHAnsi" w:cstheme="minorHAnsi"/>
          <w:sz w:val="24"/>
          <w:szCs w:val="24"/>
        </w:rPr>
        <w:tab/>
      </w:r>
    </w:p>
    <w:p w14:paraId="59096812" w14:textId="77777777" w:rsidR="00F470B1" w:rsidRPr="00F470B1" w:rsidRDefault="00F470B1" w:rsidP="00F470B1">
      <w:pPr>
        <w:numPr>
          <w:ilvl w:val="0"/>
          <w:numId w:val="6"/>
        </w:numPr>
        <w:spacing w:after="0" w:line="240" w:lineRule="auto"/>
        <w:rPr>
          <w:rFonts w:asciiTheme="minorHAnsi" w:hAnsiTheme="minorHAnsi" w:cstheme="minorHAnsi"/>
          <w:sz w:val="24"/>
          <w:szCs w:val="24"/>
        </w:rPr>
      </w:pPr>
      <w:r w:rsidRPr="00F470B1">
        <w:rPr>
          <w:rFonts w:asciiTheme="minorHAnsi" w:eastAsia="Times New Roman" w:hAnsiTheme="minorHAnsi" w:cstheme="minorHAnsi"/>
          <w:color w:val="1F497D"/>
          <w:sz w:val="24"/>
          <w:szCs w:val="24"/>
        </w:rPr>
        <w:t>Vending Stand Clerk at $14.19hr</w:t>
      </w:r>
      <w:r w:rsidRPr="00F470B1">
        <w:rPr>
          <w:rFonts w:asciiTheme="minorHAnsi" w:eastAsia="Times New Roman" w:hAnsiTheme="minorHAnsi" w:cstheme="minorHAnsi"/>
          <w:color w:val="1F497D"/>
          <w:sz w:val="24"/>
          <w:szCs w:val="24"/>
        </w:rPr>
        <w:tab/>
      </w:r>
      <w:r w:rsidRPr="00F470B1">
        <w:rPr>
          <w:rFonts w:asciiTheme="minorHAnsi" w:eastAsia="Times New Roman" w:hAnsiTheme="minorHAnsi" w:cstheme="minorHAnsi"/>
          <w:color w:val="1F497D"/>
          <w:sz w:val="24"/>
          <w:szCs w:val="24"/>
        </w:rPr>
        <w:tab/>
      </w:r>
      <w:r w:rsidRPr="00F470B1">
        <w:rPr>
          <w:rFonts w:asciiTheme="minorHAnsi" w:eastAsia="Times New Roman" w:hAnsiTheme="minorHAnsi" w:cstheme="minorHAnsi"/>
          <w:color w:val="1F497D"/>
          <w:sz w:val="24"/>
          <w:szCs w:val="24"/>
        </w:rPr>
        <w:tab/>
      </w:r>
      <w:r w:rsidRPr="00F470B1">
        <w:rPr>
          <w:rFonts w:asciiTheme="minorHAnsi" w:eastAsia="Times New Roman" w:hAnsiTheme="minorHAnsi" w:cstheme="minorHAnsi"/>
          <w:color w:val="1F497D"/>
          <w:sz w:val="24"/>
          <w:szCs w:val="24"/>
        </w:rPr>
        <w:tab/>
      </w:r>
      <w:bookmarkStart w:id="8" w:name="_Hlk51778152"/>
      <w:r w:rsidRPr="00F470B1">
        <w:rPr>
          <w:rFonts w:asciiTheme="minorHAnsi" w:eastAsia="Times New Roman" w:hAnsiTheme="minorHAnsi" w:cstheme="minorHAnsi"/>
          <w:color w:val="1F497D"/>
          <w:sz w:val="24"/>
          <w:szCs w:val="24"/>
        </w:rPr>
        <w:tab/>
      </w:r>
      <w:bookmarkEnd w:id="8"/>
    </w:p>
    <w:p w14:paraId="58EA6B28" w14:textId="77777777" w:rsidR="00F470B1" w:rsidRPr="00F470B1" w:rsidRDefault="00F470B1" w:rsidP="00F470B1">
      <w:pPr>
        <w:spacing w:after="0" w:line="240" w:lineRule="auto"/>
        <w:ind w:firstLine="720"/>
        <w:rPr>
          <w:rFonts w:asciiTheme="minorHAnsi" w:hAnsiTheme="minorHAnsi" w:cstheme="minorHAnsi"/>
          <w:b/>
          <w:bCs/>
          <w:sz w:val="24"/>
          <w:szCs w:val="24"/>
        </w:rPr>
      </w:pPr>
    </w:p>
    <w:p w14:paraId="341DB799" w14:textId="77777777" w:rsidR="00F470B1" w:rsidRPr="00F470B1" w:rsidRDefault="00F470B1" w:rsidP="00F470B1">
      <w:pPr>
        <w:spacing w:after="0" w:line="240" w:lineRule="auto"/>
        <w:ind w:firstLine="720"/>
        <w:rPr>
          <w:rFonts w:asciiTheme="minorHAnsi" w:hAnsiTheme="minorHAnsi" w:cstheme="minorHAnsi"/>
          <w:b/>
          <w:bCs/>
          <w:sz w:val="24"/>
          <w:szCs w:val="24"/>
        </w:rPr>
      </w:pPr>
      <w:r w:rsidRPr="00F470B1">
        <w:rPr>
          <w:rFonts w:asciiTheme="minorHAnsi" w:hAnsiTheme="minorHAnsi" w:cstheme="minorHAnsi"/>
          <w:b/>
          <w:bCs/>
          <w:sz w:val="24"/>
          <w:szCs w:val="24"/>
        </w:rPr>
        <w:t>Maui:</w:t>
      </w:r>
    </w:p>
    <w:p w14:paraId="731928CB" w14:textId="77777777" w:rsidR="00F470B1" w:rsidRPr="00F470B1" w:rsidRDefault="00F470B1" w:rsidP="00F470B1">
      <w:pPr>
        <w:numPr>
          <w:ilvl w:val="0"/>
          <w:numId w:val="7"/>
        </w:numPr>
        <w:spacing w:after="0" w:line="240" w:lineRule="auto"/>
        <w:contextualSpacing/>
        <w:rPr>
          <w:rFonts w:asciiTheme="minorHAnsi" w:hAnsiTheme="minorHAnsi" w:cstheme="minorHAnsi"/>
          <w:sz w:val="24"/>
          <w:szCs w:val="24"/>
        </w:rPr>
      </w:pPr>
      <w:r w:rsidRPr="00F470B1">
        <w:rPr>
          <w:rFonts w:asciiTheme="minorHAnsi" w:hAnsiTheme="minorHAnsi" w:cstheme="minorHAnsi"/>
          <w:sz w:val="24"/>
          <w:szCs w:val="24"/>
        </w:rPr>
        <w:t>Dishwashers at $12.00hr</w:t>
      </w:r>
    </w:p>
    <w:p w14:paraId="273EE723" w14:textId="77777777" w:rsidR="00F470B1" w:rsidRPr="00F470B1" w:rsidRDefault="00F470B1" w:rsidP="00F470B1">
      <w:pPr>
        <w:numPr>
          <w:ilvl w:val="0"/>
          <w:numId w:val="7"/>
        </w:numPr>
        <w:spacing w:after="0" w:line="240" w:lineRule="auto"/>
        <w:contextualSpacing/>
        <w:rPr>
          <w:rFonts w:asciiTheme="minorHAnsi" w:hAnsiTheme="minorHAnsi" w:cstheme="minorHAnsi"/>
          <w:sz w:val="24"/>
          <w:szCs w:val="24"/>
        </w:rPr>
      </w:pPr>
      <w:r w:rsidRPr="00F470B1">
        <w:rPr>
          <w:rFonts w:asciiTheme="minorHAnsi" w:hAnsiTheme="minorHAnsi" w:cstheme="minorHAnsi"/>
          <w:sz w:val="24"/>
          <w:szCs w:val="24"/>
        </w:rPr>
        <w:lastRenderedPageBreak/>
        <w:t>Landscaping and Groundskeeping Workers at $11.00hr</w:t>
      </w:r>
    </w:p>
    <w:p w14:paraId="3335F911" w14:textId="77777777" w:rsidR="00F470B1" w:rsidRPr="00F470B1" w:rsidRDefault="00F470B1" w:rsidP="00F470B1">
      <w:pPr>
        <w:spacing w:after="0" w:line="240" w:lineRule="auto"/>
        <w:rPr>
          <w:rFonts w:asciiTheme="minorHAnsi" w:hAnsiTheme="minorHAnsi" w:cstheme="minorHAnsi"/>
          <w:b/>
          <w:bCs/>
          <w:sz w:val="24"/>
          <w:szCs w:val="24"/>
        </w:rPr>
      </w:pPr>
    </w:p>
    <w:p w14:paraId="38A0C25D" w14:textId="77777777" w:rsidR="00F470B1" w:rsidRPr="00F470B1" w:rsidRDefault="00F470B1" w:rsidP="00F470B1">
      <w:pPr>
        <w:spacing w:after="0" w:line="240" w:lineRule="auto"/>
        <w:ind w:firstLine="720"/>
        <w:rPr>
          <w:rFonts w:asciiTheme="minorHAnsi" w:hAnsiTheme="minorHAnsi" w:cstheme="minorHAnsi"/>
          <w:sz w:val="24"/>
          <w:szCs w:val="24"/>
        </w:rPr>
      </w:pPr>
      <w:r w:rsidRPr="00F470B1">
        <w:rPr>
          <w:rFonts w:asciiTheme="minorHAnsi" w:hAnsiTheme="minorHAnsi" w:cstheme="minorHAnsi"/>
          <w:b/>
          <w:bCs/>
          <w:sz w:val="24"/>
          <w:szCs w:val="24"/>
        </w:rPr>
        <w:t>Kauai:</w:t>
      </w:r>
    </w:p>
    <w:p w14:paraId="0A4D44AD" w14:textId="77777777" w:rsidR="00F470B1" w:rsidRPr="00F470B1" w:rsidRDefault="00F470B1" w:rsidP="00F470B1">
      <w:pPr>
        <w:numPr>
          <w:ilvl w:val="0"/>
          <w:numId w:val="8"/>
        </w:num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Amusement and Recreation Attendants at $16.50hr</w:t>
      </w:r>
    </w:p>
    <w:p w14:paraId="515060FC" w14:textId="77777777" w:rsidR="00F470B1" w:rsidRPr="00F470B1" w:rsidRDefault="00F470B1" w:rsidP="00F470B1">
      <w:pPr>
        <w:numPr>
          <w:ilvl w:val="0"/>
          <w:numId w:val="8"/>
        </w:num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Stock Clerks and Order Fillers at $15.00hr</w:t>
      </w:r>
    </w:p>
    <w:p w14:paraId="13A58FF9" w14:textId="77777777" w:rsidR="00F470B1" w:rsidRPr="00F470B1" w:rsidRDefault="00F470B1" w:rsidP="00F470B1">
      <w:pPr>
        <w:numPr>
          <w:ilvl w:val="0"/>
          <w:numId w:val="8"/>
        </w:numPr>
        <w:spacing w:after="0" w:line="240" w:lineRule="auto"/>
        <w:contextualSpacing/>
        <w:rPr>
          <w:rFonts w:asciiTheme="minorHAnsi" w:hAnsiTheme="minorHAnsi" w:cstheme="minorHAnsi"/>
          <w:sz w:val="24"/>
          <w:szCs w:val="24"/>
        </w:rPr>
      </w:pPr>
      <w:r w:rsidRPr="00F470B1">
        <w:rPr>
          <w:rFonts w:asciiTheme="minorHAnsi" w:hAnsiTheme="minorHAnsi" w:cstheme="minorHAnsi"/>
          <w:sz w:val="24"/>
          <w:szCs w:val="24"/>
        </w:rPr>
        <w:t>Dishwashers at $10.75hr</w:t>
      </w:r>
    </w:p>
    <w:p w14:paraId="5190F090" w14:textId="77777777" w:rsidR="00F470B1" w:rsidRPr="00F470B1" w:rsidRDefault="00F470B1" w:rsidP="00F470B1">
      <w:pPr>
        <w:spacing w:after="0" w:line="240" w:lineRule="auto"/>
        <w:rPr>
          <w:rFonts w:asciiTheme="minorHAnsi" w:hAnsiTheme="minorHAnsi" w:cstheme="minorHAnsi"/>
          <w:b/>
          <w:bCs/>
          <w:sz w:val="24"/>
          <w:szCs w:val="24"/>
        </w:rPr>
      </w:pPr>
    </w:p>
    <w:p w14:paraId="4069AB7D" w14:textId="77777777" w:rsidR="00F470B1" w:rsidRPr="00F470B1" w:rsidRDefault="00F470B1" w:rsidP="00F470B1">
      <w:pPr>
        <w:numPr>
          <w:ilvl w:val="0"/>
          <w:numId w:val="5"/>
        </w:numPr>
        <w:spacing w:after="0" w:line="240" w:lineRule="auto"/>
        <w:contextualSpacing/>
        <w:rPr>
          <w:rFonts w:asciiTheme="minorHAnsi" w:eastAsia="Times New Roman" w:hAnsiTheme="minorHAnsi" w:cstheme="minorHAnsi"/>
          <w:b/>
          <w:bCs/>
          <w:color w:val="000000"/>
          <w:sz w:val="24"/>
          <w:szCs w:val="24"/>
        </w:rPr>
      </w:pPr>
      <w:r w:rsidRPr="00F470B1">
        <w:rPr>
          <w:rFonts w:asciiTheme="minorHAnsi" w:eastAsia="Times New Roman" w:hAnsiTheme="minorHAnsi" w:cstheme="minorHAnsi"/>
          <w:b/>
          <w:bCs/>
          <w:color w:val="000000"/>
          <w:sz w:val="24"/>
          <w:szCs w:val="24"/>
        </w:rPr>
        <w:t>Impact of COVID-19 on HDVR Service Provision:</w:t>
      </w:r>
    </w:p>
    <w:p w14:paraId="30E4B8D2" w14:textId="77777777" w:rsidR="00F470B1" w:rsidRPr="00F470B1" w:rsidRDefault="00F470B1" w:rsidP="00F470B1">
      <w:pPr>
        <w:numPr>
          <w:ilvl w:val="1"/>
          <w:numId w:val="5"/>
        </w:numPr>
        <w:spacing w:after="0" w:line="240" w:lineRule="auto"/>
        <w:contextualSpacing/>
        <w:rPr>
          <w:rFonts w:asciiTheme="minorHAnsi" w:eastAsia="Times New Roman" w:hAnsiTheme="minorHAnsi" w:cstheme="minorHAnsi"/>
          <w:color w:val="000000"/>
          <w:sz w:val="24"/>
          <w:szCs w:val="24"/>
        </w:rPr>
      </w:pPr>
      <w:r w:rsidRPr="00F470B1">
        <w:rPr>
          <w:rFonts w:asciiTheme="minorHAnsi" w:eastAsia="Times New Roman" w:hAnsiTheme="minorHAnsi" w:cstheme="minorHAnsi"/>
          <w:color w:val="000000"/>
          <w:sz w:val="24"/>
          <w:szCs w:val="24"/>
        </w:rPr>
        <w:t xml:space="preserve">Hawaii Division of Vocational Rehabilitation (HDVR) has sustained timely essential services for individuals with disabilities seeking vocational rehabilitation services and/or independent living supports during the COVID-19 pandemic.  HDVR staff was able to provide the full range of VR services that included the application process, intake interview, eligibility determination, creating an employment plan, and assistance with job placement amidst the pandemic. Over 50% of HDVR participants who wanted to maintain or obtain employment during this time with the support from HDVR staff were able to do so.  Communities statewide have continued to experience some challenges as many of the families do not have the necessary resources to actively participate, and participants have concerns about their health and safety with risk of exposure to COVID-19 in public settings.  HDVR staff have been tasked with continuing to creatively adapt to address participants access remotely, and as necessary, meeting face-to-face with safety precautions in place during the pandemic and requested laptops and internet resources to address these challenges and support career exploration activities.  </w:t>
      </w:r>
    </w:p>
    <w:p w14:paraId="51932508" w14:textId="77777777" w:rsidR="00F470B1" w:rsidRPr="00F470B1" w:rsidRDefault="00F470B1" w:rsidP="00F470B1">
      <w:pPr>
        <w:numPr>
          <w:ilvl w:val="1"/>
          <w:numId w:val="5"/>
        </w:numPr>
        <w:spacing w:after="0" w:line="240" w:lineRule="auto"/>
        <w:contextualSpacing/>
        <w:rPr>
          <w:rFonts w:asciiTheme="minorHAnsi" w:eastAsia="Times New Roman" w:hAnsiTheme="minorHAnsi" w:cstheme="minorHAnsi"/>
          <w:color w:val="000000"/>
          <w:sz w:val="24"/>
          <w:szCs w:val="24"/>
        </w:rPr>
      </w:pPr>
      <w:r w:rsidRPr="00F470B1">
        <w:rPr>
          <w:rFonts w:asciiTheme="minorHAnsi" w:eastAsia="Times New Roman" w:hAnsiTheme="minorHAnsi" w:cstheme="minorHAnsi"/>
          <w:color w:val="000000"/>
          <w:sz w:val="24"/>
          <w:szCs w:val="24"/>
        </w:rPr>
        <w:t xml:space="preserve">HDVR leadership is working with community partners, providers, participants, employers, and staff in the development of our re-opening plans to ensure HDVR staff are inclusive and flexible in our approach and integration of best practices for social distancing or addressing limitations on remote accessibility.  HDVR’s contract vendors have submitted Continuity of Operations Plans (COOP) during the pandemic to ensure services are sustained for individuals with disabilities while safeguards are in place to protect staff and community members.  HDVR continued to work with our community partners and stakeholders, including the American Job Center to provide referrals for other government services while these eligible individuals are on the OOS deferred list.  HDVR </w:t>
      </w:r>
      <w:proofErr w:type="spellStart"/>
      <w:r w:rsidRPr="00F470B1">
        <w:rPr>
          <w:rFonts w:asciiTheme="minorHAnsi" w:eastAsia="Times New Roman" w:hAnsiTheme="minorHAnsi" w:cstheme="minorHAnsi"/>
          <w:color w:val="000000"/>
          <w:sz w:val="24"/>
          <w:szCs w:val="24"/>
        </w:rPr>
        <w:t>Ho’opono</w:t>
      </w:r>
      <w:proofErr w:type="spellEnd"/>
      <w:r w:rsidRPr="00F470B1">
        <w:rPr>
          <w:rFonts w:asciiTheme="minorHAnsi" w:eastAsia="Times New Roman" w:hAnsiTheme="minorHAnsi" w:cstheme="minorHAnsi"/>
          <w:color w:val="000000"/>
          <w:sz w:val="24"/>
          <w:szCs w:val="24"/>
        </w:rPr>
        <w:t xml:space="preserve"> Services for the Blind/Visually Impaired collaborated with the American Job Center on hiring a new City/County of Honolulu Residential Counselor who will support </w:t>
      </w:r>
      <w:proofErr w:type="spellStart"/>
      <w:r w:rsidRPr="00F470B1">
        <w:rPr>
          <w:rFonts w:asciiTheme="minorHAnsi" w:eastAsia="Times New Roman" w:hAnsiTheme="minorHAnsi" w:cstheme="minorHAnsi"/>
          <w:color w:val="000000"/>
          <w:sz w:val="24"/>
          <w:szCs w:val="24"/>
        </w:rPr>
        <w:t>Hoopono’s</w:t>
      </w:r>
      <w:proofErr w:type="spellEnd"/>
      <w:r w:rsidRPr="00F470B1">
        <w:rPr>
          <w:rFonts w:asciiTheme="minorHAnsi" w:eastAsia="Times New Roman" w:hAnsiTheme="minorHAnsi" w:cstheme="minorHAnsi"/>
          <w:color w:val="000000"/>
          <w:sz w:val="24"/>
          <w:szCs w:val="24"/>
        </w:rPr>
        <w:t xml:space="preserve"> New Visions Program. HDVR </w:t>
      </w:r>
      <w:proofErr w:type="spellStart"/>
      <w:r w:rsidRPr="00F470B1">
        <w:rPr>
          <w:rFonts w:asciiTheme="minorHAnsi" w:eastAsia="Times New Roman" w:hAnsiTheme="minorHAnsi" w:cstheme="minorHAnsi"/>
          <w:color w:val="000000"/>
          <w:sz w:val="24"/>
          <w:szCs w:val="24"/>
        </w:rPr>
        <w:t>Ho’opono</w:t>
      </w:r>
      <w:proofErr w:type="spellEnd"/>
      <w:r w:rsidRPr="00F470B1">
        <w:rPr>
          <w:rFonts w:asciiTheme="minorHAnsi" w:eastAsia="Times New Roman" w:hAnsiTheme="minorHAnsi" w:cstheme="minorHAnsi"/>
          <w:color w:val="000000"/>
          <w:sz w:val="24"/>
          <w:szCs w:val="24"/>
        </w:rPr>
        <w:t xml:space="preserve"> Services for the Blind/Visually Impaired </w:t>
      </w:r>
      <w:proofErr w:type="spellStart"/>
      <w:r w:rsidRPr="00F470B1">
        <w:rPr>
          <w:rFonts w:asciiTheme="minorHAnsi" w:eastAsia="Times New Roman" w:hAnsiTheme="minorHAnsi" w:cstheme="minorHAnsi"/>
          <w:color w:val="000000"/>
          <w:sz w:val="24"/>
          <w:szCs w:val="24"/>
        </w:rPr>
        <w:t>Ho’opono</w:t>
      </w:r>
      <w:proofErr w:type="spellEnd"/>
      <w:r w:rsidRPr="00F470B1">
        <w:rPr>
          <w:rFonts w:asciiTheme="minorHAnsi" w:eastAsia="Times New Roman" w:hAnsiTheme="minorHAnsi" w:cstheme="minorHAnsi"/>
          <w:color w:val="000000"/>
          <w:sz w:val="24"/>
          <w:szCs w:val="24"/>
        </w:rPr>
        <w:t xml:space="preserve"> conducted the annual White Cane Walk in October 2019 to highlight its significance of independence for individuals who are blind/visually impaired residents statewide.</w:t>
      </w:r>
    </w:p>
    <w:p w14:paraId="15008E75" w14:textId="77777777" w:rsidR="00F470B1" w:rsidRPr="00F470B1" w:rsidRDefault="00F470B1" w:rsidP="00F470B1">
      <w:pPr>
        <w:numPr>
          <w:ilvl w:val="2"/>
          <w:numId w:val="5"/>
        </w:numPr>
        <w:spacing w:after="0" w:line="240" w:lineRule="auto"/>
        <w:contextualSpacing/>
        <w:rPr>
          <w:rFonts w:asciiTheme="minorHAnsi" w:eastAsia="Times New Roman" w:hAnsiTheme="minorHAnsi" w:cstheme="minorHAnsi"/>
          <w:color w:val="000000"/>
          <w:sz w:val="24"/>
          <w:szCs w:val="24"/>
        </w:rPr>
      </w:pPr>
      <w:hyperlink r:id="rId10" w:history="1">
        <w:r w:rsidRPr="00F470B1">
          <w:rPr>
            <w:rFonts w:asciiTheme="minorHAnsi" w:eastAsia="Times New Roman" w:hAnsiTheme="minorHAnsi" w:cstheme="minorHAnsi"/>
            <w:color w:val="0563C1" w:themeColor="hyperlink"/>
            <w:sz w:val="24"/>
            <w:szCs w:val="24"/>
            <w:u w:val="single"/>
          </w:rPr>
          <w:t>https://www.youtube.com/watch?v=1zqoiuyBuG4&amp;t=47s</w:t>
        </w:r>
      </w:hyperlink>
    </w:p>
    <w:p w14:paraId="5165DD38" w14:textId="77777777" w:rsidR="00F470B1" w:rsidRPr="00F470B1" w:rsidRDefault="00F470B1" w:rsidP="00F470B1">
      <w:pPr>
        <w:numPr>
          <w:ilvl w:val="1"/>
          <w:numId w:val="5"/>
        </w:numPr>
        <w:spacing w:after="0" w:line="240" w:lineRule="auto"/>
        <w:contextualSpacing/>
        <w:rPr>
          <w:rFonts w:asciiTheme="minorHAnsi" w:eastAsia="Times New Roman" w:hAnsiTheme="minorHAnsi" w:cstheme="minorHAnsi"/>
          <w:color w:val="000000"/>
          <w:sz w:val="24"/>
          <w:szCs w:val="24"/>
        </w:rPr>
      </w:pPr>
      <w:r w:rsidRPr="00F470B1">
        <w:rPr>
          <w:rFonts w:asciiTheme="minorHAnsi" w:eastAsia="Times New Roman" w:hAnsiTheme="minorHAnsi" w:cstheme="minorHAnsi"/>
          <w:color w:val="000000"/>
          <w:sz w:val="24"/>
          <w:szCs w:val="24"/>
        </w:rPr>
        <w:t xml:space="preserve">HDVR collaborated with community providers contracted by the Social Security Administration (SSA) to form the Partnership Plus MOU to reinforce job retention for SSA ticket holders (SSDI beneficiaries returning to work).  The MOU sent to the AG’s office for review and recommendations is still pending completion, whereupon implementation, this MOU will support individuals with most significant disabilities </w:t>
      </w:r>
      <w:r w:rsidRPr="00F470B1">
        <w:rPr>
          <w:rFonts w:asciiTheme="minorHAnsi" w:eastAsia="Times New Roman" w:hAnsiTheme="minorHAnsi" w:cstheme="minorHAnsi"/>
          <w:color w:val="000000"/>
          <w:sz w:val="24"/>
          <w:szCs w:val="24"/>
        </w:rPr>
        <w:lastRenderedPageBreak/>
        <w:t xml:space="preserve">to return to work and retain employment with long-term supports provided by the SSA Employer Network of providers statewide.  HDVR as the designated state entity (DSE), has collaborated with the Statewide Independent Living Council (SILC), Centers for Independent Living (CILs), and community providers.  HDVR collaborates with SILC by supplementing CILs funding with an additional $200,000 for each CIL for Special Projects to serve unserved or underserved individuals such as assisting individuals to move out of skilled nursing facilities and back into the community, providing vehicle modification for independent travel which is especially pertinent on neighbor islands without access to public transportation, providing orientation and mobility instruction for individuals who are blind/low vision on the neighbor islands (especially for those unable to attend training on Oahu at </w:t>
      </w:r>
      <w:proofErr w:type="spellStart"/>
      <w:r w:rsidRPr="00F470B1">
        <w:rPr>
          <w:rFonts w:asciiTheme="minorHAnsi" w:eastAsia="Times New Roman" w:hAnsiTheme="minorHAnsi" w:cstheme="minorHAnsi"/>
          <w:color w:val="000000"/>
          <w:sz w:val="24"/>
          <w:szCs w:val="24"/>
        </w:rPr>
        <w:t>Ho’opono</w:t>
      </w:r>
      <w:proofErr w:type="spellEnd"/>
      <w:r w:rsidRPr="00F470B1">
        <w:rPr>
          <w:rFonts w:asciiTheme="minorHAnsi" w:eastAsia="Times New Roman" w:hAnsiTheme="minorHAnsi" w:cstheme="minorHAnsi"/>
          <w:color w:val="000000"/>
          <w:sz w:val="24"/>
          <w:szCs w:val="24"/>
        </w:rPr>
        <w:t xml:space="preserve">), and providing low -tech devices to support independence to accomplish tasks around the home successfully and safely.  </w:t>
      </w:r>
    </w:p>
    <w:p w14:paraId="4BE48875" w14:textId="77777777" w:rsidR="00F470B1" w:rsidRPr="00F470B1" w:rsidRDefault="00F470B1" w:rsidP="00F470B1">
      <w:pPr>
        <w:numPr>
          <w:ilvl w:val="1"/>
          <w:numId w:val="5"/>
        </w:numPr>
        <w:spacing w:after="0" w:line="240" w:lineRule="auto"/>
        <w:contextualSpacing/>
        <w:rPr>
          <w:rFonts w:asciiTheme="minorHAnsi" w:eastAsia="Times New Roman" w:hAnsiTheme="minorHAnsi" w:cstheme="minorHAnsi"/>
          <w:color w:val="000000"/>
          <w:sz w:val="24"/>
          <w:szCs w:val="24"/>
        </w:rPr>
      </w:pPr>
      <w:r w:rsidRPr="00F470B1">
        <w:rPr>
          <w:rFonts w:asciiTheme="minorHAnsi" w:eastAsia="Times New Roman" w:hAnsiTheme="minorHAnsi" w:cstheme="minorHAnsi"/>
          <w:color w:val="000000"/>
          <w:sz w:val="24"/>
          <w:szCs w:val="24"/>
        </w:rPr>
        <w:t xml:space="preserve">HDVR </w:t>
      </w:r>
      <w:proofErr w:type="spellStart"/>
      <w:r w:rsidRPr="00F470B1">
        <w:rPr>
          <w:rFonts w:asciiTheme="minorHAnsi" w:eastAsia="Times New Roman" w:hAnsiTheme="minorHAnsi" w:cstheme="minorHAnsi"/>
          <w:color w:val="000000"/>
          <w:sz w:val="24"/>
          <w:szCs w:val="24"/>
        </w:rPr>
        <w:t>Ho’opono</w:t>
      </w:r>
      <w:proofErr w:type="spellEnd"/>
      <w:r w:rsidRPr="00F470B1">
        <w:rPr>
          <w:rFonts w:asciiTheme="minorHAnsi" w:eastAsia="Times New Roman" w:hAnsiTheme="minorHAnsi" w:cstheme="minorHAnsi"/>
          <w:color w:val="000000"/>
          <w:sz w:val="24"/>
          <w:szCs w:val="24"/>
        </w:rPr>
        <w:t xml:space="preserve"> Services for the Blind/Visually Impaired Older Individuals who are Blind (OIB) program served over 200 individuals aged 55 and older with blindness or severe vision loss throughout the State supporting their access to community resources and strengthening their skills for self-sufficiency.  HDVR’s OIB program collaborated with </w:t>
      </w:r>
      <w:proofErr w:type="spellStart"/>
      <w:r w:rsidRPr="00F470B1">
        <w:rPr>
          <w:rFonts w:asciiTheme="minorHAnsi" w:eastAsia="Times New Roman" w:hAnsiTheme="minorHAnsi" w:cstheme="minorHAnsi"/>
          <w:color w:val="000000"/>
          <w:sz w:val="24"/>
          <w:szCs w:val="24"/>
        </w:rPr>
        <w:t>Lanakila</w:t>
      </w:r>
      <w:proofErr w:type="spellEnd"/>
      <w:r w:rsidRPr="00F470B1">
        <w:rPr>
          <w:rFonts w:asciiTheme="minorHAnsi" w:eastAsia="Times New Roman" w:hAnsiTheme="minorHAnsi" w:cstheme="minorHAnsi"/>
          <w:color w:val="000000"/>
          <w:sz w:val="24"/>
          <w:szCs w:val="24"/>
        </w:rPr>
        <w:t xml:space="preserve"> Pacific, in partnership with several community organizations on Oahu and received a generous grant from the Hawaii Public Health Institute. The project, entitled EMSP-SPD (Expanded Meal Service Plus for Seniors &amp; Persons with Disabilities) was conducted through November 2020.  The grant provided meals and wraparound services for up to 254 vulnerable seniors and/or persons with disabilities.  </w:t>
      </w:r>
    </w:p>
    <w:p w14:paraId="1953C58D" w14:textId="77777777" w:rsidR="00F470B1" w:rsidRPr="00F470B1" w:rsidRDefault="00F470B1" w:rsidP="00F470B1">
      <w:pPr>
        <w:numPr>
          <w:ilvl w:val="1"/>
          <w:numId w:val="5"/>
        </w:numPr>
        <w:spacing w:after="0" w:line="240" w:lineRule="auto"/>
        <w:contextualSpacing/>
        <w:rPr>
          <w:rFonts w:asciiTheme="minorHAnsi" w:eastAsia="Times New Roman" w:hAnsiTheme="minorHAnsi" w:cstheme="minorHAnsi"/>
          <w:color w:val="000000"/>
          <w:sz w:val="24"/>
          <w:szCs w:val="24"/>
        </w:rPr>
      </w:pPr>
      <w:r w:rsidRPr="00F470B1">
        <w:rPr>
          <w:rFonts w:asciiTheme="minorHAnsi" w:eastAsia="Times New Roman" w:hAnsiTheme="minorHAnsi" w:cstheme="minorHAnsi"/>
          <w:color w:val="000000"/>
          <w:sz w:val="24"/>
          <w:szCs w:val="24"/>
        </w:rPr>
        <w:t xml:space="preserve">HDVR’s contracted provider, Comprehensive Services Center (CSC), supports individuals who are hard of hearing, deaf, or deaf-blind and during the pandemic has served 70 to 100 people each quarter of FFY20 statewide, in addition to having 450 participants attend workshops, classes, events, tutoring, and camp; 70 of these participants included VR clients. The CSC averaged 88 visitors monthly, and served 134 consumers during 1:1 appointment, assisting individuals with understanding mail they received and follow up required, calling and making appointments, tech support, job searches, etc.  The CSC adapted to continue to provide 1:1 SSP (Support Service Provide) services for </w:t>
      </w:r>
      <w:proofErr w:type="gramStart"/>
      <w:r w:rsidRPr="00F470B1">
        <w:rPr>
          <w:rFonts w:asciiTheme="minorHAnsi" w:eastAsia="Times New Roman" w:hAnsiTheme="minorHAnsi" w:cstheme="minorHAnsi"/>
          <w:color w:val="000000"/>
          <w:sz w:val="24"/>
          <w:szCs w:val="24"/>
        </w:rPr>
        <w:t>the  Deaf</w:t>
      </w:r>
      <w:proofErr w:type="gramEnd"/>
      <w:r w:rsidRPr="00F470B1">
        <w:rPr>
          <w:rFonts w:asciiTheme="minorHAnsi" w:eastAsia="Times New Roman" w:hAnsiTheme="minorHAnsi" w:cstheme="minorHAnsi"/>
          <w:color w:val="000000"/>
          <w:sz w:val="24"/>
          <w:szCs w:val="24"/>
        </w:rPr>
        <w:t>-Blind recipients with COVID safety precautions.</w:t>
      </w:r>
    </w:p>
    <w:p w14:paraId="3DCE6BEB" w14:textId="77777777" w:rsidR="00F470B1" w:rsidRPr="00F470B1" w:rsidRDefault="00F470B1" w:rsidP="00F470B1">
      <w:pPr>
        <w:numPr>
          <w:ilvl w:val="1"/>
          <w:numId w:val="5"/>
        </w:numPr>
        <w:spacing w:after="0" w:line="240" w:lineRule="auto"/>
        <w:contextualSpacing/>
        <w:rPr>
          <w:rFonts w:asciiTheme="minorHAnsi" w:eastAsia="Times New Roman" w:hAnsiTheme="minorHAnsi" w:cstheme="minorHAnsi"/>
          <w:color w:val="000000"/>
          <w:sz w:val="24"/>
          <w:szCs w:val="24"/>
        </w:rPr>
      </w:pPr>
      <w:r w:rsidRPr="00F470B1">
        <w:rPr>
          <w:rFonts w:asciiTheme="minorHAnsi" w:eastAsia="Times New Roman" w:hAnsiTheme="minorHAnsi" w:cstheme="minorHAnsi"/>
          <w:color w:val="000000"/>
          <w:sz w:val="24"/>
          <w:szCs w:val="24"/>
        </w:rPr>
        <w:t xml:space="preserve">HDVR’s contracted provider, Assisted Technology Resource Center of Hawaii (ATRC), served approximately 1,500 individuals with assistive technology education, device demonstrations, loans, and public trainings during the pandemic utilizing technology to reinforce and strengthen independent living skills. </w:t>
      </w:r>
    </w:p>
    <w:p w14:paraId="330EEAF7" w14:textId="77777777" w:rsidR="00F470B1" w:rsidRPr="00F470B1" w:rsidRDefault="00F470B1" w:rsidP="00F470B1">
      <w:pPr>
        <w:numPr>
          <w:ilvl w:val="1"/>
          <w:numId w:val="5"/>
        </w:numPr>
        <w:spacing w:after="0" w:line="240" w:lineRule="auto"/>
        <w:contextualSpacing/>
        <w:rPr>
          <w:rFonts w:asciiTheme="minorHAnsi" w:eastAsia="Times New Roman" w:hAnsiTheme="minorHAnsi" w:cstheme="minorHAnsi"/>
          <w:b/>
          <w:bCs/>
          <w:color w:val="000000"/>
          <w:sz w:val="24"/>
          <w:szCs w:val="24"/>
        </w:rPr>
      </w:pPr>
      <w:r w:rsidRPr="00F470B1">
        <w:rPr>
          <w:rFonts w:asciiTheme="minorHAnsi" w:eastAsia="Times New Roman" w:hAnsiTheme="minorHAnsi" w:cstheme="minorHAnsi"/>
          <w:color w:val="000000"/>
          <w:sz w:val="24"/>
          <w:szCs w:val="24"/>
        </w:rPr>
        <w:t xml:space="preserve">HDVR annually runs a Summer Youth Employment Program as one of the 5 Pre-Employment Transition Services (Pre-ETS), but this year has presented very unusual circumstances with COVID-19. Despite this challenge, HDVR and community partners have continued to collaborate with creating alternative virtual learning opportunities for participants to continue their Pre-ETS career exploration. </w:t>
      </w:r>
    </w:p>
    <w:p w14:paraId="5E58E257" w14:textId="77777777" w:rsidR="00F470B1" w:rsidRPr="00F470B1" w:rsidRDefault="00F470B1" w:rsidP="00F470B1">
      <w:pPr>
        <w:ind w:left="1080"/>
        <w:contextualSpacing/>
        <w:rPr>
          <w:rFonts w:asciiTheme="minorHAnsi" w:eastAsia="Times New Roman" w:hAnsiTheme="minorHAnsi" w:cstheme="minorHAnsi"/>
          <w:color w:val="000000"/>
          <w:sz w:val="24"/>
          <w:szCs w:val="24"/>
        </w:rPr>
      </w:pPr>
      <w:r w:rsidRPr="00F470B1">
        <w:rPr>
          <w:rFonts w:asciiTheme="minorHAnsi" w:eastAsia="Times New Roman" w:hAnsiTheme="minorHAnsi" w:cstheme="minorHAnsi"/>
          <w:color w:val="000000"/>
          <w:sz w:val="24"/>
          <w:szCs w:val="24"/>
        </w:rPr>
        <w:lastRenderedPageBreak/>
        <w:t xml:space="preserve">On Oahu, Abilities Unlimited, </w:t>
      </w:r>
      <w:proofErr w:type="spellStart"/>
      <w:r w:rsidRPr="00F470B1">
        <w:rPr>
          <w:rFonts w:asciiTheme="minorHAnsi" w:eastAsia="Times New Roman" w:hAnsiTheme="minorHAnsi" w:cstheme="minorHAnsi"/>
          <w:color w:val="000000"/>
          <w:sz w:val="24"/>
          <w:szCs w:val="24"/>
        </w:rPr>
        <w:t>Lanakila</w:t>
      </w:r>
      <w:proofErr w:type="spellEnd"/>
      <w:r w:rsidRPr="00F470B1">
        <w:rPr>
          <w:rFonts w:asciiTheme="minorHAnsi" w:eastAsia="Times New Roman" w:hAnsiTheme="minorHAnsi" w:cstheme="minorHAnsi"/>
          <w:color w:val="000000"/>
          <w:sz w:val="24"/>
          <w:szCs w:val="24"/>
        </w:rPr>
        <w:t xml:space="preserve"> Pacific, and Network Enterprises conducted live virtual classes focused on furthering professional soft skill development activities, and vocational interest exploration activities.  Abilities Unlimited placed students as interns with organizations that lost volunteers because of COVID-19 concerns, like the Institute for Human Services for participants to gain work-based experiences.  This unique strategy was featured on Hawaii News Now by Jim Mendoza on June 30, 2020.</w:t>
      </w:r>
    </w:p>
    <w:p w14:paraId="12F010EE" w14:textId="77777777" w:rsidR="00F470B1" w:rsidRPr="00F470B1" w:rsidRDefault="00F470B1" w:rsidP="00F470B1">
      <w:pPr>
        <w:numPr>
          <w:ilvl w:val="2"/>
          <w:numId w:val="5"/>
        </w:numPr>
        <w:spacing w:after="0" w:line="240" w:lineRule="auto"/>
        <w:contextualSpacing/>
        <w:rPr>
          <w:rFonts w:asciiTheme="minorHAnsi" w:eastAsia="Times New Roman" w:hAnsiTheme="minorHAnsi" w:cstheme="minorHAnsi"/>
          <w:color w:val="000000"/>
          <w:sz w:val="24"/>
          <w:szCs w:val="24"/>
        </w:rPr>
      </w:pPr>
      <w:hyperlink r:id="rId11" w:history="1">
        <w:r w:rsidRPr="00F470B1">
          <w:rPr>
            <w:rFonts w:asciiTheme="minorHAnsi" w:eastAsia="Times New Roman" w:hAnsiTheme="minorHAnsi" w:cstheme="minorHAnsi"/>
            <w:color w:val="0563C1" w:themeColor="hyperlink"/>
            <w:sz w:val="24"/>
            <w:szCs w:val="24"/>
            <w:u w:val="single"/>
          </w:rPr>
          <w:t>https://www.hawaiinewsnow.com/2020/06/30/prepare-students-with-disabilities-workforce-nonprofit-turns-online-learning/</w:t>
        </w:r>
      </w:hyperlink>
    </w:p>
    <w:p w14:paraId="1EC62E77" w14:textId="77777777" w:rsidR="00F470B1" w:rsidRPr="00F470B1" w:rsidRDefault="00F470B1" w:rsidP="00F470B1">
      <w:pPr>
        <w:numPr>
          <w:ilvl w:val="1"/>
          <w:numId w:val="5"/>
        </w:numPr>
        <w:spacing w:after="0" w:line="240" w:lineRule="auto"/>
        <w:contextualSpacing/>
        <w:rPr>
          <w:rFonts w:asciiTheme="minorHAnsi" w:eastAsia="Times New Roman" w:hAnsiTheme="minorHAnsi" w:cstheme="minorHAnsi"/>
          <w:color w:val="000000"/>
          <w:sz w:val="24"/>
          <w:szCs w:val="24"/>
        </w:rPr>
      </w:pPr>
      <w:r w:rsidRPr="00F470B1">
        <w:rPr>
          <w:rFonts w:asciiTheme="minorHAnsi" w:eastAsia="Times New Roman" w:hAnsiTheme="minorHAnsi" w:cstheme="minorHAnsi"/>
          <w:color w:val="000000"/>
          <w:sz w:val="24"/>
          <w:szCs w:val="24"/>
        </w:rPr>
        <w:t>HDVR prepared to re-engage with students for the 2020-2021 school year, service delivery was aligned with DOE, and both agencies collaborated to ensure DVR’s program services were being integrated with DOE’s remote and face-to-face schedules. HDVR anticipated having to offer more virtual class experiences and planned accordingly.</w:t>
      </w:r>
    </w:p>
    <w:p w14:paraId="33F140F5" w14:textId="77777777" w:rsidR="00F470B1" w:rsidRPr="00F470B1" w:rsidRDefault="00F470B1" w:rsidP="00F470B1">
      <w:pPr>
        <w:numPr>
          <w:ilvl w:val="0"/>
          <w:numId w:val="5"/>
        </w:numPr>
        <w:spacing w:after="0" w:line="240" w:lineRule="auto"/>
        <w:rPr>
          <w:rFonts w:asciiTheme="minorHAnsi" w:hAnsiTheme="minorHAnsi" w:cstheme="minorHAnsi"/>
          <w:b/>
          <w:bCs/>
          <w:sz w:val="24"/>
          <w:szCs w:val="24"/>
        </w:rPr>
      </w:pPr>
      <w:r w:rsidRPr="00F470B1">
        <w:rPr>
          <w:rFonts w:asciiTheme="minorHAnsi" w:hAnsiTheme="minorHAnsi" w:cstheme="minorHAnsi"/>
          <w:b/>
          <w:bCs/>
          <w:sz w:val="24"/>
          <w:szCs w:val="24"/>
        </w:rPr>
        <w:t>HDVR Data Dashboard PY20 Q1:</w:t>
      </w:r>
    </w:p>
    <w:p w14:paraId="4955B38C" w14:textId="77777777" w:rsidR="00F470B1" w:rsidRPr="00F470B1" w:rsidRDefault="00F470B1" w:rsidP="00F470B1">
      <w:pPr>
        <w:numPr>
          <w:ilvl w:val="1"/>
          <w:numId w:val="5"/>
        </w:numPr>
        <w:spacing w:after="0" w:line="240" w:lineRule="auto"/>
        <w:rPr>
          <w:rFonts w:asciiTheme="minorHAnsi" w:hAnsiTheme="minorHAnsi" w:cstheme="minorHAnsi"/>
          <w:b/>
          <w:bCs/>
          <w:sz w:val="24"/>
          <w:szCs w:val="24"/>
        </w:rPr>
      </w:pPr>
      <w:r w:rsidRPr="00F470B1">
        <w:rPr>
          <w:rFonts w:asciiTheme="minorHAnsi" w:hAnsiTheme="minorHAnsi" w:cstheme="minorHAnsi"/>
          <w:sz w:val="24"/>
          <w:szCs w:val="24"/>
        </w:rPr>
        <w:t xml:space="preserve">This report from Rehabilitation Services Administration (RSA) covers Program Year 2020 First Quarter (July 1, 2020-September 30, 2020) </w:t>
      </w:r>
    </w:p>
    <w:p w14:paraId="77D5D2B4" w14:textId="77777777" w:rsidR="00F470B1" w:rsidRPr="00F470B1" w:rsidRDefault="00F470B1" w:rsidP="00F470B1">
      <w:pPr>
        <w:numPr>
          <w:ilvl w:val="1"/>
          <w:numId w:val="5"/>
        </w:numPr>
        <w:spacing w:after="0" w:line="240" w:lineRule="auto"/>
        <w:rPr>
          <w:rFonts w:asciiTheme="minorHAnsi" w:hAnsiTheme="minorHAnsi" w:cstheme="minorHAnsi"/>
          <w:b/>
          <w:bCs/>
          <w:sz w:val="24"/>
          <w:szCs w:val="24"/>
        </w:rPr>
      </w:pPr>
      <w:r w:rsidRPr="00F470B1">
        <w:rPr>
          <w:rFonts w:asciiTheme="minorHAnsi" w:hAnsiTheme="minorHAnsi" w:cstheme="minorHAnsi"/>
          <w:sz w:val="24"/>
          <w:szCs w:val="24"/>
        </w:rPr>
        <w:t>Workforce Innovations &amp; Opportunity Act (WIOA) Performance Measures include common performance measures, or “primary indicators of performance,” for its six core programs (Title I Youth program, Title I Adult program, Title I Dislocated Worker program, Title II Adult Education and Family Literacy program, Title III Employment Service, and Title IV Rehabilitation Services program) to promote more integrated programming and accountability at the state and local levels.</w:t>
      </w:r>
    </w:p>
    <w:p w14:paraId="61014337" w14:textId="77777777" w:rsidR="00F470B1" w:rsidRPr="00F470B1" w:rsidRDefault="00F470B1" w:rsidP="00F470B1">
      <w:pPr>
        <w:numPr>
          <w:ilvl w:val="1"/>
          <w:numId w:val="5"/>
        </w:numPr>
        <w:spacing w:after="0" w:line="240" w:lineRule="auto"/>
        <w:rPr>
          <w:rFonts w:asciiTheme="minorHAnsi" w:hAnsiTheme="minorHAnsi" w:cstheme="minorHAnsi"/>
          <w:b/>
          <w:bCs/>
          <w:sz w:val="24"/>
          <w:szCs w:val="24"/>
        </w:rPr>
      </w:pPr>
      <w:r w:rsidRPr="00F470B1">
        <w:rPr>
          <w:rFonts w:asciiTheme="minorHAnsi" w:hAnsiTheme="minorHAnsi" w:cstheme="minorHAnsi"/>
          <w:sz w:val="24"/>
          <w:szCs w:val="24"/>
        </w:rPr>
        <w:t>HDVR continues to improve upon lessons learned from our Measurable Skills Gain (MSG) tracking and forecast for HDVR's compliance with the Unified State Plan negotiated rate of 20% by June 30, 2021.</w:t>
      </w:r>
    </w:p>
    <w:p w14:paraId="087C90B1" w14:textId="77777777" w:rsidR="00F470B1" w:rsidRPr="00F470B1" w:rsidRDefault="00F470B1" w:rsidP="00F470B1">
      <w:pPr>
        <w:spacing w:after="0" w:line="240" w:lineRule="auto"/>
        <w:rPr>
          <w:rFonts w:asciiTheme="minorHAnsi" w:hAnsiTheme="minorHAnsi" w:cstheme="minorHAnsi"/>
          <w:b/>
          <w:bCs/>
          <w:sz w:val="24"/>
          <w:szCs w:val="24"/>
        </w:rPr>
      </w:pPr>
    </w:p>
    <w:p w14:paraId="2DC78582" w14:textId="77777777" w:rsidR="00F470B1" w:rsidRPr="00F470B1" w:rsidRDefault="00F470B1" w:rsidP="00F470B1">
      <w:pPr>
        <w:numPr>
          <w:ilvl w:val="0"/>
          <w:numId w:val="5"/>
        </w:numPr>
        <w:spacing w:after="0" w:line="240" w:lineRule="auto"/>
        <w:rPr>
          <w:rFonts w:asciiTheme="minorHAnsi" w:hAnsiTheme="minorHAnsi" w:cstheme="minorHAnsi"/>
          <w:b/>
          <w:bCs/>
          <w:sz w:val="24"/>
          <w:szCs w:val="24"/>
        </w:rPr>
      </w:pPr>
      <w:r w:rsidRPr="00F470B1">
        <w:rPr>
          <w:rFonts w:asciiTheme="minorHAnsi" w:hAnsiTheme="minorHAnsi" w:cstheme="minorHAnsi"/>
          <w:b/>
          <w:bCs/>
          <w:sz w:val="24"/>
          <w:szCs w:val="24"/>
        </w:rPr>
        <w:t>Hawaii House Bill (HB) 1112 Vending Facilities Program</w:t>
      </w:r>
    </w:p>
    <w:p w14:paraId="5A599056" w14:textId="77777777" w:rsidR="00F470B1" w:rsidRPr="00F470B1" w:rsidRDefault="00F470B1" w:rsidP="00F470B1">
      <w:pPr>
        <w:numPr>
          <w:ilvl w:val="1"/>
          <w:numId w:val="5"/>
        </w:num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Proposes persons with a mental illness participate in the vending facilities program. Limits vending facilities owned or operated by persons with mental health disorders to only those state or county public buildings not currently occupied by blind or visually handicapped vendors.</w:t>
      </w:r>
    </w:p>
    <w:p w14:paraId="3903115A" w14:textId="77777777" w:rsidR="00F470B1" w:rsidRPr="00F470B1" w:rsidRDefault="00F470B1" w:rsidP="00F470B1">
      <w:pPr>
        <w:numPr>
          <w:ilvl w:val="1"/>
          <w:numId w:val="5"/>
        </w:numPr>
        <w:spacing w:after="0" w:line="240" w:lineRule="auto"/>
        <w:rPr>
          <w:rFonts w:asciiTheme="minorHAnsi" w:hAnsiTheme="minorHAnsi" w:cstheme="minorHAnsi"/>
          <w:sz w:val="24"/>
          <w:szCs w:val="24"/>
        </w:rPr>
      </w:pPr>
      <w:r w:rsidRPr="00F470B1">
        <w:rPr>
          <w:rFonts w:asciiTheme="minorHAnsi" w:hAnsiTheme="minorHAnsi" w:cstheme="minorHAnsi"/>
          <w:sz w:val="24"/>
          <w:szCs w:val="24"/>
        </w:rPr>
        <w:t xml:space="preserve">The Department of Health (DOH) Club Houses representatives are advocating for self-employment through the Randolph Sheppard Vending Facility Program which could in effect dissolve the whole program if bill is passed due to federal requirements for the State Licensing Agency (HDVR) to only serve individuals who are blind, allowing for federal facility opportunities that would be lost under State modification to the existing State law.  </w:t>
      </w:r>
    </w:p>
    <w:p w14:paraId="45BD88EE" w14:textId="77777777" w:rsidR="00F470B1" w:rsidRPr="00F470B1" w:rsidRDefault="00F470B1" w:rsidP="00F470B1">
      <w:pPr>
        <w:numPr>
          <w:ilvl w:val="1"/>
          <w:numId w:val="5"/>
        </w:numPr>
        <w:spacing w:after="0" w:line="240" w:lineRule="auto"/>
        <w:contextualSpacing/>
        <w:rPr>
          <w:rFonts w:asciiTheme="minorHAnsi" w:hAnsiTheme="minorHAnsi" w:cstheme="minorHAnsi"/>
          <w:sz w:val="24"/>
          <w:szCs w:val="24"/>
        </w:rPr>
      </w:pPr>
      <w:r w:rsidRPr="00F470B1">
        <w:rPr>
          <w:rFonts w:asciiTheme="minorHAnsi" w:hAnsiTheme="minorHAnsi" w:cstheme="minorHAnsi"/>
          <w:sz w:val="24"/>
          <w:szCs w:val="24"/>
        </w:rPr>
        <w:t xml:space="preserve">The Vending Facility program authorized by the Randolph-Sheppard Act provides persons who are blind with remunerative employment and self-support through the operation of vending facilities on federal and other property. The program was intended to enhance employment opportunities for trained, licensed blind persons to operate facilities. The law was subsequently amended to ultimately ensure </w:t>
      </w:r>
      <w:r w:rsidRPr="00F470B1">
        <w:rPr>
          <w:rFonts w:asciiTheme="minorHAnsi" w:hAnsiTheme="minorHAnsi" w:cstheme="minorHAnsi"/>
          <w:sz w:val="24"/>
          <w:szCs w:val="24"/>
        </w:rPr>
        <w:lastRenderedPageBreak/>
        <w:t>individuals who are blind a priority in the operation of vending facilities, which included cafeterias, snack bars, and automatic vending machines, that are on federal property. The program priority has broadened in most states through state laws to include state, county, municipal, and private locations as well. Under the Randolph Sheppard program, state licensing agencies recruit, train, license, and place individuals who are blind as operators of vending facilities located on federal and other properties. The act authorizes a blind individual licensed by the state licensing agency to conduct specified activities in vending facilities through permits or contracts.</w:t>
      </w:r>
    </w:p>
    <w:p w14:paraId="133AE722" w14:textId="77777777" w:rsidR="00F470B1" w:rsidRPr="00F470B1" w:rsidRDefault="00F470B1" w:rsidP="00F470B1">
      <w:pPr>
        <w:numPr>
          <w:ilvl w:val="1"/>
          <w:numId w:val="5"/>
        </w:numPr>
        <w:spacing w:after="0" w:line="240" w:lineRule="auto"/>
        <w:rPr>
          <w:rFonts w:asciiTheme="minorHAnsi" w:hAnsiTheme="minorHAnsi" w:cstheme="minorHAnsi"/>
          <w:b/>
          <w:bCs/>
          <w:sz w:val="24"/>
          <w:szCs w:val="24"/>
        </w:rPr>
      </w:pPr>
      <w:r w:rsidRPr="00F470B1">
        <w:rPr>
          <w:rFonts w:asciiTheme="minorHAnsi" w:hAnsiTheme="minorHAnsi" w:cstheme="minorHAnsi"/>
          <w:sz w:val="24"/>
          <w:szCs w:val="24"/>
        </w:rPr>
        <w:t xml:space="preserve">There is an identified need for long-term supports for self-employment which DVR is not funded for, except through the federal regulations associated with Randolph Sheppard. </w:t>
      </w:r>
    </w:p>
    <w:p w14:paraId="55C1C091" w14:textId="77777777" w:rsidR="00F470B1" w:rsidRPr="00F470B1" w:rsidRDefault="00F470B1" w:rsidP="00F470B1">
      <w:pPr>
        <w:spacing w:after="0" w:line="240" w:lineRule="auto"/>
        <w:ind w:left="360"/>
        <w:rPr>
          <w:rFonts w:asciiTheme="minorHAnsi" w:hAnsiTheme="minorHAnsi" w:cstheme="minorHAnsi"/>
          <w:b/>
          <w:bCs/>
          <w:sz w:val="24"/>
          <w:szCs w:val="24"/>
        </w:rPr>
      </w:pPr>
    </w:p>
    <w:p w14:paraId="050563E1" w14:textId="77777777" w:rsidR="00F470B1" w:rsidRPr="00F470B1" w:rsidRDefault="00F470B1" w:rsidP="00F470B1">
      <w:pPr>
        <w:numPr>
          <w:ilvl w:val="0"/>
          <w:numId w:val="5"/>
        </w:numPr>
        <w:spacing w:after="0" w:line="240" w:lineRule="auto"/>
        <w:contextualSpacing/>
        <w:rPr>
          <w:rFonts w:asciiTheme="minorHAnsi" w:hAnsiTheme="minorHAnsi" w:cstheme="minorHAnsi"/>
          <w:b/>
          <w:bCs/>
          <w:sz w:val="24"/>
          <w:szCs w:val="24"/>
        </w:rPr>
      </w:pPr>
      <w:r w:rsidRPr="00F470B1">
        <w:rPr>
          <w:rFonts w:asciiTheme="minorHAnsi" w:hAnsiTheme="minorHAnsi" w:cstheme="minorHAnsi"/>
          <w:b/>
          <w:bCs/>
          <w:sz w:val="24"/>
          <w:szCs w:val="24"/>
        </w:rPr>
        <w:t>Federal Fiscal Year (FFY) 2019 Monitoring Report for the Hawaii Division of Vocational Rehabilitation (HDVR)</w:t>
      </w:r>
    </w:p>
    <w:p w14:paraId="3AD5631D" w14:textId="77777777" w:rsidR="00F470B1" w:rsidRPr="00F470B1" w:rsidRDefault="00F470B1" w:rsidP="00F470B1">
      <w:pPr>
        <w:numPr>
          <w:ilvl w:val="1"/>
          <w:numId w:val="5"/>
        </w:numPr>
        <w:spacing w:after="0" w:line="240" w:lineRule="auto"/>
        <w:contextualSpacing/>
        <w:rPr>
          <w:rFonts w:asciiTheme="minorHAnsi" w:hAnsiTheme="minorHAnsi" w:cstheme="minorHAnsi"/>
          <w:sz w:val="24"/>
          <w:szCs w:val="24"/>
        </w:rPr>
      </w:pPr>
      <w:r w:rsidRPr="00F470B1">
        <w:rPr>
          <w:rFonts w:asciiTheme="minorHAnsi" w:hAnsiTheme="minorHAnsi" w:cstheme="minorHAnsi"/>
          <w:sz w:val="24"/>
          <w:szCs w:val="24"/>
        </w:rPr>
        <w:t>Rehabilitation Services Administration (RSA) presented a draft of the 2019 on-site Monitoring Findings which is under review by HDVR for response due 2/26/2021.  HDVRs response to the dra</w:t>
      </w:r>
      <w:r w:rsidRPr="00F470B1">
        <w:rPr>
          <w:rFonts w:ascii="Calibri" w:eastAsia="Calibri" w:hAnsi="Calibri" w:cs="Calibri"/>
          <w:sz w:val="24"/>
          <w:szCs w:val="24"/>
        </w:rPr>
        <w:t>ft</w:t>
      </w:r>
      <w:r w:rsidRPr="00F470B1">
        <w:rPr>
          <w:rFonts w:asciiTheme="minorHAnsi" w:hAnsiTheme="minorHAnsi" w:cstheme="minorHAnsi"/>
          <w:sz w:val="24"/>
          <w:szCs w:val="24"/>
        </w:rPr>
        <w:t xml:space="preserve"> report will include identification of factual errors, programmatic or fiscal compliance findings, corrective actions to resolve findings, and requests for technical assistance. A final report for public reference is anticipated in 6-12 months pending RSA response and agreed upon corrective actions.</w:t>
      </w:r>
    </w:p>
    <w:p w14:paraId="2748281A" w14:textId="77777777" w:rsidR="00F470B1" w:rsidRPr="00F470B1" w:rsidRDefault="00F470B1" w:rsidP="00F470B1">
      <w:pPr>
        <w:spacing w:after="0" w:line="240" w:lineRule="auto"/>
        <w:rPr>
          <w:rFonts w:asciiTheme="minorHAnsi" w:hAnsiTheme="minorHAnsi" w:cstheme="minorHAnsi"/>
          <w:sz w:val="24"/>
          <w:szCs w:val="24"/>
        </w:rPr>
      </w:pPr>
    </w:p>
    <w:p w14:paraId="698A874F" w14:textId="77777777" w:rsidR="000175FB" w:rsidRDefault="000175FB">
      <w:pPr>
        <w:spacing w:after="0" w:line="240" w:lineRule="auto"/>
        <w:rPr>
          <w:rFonts w:eastAsia="Times New Roman"/>
          <w:color w:val="000000"/>
          <w:sz w:val="24"/>
          <w:szCs w:val="24"/>
        </w:rPr>
      </w:pPr>
      <w:r>
        <w:rPr>
          <w:rFonts w:eastAsia="Times New Roman"/>
          <w:color w:val="000000"/>
          <w:sz w:val="24"/>
          <w:szCs w:val="24"/>
        </w:rPr>
        <w:br w:type="page"/>
      </w:r>
    </w:p>
    <w:p w14:paraId="1434380F" w14:textId="30E1FCFC" w:rsidR="00193761" w:rsidRPr="006A2DC3" w:rsidRDefault="00D3679C" w:rsidP="00292967">
      <w:pPr>
        <w:autoSpaceDE w:val="0"/>
        <w:autoSpaceDN w:val="0"/>
        <w:adjustRightInd w:val="0"/>
        <w:spacing w:after="0" w:line="240" w:lineRule="auto"/>
        <w:ind w:left="720"/>
        <w:rPr>
          <w:sz w:val="24"/>
          <w:szCs w:val="24"/>
        </w:rPr>
      </w:pPr>
      <w:r w:rsidRPr="00D3679C">
        <w:rPr>
          <w:rFonts w:eastAsia="Times New Roman"/>
          <w:noProof/>
          <w:color w:val="000000"/>
          <w:sz w:val="24"/>
          <w:szCs w:val="24"/>
        </w:rPr>
        <w:lastRenderedPageBreak/>
        <w:drawing>
          <wp:inline distT="0" distB="0" distL="0" distR="0" wp14:anchorId="478BE723" wp14:editId="4BD3AAD4">
            <wp:extent cx="5943600" cy="7686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686675"/>
                    </a:xfrm>
                    <a:prstGeom prst="rect">
                      <a:avLst/>
                    </a:prstGeom>
                    <a:noFill/>
                    <a:ln>
                      <a:noFill/>
                    </a:ln>
                  </pic:spPr>
                </pic:pic>
              </a:graphicData>
            </a:graphic>
          </wp:inline>
        </w:drawing>
      </w:r>
      <w:bookmarkStart w:id="9" w:name="_GoBack"/>
      <w:bookmarkEnd w:id="9"/>
      <w:r w:rsidR="00140CA8" w:rsidRPr="006A2DC3">
        <w:rPr>
          <w:rFonts w:eastAsia="Times New Roman"/>
          <w:color w:val="000000"/>
          <w:sz w:val="24"/>
          <w:szCs w:val="24"/>
        </w:rPr>
        <w:tab/>
      </w:r>
      <w:r w:rsidR="00140CA8" w:rsidRPr="006A2DC3">
        <w:rPr>
          <w:rFonts w:eastAsia="Times New Roman"/>
          <w:color w:val="000000"/>
          <w:sz w:val="24"/>
          <w:szCs w:val="24"/>
        </w:rPr>
        <w:tab/>
      </w:r>
      <w:r w:rsidR="00140CA8" w:rsidRPr="006A2DC3">
        <w:rPr>
          <w:rFonts w:eastAsia="Times New Roman"/>
          <w:color w:val="000000"/>
          <w:sz w:val="24"/>
          <w:szCs w:val="24"/>
        </w:rPr>
        <w:tab/>
      </w:r>
      <w:r w:rsidR="00140CA8" w:rsidRPr="006A2DC3">
        <w:rPr>
          <w:rFonts w:eastAsia="Times New Roman"/>
          <w:color w:val="000000"/>
          <w:sz w:val="24"/>
          <w:szCs w:val="24"/>
        </w:rPr>
        <w:tab/>
      </w:r>
      <w:r w:rsidR="00140CA8" w:rsidRPr="006A2DC3">
        <w:rPr>
          <w:rFonts w:eastAsia="Times New Roman"/>
          <w:color w:val="000000"/>
          <w:sz w:val="24"/>
          <w:szCs w:val="24"/>
        </w:rPr>
        <w:tab/>
      </w:r>
      <w:r w:rsidR="00140CA8" w:rsidRPr="006A2DC3">
        <w:rPr>
          <w:rFonts w:eastAsia="Times New Roman"/>
          <w:color w:val="000000"/>
          <w:sz w:val="24"/>
          <w:szCs w:val="24"/>
        </w:rPr>
        <w:tab/>
      </w:r>
    </w:p>
    <w:sectPr w:rsidR="00193761" w:rsidRPr="006A2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15F77"/>
    <w:multiLevelType w:val="hybridMultilevel"/>
    <w:tmpl w:val="6B66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57133"/>
    <w:multiLevelType w:val="hybridMultilevel"/>
    <w:tmpl w:val="E05A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936F0"/>
    <w:multiLevelType w:val="hybridMultilevel"/>
    <w:tmpl w:val="AE7683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4CC43EDD"/>
    <w:multiLevelType w:val="hybridMultilevel"/>
    <w:tmpl w:val="AC8E711A"/>
    <w:lvl w:ilvl="0" w:tplc="A1801888">
      <w:start w:val="1"/>
      <w:numFmt w:val="upperRoman"/>
      <w:lvlText w:val="%1."/>
      <w:lvlJc w:val="left"/>
      <w:pPr>
        <w:ind w:left="792" w:hanging="432"/>
      </w:pPr>
      <w:rPr>
        <w:rFonts w:hint="default"/>
      </w:rPr>
    </w:lvl>
    <w:lvl w:ilvl="1" w:tplc="86B44836">
      <w:start w:val="1"/>
      <w:numFmt w:val="decimal"/>
      <w:lvlText w:val="%2."/>
      <w:lvlJc w:val="left"/>
      <w:pPr>
        <w:ind w:left="1368" w:hanging="360"/>
      </w:pPr>
      <w:rPr>
        <w:rFonts w:hint="default"/>
      </w:rPr>
    </w:lvl>
    <w:lvl w:ilvl="2" w:tplc="7CDEE688">
      <w:start w:val="1"/>
      <w:numFmt w:val="bullet"/>
      <w:lvlText w:val=""/>
      <w:lvlJc w:val="left"/>
      <w:pPr>
        <w:ind w:left="2160" w:hanging="360"/>
      </w:pPr>
      <w:rPr>
        <w:rFonts w:ascii="Symbol" w:hAnsi="Symbol" w:hint="default"/>
      </w:rPr>
    </w:lvl>
    <w:lvl w:ilvl="3" w:tplc="0409000F">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4" w15:restartNumberingAfterBreak="0">
    <w:nsid w:val="50576C89"/>
    <w:multiLevelType w:val="hybridMultilevel"/>
    <w:tmpl w:val="C8A63F04"/>
    <w:lvl w:ilvl="0" w:tplc="48B80C8C">
      <w:start w:val="1"/>
      <w:numFmt w:val="decimal"/>
      <w:lvlText w:val="%1)"/>
      <w:lvlJc w:val="left"/>
      <w:pPr>
        <w:ind w:left="360" w:hanging="288"/>
      </w:pPr>
      <w:rPr>
        <w:rFonts w:hint="default"/>
      </w:rPr>
    </w:lvl>
    <w:lvl w:ilvl="1" w:tplc="3D881064">
      <w:start w:val="1"/>
      <w:numFmt w:val="bullet"/>
      <w:lvlText w:val=""/>
      <w:lvlJc w:val="left"/>
      <w:pPr>
        <w:ind w:left="108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32A6392"/>
    <w:multiLevelType w:val="hybridMultilevel"/>
    <w:tmpl w:val="435A23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79300672"/>
    <w:multiLevelType w:val="hybridMultilevel"/>
    <w:tmpl w:val="AC8E711A"/>
    <w:lvl w:ilvl="0" w:tplc="A1801888">
      <w:start w:val="1"/>
      <w:numFmt w:val="upperRoman"/>
      <w:lvlText w:val="%1."/>
      <w:lvlJc w:val="left"/>
      <w:pPr>
        <w:ind w:left="792" w:hanging="432"/>
      </w:pPr>
      <w:rPr>
        <w:rFonts w:hint="default"/>
      </w:rPr>
    </w:lvl>
    <w:lvl w:ilvl="1" w:tplc="86B44836">
      <w:start w:val="1"/>
      <w:numFmt w:val="decimal"/>
      <w:lvlText w:val="%2."/>
      <w:lvlJc w:val="left"/>
      <w:pPr>
        <w:ind w:left="1368" w:hanging="360"/>
      </w:pPr>
      <w:rPr>
        <w:rFonts w:hint="default"/>
      </w:rPr>
    </w:lvl>
    <w:lvl w:ilvl="2" w:tplc="7CDEE688">
      <w:start w:val="1"/>
      <w:numFmt w:val="bullet"/>
      <w:lvlText w:val=""/>
      <w:lvlJc w:val="left"/>
      <w:pPr>
        <w:ind w:left="2160" w:hanging="360"/>
      </w:pPr>
      <w:rPr>
        <w:rFonts w:ascii="Symbol" w:hAnsi="Symbol" w:hint="default"/>
      </w:rPr>
    </w:lvl>
    <w:lvl w:ilvl="3" w:tplc="0409000F">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7" w15:restartNumberingAfterBreak="0">
    <w:nsid w:val="7C437B9C"/>
    <w:multiLevelType w:val="hybridMultilevel"/>
    <w:tmpl w:val="AC5E3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1"/>
  </w:num>
  <w:num w:numId="4">
    <w:abstractNumId w:val="0"/>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03"/>
    <w:rsid w:val="000175FB"/>
    <w:rsid w:val="00022A1C"/>
    <w:rsid w:val="000644D4"/>
    <w:rsid w:val="00082F38"/>
    <w:rsid w:val="001204A6"/>
    <w:rsid w:val="00140CA8"/>
    <w:rsid w:val="001473AB"/>
    <w:rsid w:val="00223020"/>
    <w:rsid w:val="002674ED"/>
    <w:rsid w:val="00292967"/>
    <w:rsid w:val="002B6D98"/>
    <w:rsid w:val="003634C7"/>
    <w:rsid w:val="00370141"/>
    <w:rsid w:val="00470A0A"/>
    <w:rsid w:val="004824A7"/>
    <w:rsid w:val="0062728A"/>
    <w:rsid w:val="006770FD"/>
    <w:rsid w:val="0068225D"/>
    <w:rsid w:val="006A2DC3"/>
    <w:rsid w:val="006B7E2C"/>
    <w:rsid w:val="006F0643"/>
    <w:rsid w:val="00757195"/>
    <w:rsid w:val="00862D03"/>
    <w:rsid w:val="00872DA8"/>
    <w:rsid w:val="00995A9A"/>
    <w:rsid w:val="00996B66"/>
    <w:rsid w:val="00B64D98"/>
    <w:rsid w:val="00BC15CC"/>
    <w:rsid w:val="00BF159D"/>
    <w:rsid w:val="00C7613D"/>
    <w:rsid w:val="00CF3747"/>
    <w:rsid w:val="00D0541A"/>
    <w:rsid w:val="00D3679C"/>
    <w:rsid w:val="00DF6047"/>
    <w:rsid w:val="00E03A49"/>
    <w:rsid w:val="00E2234B"/>
    <w:rsid w:val="00E37573"/>
    <w:rsid w:val="00E81C2A"/>
    <w:rsid w:val="00EA4A0B"/>
    <w:rsid w:val="00EE247D"/>
    <w:rsid w:val="00EE3CCF"/>
    <w:rsid w:val="00F470B1"/>
    <w:rsid w:val="00FB2DF7"/>
    <w:rsid w:val="00FF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7E3C"/>
  <w15:chartTrackingRefBased/>
  <w15:docId w15:val="{4BB583B1-7BB2-DA4F-983D-AB3E0D00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2D03"/>
    <w:pPr>
      <w:spacing w:after="160" w:line="259" w:lineRule="auto"/>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D03"/>
    <w:rPr>
      <w:color w:val="0563C1" w:themeColor="hyperlink"/>
      <w:u w:val="single"/>
    </w:rPr>
  </w:style>
  <w:style w:type="paragraph" w:styleId="ListParagraph">
    <w:name w:val="List Paragraph"/>
    <w:basedOn w:val="Normal"/>
    <w:uiPriority w:val="34"/>
    <w:qFormat/>
    <w:rsid w:val="00140CA8"/>
    <w:pPr>
      <w:ind w:left="720"/>
      <w:contextualSpacing/>
    </w:pPr>
  </w:style>
  <w:style w:type="paragraph" w:styleId="NoSpacing">
    <w:name w:val="No Spacing"/>
    <w:uiPriority w:val="1"/>
    <w:qFormat/>
    <w:rsid w:val="00E81C2A"/>
    <w:rPr>
      <w:szCs w:val="22"/>
    </w:rPr>
  </w:style>
  <w:style w:type="table" w:styleId="TableGrid">
    <w:name w:val="Table Grid"/>
    <w:basedOn w:val="TableNormal"/>
    <w:uiPriority w:val="39"/>
    <w:rsid w:val="00F470B1"/>
    <w:rPr>
      <w:rFonts w:ascii="Arial" w:hAnsi="Arial" w:cs="Arial"/>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470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einterpret.zoom.us/j/82509039237?pwd=Q1IweFFzMCtnR1pZMzR1WW5MdUVzUT09"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waiinewsnow.com/2020/06/30/prepare-students-with-disabilities-workforce-nonprofit-turns-online-learning/" TargetMode="External"/><Relationship Id="rId5" Type="http://schemas.openxmlformats.org/officeDocument/2006/relationships/styles" Target="styles.xml"/><Relationship Id="rId10" Type="http://schemas.openxmlformats.org/officeDocument/2006/relationships/hyperlink" Target="https://www.youtube.com/watch?v=1zqoiuyBuG4&amp;t=47s" TargetMode="External"/><Relationship Id="rId4" Type="http://schemas.openxmlformats.org/officeDocument/2006/relationships/numbering" Target="numbering.xml"/><Relationship Id="rId9" Type="http://schemas.openxmlformats.org/officeDocument/2006/relationships/hyperlink" Target="https://boards.hawaii.gov/apply/letter-of-recommend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EE374019B0B34EBEA1B941BBF9A82C" ma:contentTypeVersion="10" ma:contentTypeDescription="Create a new document." ma:contentTypeScope="" ma:versionID="c8b1b9f45da02267b31ae7e2488d3258">
  <xsd:schema xmlns:xsd="http://www.w3.org/2001/XMLSchema" xmlns:xs="http://www.w3.org/2001/XMLSchema" xmlns:p="http://schemas.microsoft.com/office/2006/metadata/properties" xmlns:ns3="6cefac1b-26e8-4551-8938-b11968e44f4c" xmlns:ns4="ff5b39eb-07be-4863-a589-1f3da7d5da6f" targetNamespace="http://schemas.microsoft.com/office/2006/metadata/properties" ma:root="true" ma:fieldsID="bc8bfc96e698634784d19a8cc7e3f556" ns3:_="" ns4:_="">
    <xsd:import namespace="6cefac1b-26e8-4551-8938-b11968e44f4c"/>
    <xsd:import namespace="ff5b39eb-07be-4863-a589-1f3da7d5da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fac1b-26e8-4551-8938-b11968e44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5b39eb-07be-4863-a589-1f3da7d5da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38EAB-90CA-4729-B68B-69C47A22F913}">
  <ds:schemaRefs>
    <ds:schemaRef ds:uri="http://purl.org/dc/terms/"/>
    <ds:schemaRef ds:uri="http://schemas.openxmlformats.org/package/2006/metadata/core-properties"/>
    <ds:schemaRef ds:uri="http://schemas.microsoft.com/office/2006/documentManagement/types"/>
    <ds:schemaRef ds:uri="6cefac1b-26e8-4551-8938-b11968e44f4c"/>
    <ds:schemaRef ds:uri="http://purl.org/dc/elements/1.1/"/>
    <ds:schemaRef ds:uri="http://schemas.microsoft.com/office/2006/metadata/properties"/>
    <ds:schemaRef ds:uri="http://schemas.microsoft.com/office/infopath/2007/PartnerControls"/>
    <ds:schemaRef ds:uri="ff5b39eb-07be-4863-a589-1f3da7d5da6f"/>
    <ds:schemaRef ds:uri="http://www.w3.org/XML/1998/namespace"/>
    <ds:schemaRef ds:uri="http://purl.org/dc/dcmitype/"/>
  </ds:schemaRefs>
</ds:datastoreItem>
</file>

<file path=customXml/itemProps2.xml><?xml version="1.0" encoding="utf-8"?>
<ds:datastoreItem xmlns:ds="http://schemas.openxmlformats.org/officeDocument/2006/customXml" ds:itemID="{868592F7-6EA2-490E-BE0F-285928B094DD}">
  <ds:schemaRefs>
    <ds:schemaRef ds:uri="http://schemas.microsoft.com/sharepoint/v3/contenttype/forms"/>
  </ds:schemaRefs>
</ds:datastoreItem>
</file>

<file path=customXml/itemProps3.xml><?xml version="1.0" encoding="utf-8"?>
<ds:datastoreItem xmlns:ds="http://schemas.openxmlformats.org/officeDocument/2006/customXml" ds:itemID="{214D97C5-94EC-4D6D-BBF8-CB98F9CF5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fac1b-26e8-4551-8938-b11968e44f4c"/>
    <ds:schemaRef ds:uri="ff5b39eb-07be-4863-a589-1f3da7d5d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3730</Words>
  <Characters>21264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 Camp, Gregg</cp:lastModifiedBy>
  <cp:revision>2</cp:revision>
  <dcterms:created xsi:type="dcterms:W3CDTF">2021-03-19T21:57:00Z</dcterms:created>
  <dcterms:modified xsi:type="dcterms:W3CDTF">2021-03-19T21:57:00Z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0x0101004DEE374019B0B34EBEA1B941BBF9A82C</vt:lpwstr>
  </property>
</Properties>
</file>