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4B71" w14:textId="34602E91" w:rsidR="00121CF4" w:rsidRPr="0036455D" w:rsidRDefault="00121CF4" w:rsidP="00121CF4">
      <w:pPr>
        <w:outlineLvl w:val="0"/>
        <w:rPr>
          <w:rFonts w:ascii="Arial Black" w:hAnsi="Arial Black" w:cstheme="minorHAnsi"/>
          <w:sz w:val="32"/>
          <w:szCs w:val="32"/>
          <w:u w:val="single"/>
        </w:rPr>
      </w:pPr>
      <w:r w:rsidRPr="0036455D">
        <w:rPr>
          <w:rFonts w:ascii="Arial Black" w:hAnsi="Arial Black" w:cstheme="minorHAnsi"/>
          <w:sz w:val="32"/>
          <w:szCs w:val="32"/>
          <w:u w:val="single"/>
        </w:rPr>
        <w:t>Attachment to 5/5/21 Regular Committee Meeting Minutes</w:t>
      </w:r>
    </w:p>
    <w:p w14:paraId="388EE2F5" w14:textId="77777777" w:rsidR="00121CF4" w:rsidRPr="0036455D" w:rsidRDefault="00121CF4" w:rsidP="00121CF4">
      <w:pPr>
        <w:outlineLvl w:val="0"/>
        <w:rPr>
          <w:rFonts w:ascii="Arial Black" w:hAnsi="Arial Black" w:cstheme="minorHAnsi"/>
          <w:sz w:val="28"/>
          <w:szCs w:val="28"/>
        </w:rPr>
      </w:pPr>
    </w:p>
    <w:p w14:paraId="31AD85ED" w14:textId="24BB17DB" w:rsidR="00121CF4" w:rsidRPr="0036455D" w:rsidRDefault="00121CF4" w:rsidP="00121CF4">
      <w:pPr>
        <w:outlineLvl w:val="0"/>
        <w:rPr>
          <w:rFonts w:ascii="Arial Black" w:hAnsi="Arial Black" w:cstheme="minorHAnsi"/>
          <w:sz w:val="28"/>
          <w:szCs w:val="28"/>
        </w:rPr>
      </w:pPr>
      <w:r w:rsidRPr="0036455D">
        <w:rPr>
          <w:rFonts w:ascii="Arial Black" w:hAnsi="Arial Black" w:cstheme="minorHAnsi"/>
          <w:sz w:val="28"/>
          <w:szCs w:val="28"/>
        </w:rPr>
        <w:t>From: Ronnie Flormata &lt;</w:t>
      </w:r>
      <w:hyperlink r:id="rId4" w:history="1">
        <w:r w:rsidRPr="0036455D">
          <w:rPr>
            <w:rStyle w:val="Hyperlink"/>
            <w:rFonts w:ascii="Arial Black" w:hAnsi="Arial Black" w:cstheme="minorHAnsi"/>
            <w:color w:val="auto"/>
            <w:sz w:val="28"/>
            <w:szCs w:val="28"/>
          </w:rPr>
          <w:t>comhaus1@hotmail.com</w:t>
        </w:r>
      </w:hyperlink>
      <w:r w:rsidRPr="0036455D">
        <w:rPr>
          <w:rFonts w:ascii="Arial Black" w:hAnsi="Arial Black" w:cstheme="minorHAnsi"/>
          <w:sz w:val="28"/>
          <w:szCs w:val="28"/>
        </w:rPr>
        <w:t xml:space="preserve">&gt; </w:t>
      </w:r>
      <w:r w:rsidRPr="0036455D">
        <w:rPr>
          <w:rFonts w:ascii="Arial Black" w:hAnsi="Arial Black" w:cstheme="minorHAnsi"/>
          <w:sz w:val="28"/>
          <w:szCs w:val="28"/>
        </w:rPr>
        <w:br/>
        <w:t>Sent: Saturday, May 1, 2021 1:17 PM</w:t>
      </w:r>
      <w:r w:rsidRPr="0036455D">
        <w:rPr>
          <w:rFonts w:ascii="Arial Black" w:hAnsi="Arial Black" w:cstheme="minorHAnsi"/>
          <w:sz w:val="28"/>
          <w:szCs w:val="28"/>
        </w:rPr>
        <w:br/>
        <w:t>To: STAN YOUNG &lt;</w:t>
      </w:r>
      <w:hyperlink r:id="rId5" w:history="1">
        <w:r w:rsidRPr="0036455D">
          <w:rPr>
            <w:rStyle w:val="Hyperlink"/>
            <w:rFonts w:ascii="Arial Black" w:hAnsi="Arial Black" w:cstheme="minorHAnsi"/>
            <w:color w:val="auto"/>
            <w:sz w:val="28"/>
            <w:szCs w:val="28"/>
          </w:rPr>
          <w:t>skycomhawaii@msn.com</w:t>
        </w:r>
      </w:hyperlink>
      <w:r w:rsidRPr="0036455D">
        <w:rPr>
          <w:rFonts w:ascii="Arial Black" w:hAnsi="Arial Black" w:cstheme="minorHAnsi"/>
          <w:sz w:val="28"/>
          <w:szCs w:val="28"/>
        </w:rPr>
        <w:t>&gt;; Fujimoto, Kathleen &lt;</w:t>
      </w:r>
      <w:hyperlink r:id="rId6" w:history="1">
        <w:r w:rsidRPr="0036455D">
          <w:rPr>
            <w:rStyle w:val="Hyperlink"/>
            <w:rFonts w:ascii="Arial Black" w:hAnsi="Arial Black" w:cstheme="minorHAnsi"/>
            <w:color w:val="auto"/>
            <w:sz w:val="28"/>
            <w:szCs w:val="28"/>
          </w:rPr>
          <w:t>KFujimoto@dhs.hawaii.gov</w:t>
        </w:r>
      </w:hyperlink>
      <w:r w:rsidRPr="0036455D">
        <w:rPr>
          <w:rFonts w:ascii="Arial Black" w:hAnsi="Arial Black" w:cstheme="minorHAnsi"/>
          <w:sz w:val="28"/>
          <w:szCs w:val="28"/>
        </w:rPr>
        <w:t>&gt;; Dias, Lea &lt;</w:t>
      </w:r>
      <w:hyperlink r:id="rId7" w:history="1">
        <w:r w:rsidRPr="0036455D">
          <w:rPr>
            <w:rStyle w:val="Hyperlink"/>
            <w:rFonts w:ascii="Arial Black" w:hAnsi="Arial Black" w:cstheme="minorHAnsi"/>
            <w:color w:val="auto"/>
            <w:sz w:val="28"/>
            <w:szCs w:val="28"/>
          </w:rPr>
          <w:t>ldias@dhs.hawaii.gov</w:t>
        </w:r>
      </w:hyperlink>
      <w:r w:rsidRPr="0036455D">
        <w:rPr>
          <w:rFonts w:ascii="Arial Black" w:hAnsi="Arial Black" w:cstheme="minorHAnsi"/>
          <w:sz w:val="28"/>
          <w:szCs w:val="28"/>
        </w:rPr>
        <w:t>&gt;</w:t>
      </w:r>
      <w:r w:rsidRPr="0036455D">
        <w:rPr>
          <w:rFonts w:ascii="Arial Black" w:hAnsi="Arial Black" w:cstheme="minorHAnsi"/>
          <w:sz w:val="28"/>
          <w:szCs w:val="28"/>
        </w:rPr>
        <w:br/>
        <w:t>Cc: Matsuno, Tad &lt;</w:t>
      </w:r>
      <w:hyperlink r:id="rId8" w:history="1">
        <w:r w:rsidRPr="0036455D">
          <w:rPr>
            <w:rStyle w:val="Hyperlink"/>
            <w:rFonts w:ascii="Arial Black" w:hAnsi="Arial Black" w:cstheme="minorHAnsi"/>
            <w:color w:val="auto"/>
            <w:sz w:val="28"/>
            <w:szCs w:val="28"/>
          </w:rPr>
          <w:t>tmatsuno@dhs.hawaii.gov</w:t>
        </w:r>
      </w:hyperlink>
      <w:r w:rsidRPr="0036455D">
        <w:rPr>
          <w:rFonts w:ascii="Arial Black" w:hAnsi="Arial Black" w:cstheme="minorHAnsi"/>
          <w:sz w:val="28"/>
          <w:szCs w:val="28"/>
        </w:rPr>
        <w:t>&gt;; Chin, Bruce C &lt;</w:t>
      </w:r>
      <w:hyperlink r:id="rId9" w:history="1">
        <w:r w:rsidRPr="0036455D">
          <w:rPr>
            <w:rStyle w:val="Hyperlink"/>
            <w:rFonts w:ascii="Arial Black" w:hAnsi="Arial Black" w:cstheme="minorHAnsi"/>
            <w:color w:val="auto"/>
            <w:sz w:val="28"/>
            <w:szCs w:val="28"/>
          </w:rPr>
          <w:t>bchin@dhs.hawaii.gov</w:t>
        </w:r>
      </w:hyperlink>
      <w:r w:rsidRPr="0036455D">
        <w:rPr>
          <w:rFonts w:ascii="Arial Black" w:hAnsi="Arial Black" w:cstheme="minorHAnsi"/>
          <w:sz w:val="28"/>
          <w:szCs w:val="28"/>
        </w:rPr>
        <w:t>&gt;; Norman Ota &lt;</w:t>
      </w:r>
      <w:hyperlink r:id="rId10" w:history="1">
        <w:r w:rsidRPr="0036455D">
          <w:rPr>
            <w:rStyle w:val="Hyperlink"/>
            <w:rFonts w:ascii="Arial Black" w:hAnsi="Arial Black" w:cstheme="minorHAnsi"/>
            <w:color w:val="auto"/>
            <w:sz w:val="28"/>
            <w:szCs w:val="28"/>
          </w:rPr>
          <w:t>normanota49@gmail.com</w:t>
        </w:r>
      </w:hyperlink>
      <w:r w:rsidRPr="0036455D">
        <w:rPr>
          <w:rFonts w:ascii="Arial Black" w:hAnsi="Arial Black" w:cstheme="minorHAnsi"/>
          <w:sz w:val="28"/>
          <w:szCs w:val="28"/>
        </w:rPr>
        <w:t>&gt;; Myles T. &lt;</w:t>
      </w:r>
      <w:hyperlink r:id="rId11" w:history="1">
        <w:r w:rsidRPr="0036455D">
          <w:rPr>
            <w:rStyle w:val="Hyperlink"/>
            <w:rFonts w:ascii="Arial Black" w:hAnsi="Arial Black" w:cstheme="minorHAnsi"/>
            <w:color w:val="auto"/>
            <w:sz w:val="28"/>
            <w:szCs w:val="28"/>
          </w:rPr>
          <w:t>myleskona@gmail.com</w:t>
        </w:r>
      </w:hyperlink>
      <w:r w:rsidRPr="0036455D">
        <w:rPr>
          <w:rFonts w:ascii="Arial Black" w:hAnsi="Arial Black" w:cstheme="minorHAnsi"/>
          <w:sz w:val="28"/>
          <w:szCs w:val="28"/>
        </w:rPr>
        <w:t>&gt;; Wanda Takaesu &lt;</w:t>
      </w:r>
      <w:hyperlink r:id="rId12" w:history="1">
        <w:r w:rsidRPr="0036455D">
          <w:rPr>
            <w:rStyle w:val="Hyperlink"/>
            <w:rFonts w:ascii="Arial Black" w:hAnsi="Arial Black" w:cstheme="minorHAnsi"/>
            <w:color w:val="auto"/>
            <w:sz w:val="28"/>
            <w:szCs w:val="28"/>
          </w:rPr>
          <w:t>Wanda@islandstylecollections.com</w:t>
        </w:r>
      </w:hyperlink>
      <w:r w:rsidRPr="0036455D">
        <w:rPr>
          <w:rFonts w:ascii="Arial Black" w:hAnsi="Arial Black" w:cstheme="minorHAnsi"/>
          <w:sz w:val="28"/>
          <w:szCs w:val="28"/>
        </w:rPr>
        <w:t>&gt;; Ron Flormata &lt;</w:t>
      </w:r>
      <w:hyperlink r:id="rId13" w:history="1">
        <w:r w:rsidRPr="0036455D">
          <w:rPr>
            <w:rStyle w:val="Hyperlink"/>
            <w:rFonts w:ascii="Arial Black" w:hAnsi="Arial Black" w:cstheme="minorHAnsi"/>
            <w:color w:val="auto"/>
            <w:sz w:val="28"/>
            <w:szCs w:val="28"/>
          </w:rPr>
          <w:t>comhaus@hotmail.com</w:t>
        </w:r>
      </w:hyperlink>
      <w:r w:rsidRPr="0036455D">
        <w:rPr>
          <w:rFonts w:ascii="Arial Black" w:hAnsi="Arial Black" w:cstheme="minorHAnsi"/>
          <w:sz w:val="28"/>
          <w:szCs w:val="28"/>
        </w:rPr>
        <w:t>&gt;</w:t>
      </w:r>
      <w:r w:rsidRPr="0036455D">
        <w:rPr>
          <w:rFonts w:ascii="Arial Black" w:hAnsi="Arial Black" w:cstheme="minorHAnsi"/>
          <w:sz w:val="28"/>
          <w:szCs w:val="28"/>
        </w:rPr>
        <w:br/>
        <w:t xml:space="preserve">Subject: Merger of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and Rochefort Vending Facilities</w:t>
      </w:r>
    </w:p>
    <w:p w14:paraId="68F7A93D" w14:textId="77777777" w:rsidR="00121CF4" w:rsidRPr="0036455D" w:rsidRDefault="00121CF4" w:rsidP="00121CF4">
      <w:pPr>
        <w:rPr>
          <w:rFonts w:ascii="Arial Black" w:hAnsi="Arial Black" w:cstheme="minorHAnsi"/>
          <w:sz w:val="28"/>
          <w:szCs w:val="28"/>
        </w:rPr>
      </w:pPr>
    </w:p>
    <w:p w14:paraId="002488B1"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Good afternoon,</w:t>
      </w:r>
    </w:p>
    <w:p w14:paraId="149CA7A0" w14:textId="77777777" w:rsidR="00121CF4" w:rsidRPr="0036455D" w:rsidRDefault="00121CF4" w:rsidP="00121CF4">
      <w:pPr>
        <w:pStyle w:val="xmsonormal"/>
        <w:shd w:val="clear" w:color="auto" w:fill="FFFFFF"/>
        <w:rPr>
          <w:rFonts w:ascii="Arial Black" w:hAnsi="Arial Black" w:cstheme="minorHAnsi"/>
          <w:sz w:val="28"/>
          <w:szCs w:val="28"/>
        </w:rPr>
      </w:pPr>
    </w:p>
    <w:p w14:paraId="58D756E1"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I would like to voice out my opposition to the proposed merger of VF66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and Rochefort.</w:t>
      </w:r>
    </w:p>
    <w:p w14:paraId="582CCEF5"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w:t>
      </w:r>
    </w:p>
    <w:p w14:paraId="4A0C7B86"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u w:val="single"/>
        </w:rPr>
        <w:t>History</w:t>
      </w:r>
      <w:r w:rsidRPr="0036455D">
        <w:rPr>
          <w:rFonts w:ascii="Arial Black" w:hAnsi="Arial Black" w:cstheme="minorHAnsi"/>
          <w:sz w:val="28"/>
          <w:szCs w:val="28"/>
        </w:rPr>
        <w:t>:</w:t>
      </w:r>
    </w:p>
    <w:p w14:paraId="5BEB9A72"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Hawaii BEP was able to acquire the vending facility at the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in 1995.  There was only the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no Rochefort then. The latter came into operation in 2005. </w:t>
      </w:r>
    </w:p>
    <w:p w14:paraId="7890EE4A" w14:textId="77777777" w:rsidR="00121CF4" w:rsidRPr="0036455D" w:rsidRDefault="00121CF4" w:rsidP="00121CF4">
      <w:pPr>
        <w:pStyle w:val="xmsonormal"/>
        <w:shd w:val="clear" w:color="auto" w:fill="FFFFFF"/>
        <w:rPr>
          <w:rFonts w:ascii="Arial Black" w:hAnsi="Arial Black" w:cstheme="minorHAnsi"/>
          <w:sz w:val="28"/>
          <w:szCs w:val="28"/>
        </w:rPr>
      </w:pPr>
    </w:p>
    <w:p w14:paraId="6B1275C8"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Ted Chin operated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with the help of a teaming partner, for 10 years until he got promoted to a bigger contract and moved to Schofield. </w:t>
      </w:r>
    </w:p>
    <w:p w14:paraId="3E3D5EE3"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Back then VF66 KT was doing very well even with a teaming partner sharing the profit. Then came Virgil </w:t>
      </w:r>
      <w:proofErr w:type="spellStart"/>
      <w:r w:rsidRPr="0036455D">
        <w:rPr>
          <w:rFonts w:ascii="Arial Black" w:hAnsi="Arial Black" w:cstheme="minorHAnsi"/>
          <w:sz w:val="28"/>
          <w:szCs w:val="28"/>
        </w:rPr>
        <w:t>Stinnet</w:t>
      </w:r>
      <w:proofErr w:type="spellEnd"/>
      <w:r w:rsidRPr="0036455D">
        <w:rPr>
          <w:rFonts w:ascii="Arial Black" w:hAnsi="Arial Black" w:cstheme="minorHAnsi"/>
          <w:sz w:val="28"/>
          <w:szCs w:val="28"/>
        </w:rPr>
        <w:t xml:space="preserve"> who </w:t>
      </w:r>
      <w:r w:rsidRPr="0036455D">
        <w:rPr>
          <w:rFonts w:ascii="Arial Black" w:hAnsi="Arial Black" w:cstheme="minorHAnsi"/>
          <w:sz w:val="28"/>
          <w:szCs w:val="28"/>
        </w:rPr>
        <w:lastRenderedPageBreak/>
        <w:t xml:space="preserve">operated VF66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for about 5 years. Then the NSA </w:t>
      </w:r>
      <w:proofErr w:type="gramStart"/>
      <w:r w:rsidRPr="0036455D">
        <w:rPr>
          <w:rFonts w:ascii="Arial Black" w:hAnsi="Arial Black" w:cstheme="minorHAnsi"/>
          <w:sz w:val="28"/>
          <w:szCs w:val="28"/>
        </w:rPr>
        <w:t>opened up</w:t>
      </w:r>
      <w:proofErr w:type="gramEnd"/>
      <w:r w:rsidRPr="0036455D">
        <w:rPr>
          <w:rFonts w:ascii="Arial Black" w:hAnsi="Arial Black" w:cstheme="minorHAnsi"/>
          <w:sz w:val="28"/>
          <w:szCs w:val="28"/>
        </w:rPr>
        <w:t xml:space="preserve"> Rochefort in 2010 and was offered to Virgil who readily accepted. </w:t>
      </w:r>
    </w:p>
    <w:p w14:paraId="536DED3A"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At the start of the combined operation of the 2 huge facilities, BCI was tapped to assist the vendor. However, the partnership did not last </w:t>
      </w:r>
      <w:proofErr w:type="gramStart"/>
      <w:r w:rsidRPr="0036455D">
        <w:rPr>
          <w:rFonts w:ascii="Arial Black" w:hAnsi="Arial Black" w:cstheme="minorHAnsi"/>
          <w:sz w:val="28"/>
          <w:szCs w:val="28"/>
        </w:rPr>
        <w:t>long</w:t>
      </w:r>
      <w:proofErr w:type="gramEnd"/>
      <w:r w:rsidRPr="0036455D">
        <w:rPr>
          <w:rFonts w:ascii="Arial Black" w:hAnsi="Arial Black" w:cstheme="minorHAnsi"/>
          <w:sz w:val="28"/>
          <w:szCs w:val="28"/>
        </w:rPr>
        <w:t xml:space="preserve"> and the vendor decided to operate the 2 huge facilities alone.</w:t>
      </w:r>
    </w:p>
    <w:p w14:paraId="3B329DD7" w14:textId="77777777" w:rsidR="00121CF4" w:rsidRPr="0036455D" w:rsidRDefault="00121CF4" w:rsidP="00121CF4">
      <w:pPr>
        <w:pStyle w:val="xmsonormal"/>
        <w:shd w:val="clear" w:color="auto" w:fill="FFFFFF"/>
        <w:rPr>
          <w:rFonts w:ascii="Arial Black" w:hAnsi="Arial Black" w:cstheme="minorHAnsi"/>
          <w:sz w:val="28"/>
          <w:szCs w:val="28"/>
        </w:rPr>
      </w:pPr>
    </w:p>
    <w:p w14:paraId="1FDE1DCB" w14:textId="77777777" w:rsidR="00121CF4" w:rsidRPr="0036455D" w:rsidRDefault="00121CF4" w:rsidP="00121CF4">
      <w:pPr>
        <w:pStyle w:val="xmsonormal"/>
        <w:shd w:val="clear" w:color="auto" w:fill="FFFFFF"/>
        <w:rPr>
          <w:rFonts w:ascii="Arial Black" w:hAnsi="Arial Black" w:cstheme="minorHAnsi"/>
          <w:sz w:val="28"/>
          <w:szCs w:val="28"/>
        </w:rPr>
      </w:pPr>
      <w:proofErr w:type="gramStart"/>
      <w:r w:rsidRPr="0036455D">
        <w:rPr>
          <w:rFonts w:ascii="Arial Black" w:hAnsi="Arial Black" w:cstheme="minorHAnsi"/>
          <w:sz w:val="28"/>
          <w:szCs w:val="28"/>
        </w:rPr>
        <w:t>Due to the fact that</w:t>
      </w:r>
      <w:proofErr w:type="gramEnd"/>
      <w:r w:rsidRPr="0036455D">
        <w:rPr>
          <w:rFonts w:ascii="Arial Black" w:hAnsi="Arial Black" w:cstheme="minorHAnsi"/>
          <w:sz w:val="28"/>
          <w:szCs w:val="28"/>
        </w:rPr>
        <w:t xml:space="preserve"> the 2 vending stands are high security facilities, the staff would rather stay inside to shop for snacks and eat their meals, and therefore, it had a captured market that operated 24/7.</w:t>
      </w:r>
    </w:p>
    <w:p w14:paraId="2729C2AC" w14:textId="77777777" w:rsidR="00121CF4" w:rsidRPr="0036455D" w:rsidRDefault="00121CF4" w:rsidP="00121CF4">
      <w:pPr>
        <w:pStyle w:val="xmsonormal"/>
        <w:shd w:val="clear" w:color="auto" w:fill="FFFFFF"/>
        <w:rPr>
          <w:rFonts w:ascii="Arial Black" w:hAnsi="Arial Black" w:cstheme="minorHAnsi"/>
          <w:sz w:val="28"/>
          <w:szCs w:val="28"/>
        </w:rPr>
      </w:pPr>
    </w:p>
    <w:p w14:paraId="081E16BB"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In 2018, it was decided to bifurcate VF66 into 2 vending facilities: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and Rochefort to be awarded to 2 vendors. </w:t>
      </w:r>
      <w:proofErr w:type="gramStart"/>
      <w:r w:rsidRPr="0036455D">
        <w:rPr>
          <w:rFonts w:ascii="Arial Black" w:hAnsi="Arial Black" w:cstheme="minorHAnsi"/>
          <w:sz w:val="28"/>
          <w:szCs w:val="28"/>
        </w:rPr>
        <w:t>Also</w:t>
      </w:r>
      <w:proofErr w:type="gramEnd"/>
      <w:r w:rsidRPr="0036455D">
        <w:rPr>
          <w:rFonts w:ascii="Arial Black" w:hAnsi="Arial Black" w:cstheme="minorHAnsi"/>
          <w:sz w:val="28"/>
          <w:szCs w:val="28"/>
        </w:rPr>
        <w:t xml:space="preserve"> in the process, the HSCBV approved the allocation of about $300,000 to reimburse Virgil of his investments in VF66 and cover other operating expenses necessary to startup the new business. It was the sentiment of all vendors, the HSCBV and BEP that it was fair and just to share the profits of the 2 huge military dining facilities to 2 blind vendors. There exists enough money to share even with the presence of a teaming partner.</w:t>
      </w:r>
    </w:p>
    <w:p w14:paraId="055ABA09" w14:textId="77777777" w:rsidR="00121CF4" w:rsidRPr="0036455D" w:rsidRDefault="00121CF4" w:rsidP="00121CF4">
      <w:pPr>
        <w:pStyle w:val="xmsonormal"/>
        <w:shd w:val="clear" w:color="auto" w:fill="FFFFFF"/>
        <w:rPr>
          <w:rFonts w:ascii="Arial Black" w:hAnsi="Arial Black" w:cstheme="minorHAnsi"/>
          <w:sz w:val="28"/>
          <w:szCs w:val="28"/>
        </w:rPr>
      </w:pPr>
    </w:p>
    <w:p w14:paraId="049FA44B"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In 2019, Virgil left VF66 and was replaced by Don Patterson for Rochefort and Steve Kim for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The 2 "new" vendors started operating VF66 with BCI as the teaming partner in August 2019.</w:t>
      </w:r>
    </w:p>
    <w:p w14:paraId="7B6E8D7C"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w:t>
      </w:r>
    </w:p>
    <w:p w14:paraId="5B36CFBF"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u w:val="single"/>
        </w:rPr>
        <w:t>Facts</w:t>
      </w:r>
      <w:r w:rsidRPr="0036455D">
        <w:rPr>
          <w:rFonts w:ascii="Arial Black" w:hAnsi="Arial Black" w:cstheme="minorHAnsi"/>
          <w:sz w:val="28"/>
          <w:szCs w:val="28"/>
        </w:rPr>
        <w:t>:</w:t>
      </w:r>
    </w:p>
    <w:p w14:paraId="60CCBC69"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In any business, usually the first 2 years are a struggle and the business usually </w:t>
      </w:r>
      <w:proofErr w:type="gramStart"/>
      <w:r w:rsidRPr="0036455D">
        <w:rPr>
          <w:rFonts w:ascii="Arial Black" w:hAnsi="Arial Black" w:cstheme="minorHAnsi"/>
          <w:sz w:val="28"/>
          <w:szCs w:val="28"/>
        </w:rPr>
        <w:t>suffers</w:t>
      </w:r>
      <w:proofErr w:type="gramEnd"/>
      <w:r w:rsidRPr="0036455D">
        <w:rPr>
          <w:rFonts w:ascii="Arial Black" w:hAnsi="Arial Black" w:cstheme="minorHAnsi"/>
          <w:sz w:val="28"/>
          <w:szCs w:val="28"/>
        </w:rPr>
        <w:t xml:space="preserve"> a loss.  Transitioning from an </w:t>
      </w:r>
      <w:r w:rsidRPr="0036455D">
        <w:rPr>
          <w:rFonts w:ascii="Arial Black" w:hAnsi="Arial Black" w:cstheme="minorHAnsi"/>
          <w:sz w:val="28"/>
          <w:szCs w:val="28"/>
        </w:rPr>
        <w:lastRenderedPageBreak/>
        <w:t xml:space="preserve">old management to a new one with a teaming partner is </w:t>
      </w:r>
      <w:proofErr w:type="gramStart"/>
      <w:r w:rsidRPr="0036455D">
        <w:rPr>
          <w:rFonts w:ascii="Arial Black" w:hAnsi="Arial Black" w:cstheme="minorHAnsi"/>
          <w:sz w:val="28"/>
          <w:szCs w:val="28"/>
        </w:rPr>
        <w:t>definitely a</w:t>
      </w:r>
      <w:proofErr w:type="gramEnd"/>
      <w:r w:rsidRPr="0036455D">
        <w:rPr>
          <w:rFonts w:ascii="Arial Black" w:hAnsi="Arial Black" w:cstheme="minorHAnsi"/>
          <w:sz w:val="28"/>
          <w:szCs w:val="28"/>
        </w:rPr>
        <w:t xml:space="preserve"> new startup business.</w:t>
      </w:r>
    </w:p>
    <w:p w14:paraId="2964E2CF" w14:textId="77777777" w:rsidR="00121CF4" w:rsidRPr="0036455D" w:rsidRDefault="00121CF4" w:rsidP="00121CF4">
      <w:pPr>
        <w:pStyle w:val="xmsonormal"/>
        <w:shd w:val="clear" w:color="auto" w:fill="FFFFFF"/>
        <w:rPr>
          <w:rFonts w:ascii="Arial Black" w:hAnsi="Arial Black" w:cstheme="minorHAnsi"/>
          <w:sz w:val="28"/>
          <w:szCs w:val="28"/>
        </w:rPr>
      </w:pPr>
    </w:p>
    <w:p w14:paraId="1E5DF0CC"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Managing 2 huge facilities without the help of a teaming partner which has extensive experience in military dining is extremely difficult for a single vendor. Adding to the challenge is the fact that the 2 facilities are physically miles apart.</w:t>
      </w:r>
    </w:p>
    <w:p w14:paraId="14EB9489" w14:textId="77777777" w:rsidR="00121CF4" w:rsidRPr="0036455D" w:rsidRDefault="00121CF4" w:rsidP="00121CF4">
      <w:pPr>
        <w:pStyle w:val="xmsonormal"/>
        <w:shd w:val="clear" w:color="auto" w:fill="FFFFFF"/>
        <w:rPr>
          <w:rFonts w:ascii="Arial Black" w:hAnsi="Arial Black" w:cstheme="minorHAnsi"/>
          <w:sz w:val="28"/>
          <w:szCs w:val="28"/>
        </w:rPr>
      </w:pPr>
    </w:p>
    <w:p w14:paraId="2CADF7C1"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Just when the new business was starting and getting situated, the pandemic struck in 2020. The whole world was affected. We are still reeling in the devastation. Some countries are still mired in deep health and economic problems.</w:t>
      </w:r>
    </w:p>
    <w:p w14:paraId="2906727E" w14:textId="77777777" w:rsidR="00121CF4" w:rsidRPr="0036455D" w:rsidRDefault="00121CF4" w:rsidP="00121CF4">
      <w:pPr>
        <w:pStyle w:val="xmsonormal"/>
        <w:shd w:val="clear" w:color="auto" w:fill="FFFFFF"/>
        <w:rPr>
          <w:rFonts w:ascii="Arial Black" w:hAnsi="Arial Black" w:cstheme="minorHAnsi"/>
          <w:sz w:val="28"/>
          <w:szCs w:val="28"/>
        </w:rPr>
      </w:pPr>
    </w:p>
    <w:p w14:paraId="77631B45"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In Hawaii, some businesses have folded up. One of our colleagues was forced to just quit the program than to lose money indefinitely.  Twenty-two out of forty-one licensed blind vendors were still closed in March 2021. Those who are open may be losing money. It is safe to say that nobody escaped (even though we are still in the pandemic window) unscathed financially or health-wise.</w:t>
      </w:r>
    </w:p>
    <w:p w14:paraId="301A1B8E"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w:t>
      </w:r>
    </w:p>
    <w:p w14:paraId="749FE93B"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Putting VF66 back on its feet is surely a challenge but would be worth it. The people are going back to work in the 2 facilities. The huge parking lots in both facilities are once again full of vehicles.</w:t>
      </w:r>
    </w:p>
    <w:p w14:paraId="35C363B0" w14:textId="77777777" w:rsidR="00121CF4" w:rsidRPr="0036455D" w:rsidRDefault="00121CF4" w:rsidP="00121CF4">
      <w:pPr>
        <w:pStyle w:val="xmsonormal"/>
        <w:shd w:val="clear" w:color="auto" w:fill="FFFFFF"/>
        <w:rPr>
          <w:rFonts w:ascii="Arial Black" w:hAnsi="Arial Black" w:cstheme="minorHAnsi"/>
          <w:sz w:val="28"/>
          <w:szCs w:val="28"/>
        </w:rPr>
      </w:pPr>
    </w:p>
    <w:p w14:paraId="23D4161B"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xml:space="preserve">Vending facilities of this magnitude plus bureaucracy take a while to move but eventually will. The forecast profit announced in 2018 may be optimistic but achievable in time. </w:t>
      </w:r>
      <w:r w:rsidRPr="0036455D">
        <w:rPr>
          <w:rFonts w:ascii="Arial Black" w:hAnsi="Arial Black" w:cstheme="minorHAnsi"/>
          <w:sz w:val="28"/>
          <w:szCs w:val="28"/>
        </w:rPr>
        <w:lastRenderedPageBreak/>
        <w:t xml:space="preserve">It all depends on everybody's cooperation, including the teaming </w:t>
      </w:r>
      <w:proofErr w:type="gramStart"/>
      <w:r w:rsidRPr="0036455D">
        <w:rPr>
          <w:rFonts w:ascii="Arial Black" w:hAnsi="Arial Black" w:cstheme="minorHAnsi"/>
          <w:sz w:val="28"/>
          <w:szCs w:val="28"/>
        </w:rPr>
        <w:t>partner's</w:t>
      </w:r>
      <w:proofErr w:type="gramEnd"/>
      <w:r w:rsidRPr="0036455D">
        <w:rPr>
          <w:rFonts w:ascii="Arial Black" w:hAnsi="Arial Black" w:cstheme="minorHAnsi"/>
          <w:sz w:val="28"/>
          <w:szCs w:val="28"/>
        </w:rPr>
        <w:t>.</w:t>
      </w:r>
    </w:p>
    <w:p w14:paraId="1A60C202" w14:textId="77777777" w:rsidR="00121CF4" w:rsidRPr="0036455D" w:rsidRDefault="00121CF4" w:rsidP="00121CF4">
      <w:pPr>
        <w:pStyle w:val="xmsonormal"/>
        <w:shd w:val="clear" w:color="auto" w:fill="FFFFFF"/>
        <w:rPr>
          <w:rFonts w:ascii="Arial Black" w:hAnsi="Arial Black" w:cstheme="minorHAnsi"/>
          <w:sz w:val="28"/>
          <w:szCs w:val="28"/>
        </w:rPr>
      </w:pPr>
    </w:p>
    <w:p w14:paraId="0CFF830C"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Combining the 2 huge military dining facilities into 1 is not in the best interest of the blind vending program.  It will take away one of the better vending facilities in the Hawaii BEP.  Only 1 vendor can benefit from the plan instead of 2.</w:t>
      </w:r>
    </w:p>
    <w:p w14:paraId="41531F4D" w14:textId="77777777" w:rsidR="00121CF4" w:rsidRPr="0036455D" w:rsidRDefault="00121CF4" w:rsidP="00121CF4">
      <w:pPr>
        <w:pStyle w:val="xmsonormal"/>
        <w:shd w:val="clear" w:color="auto" w:fill="FFFFFF"/>
        <w:rPr>
          <w:rFonts w:ascii="Arial Black" w:hAnsi="Arial Black" w:cstheme="minorHAnsi"/>
          <w:sz w:val="28"/>
          <w:szCs w:val="28"/>
        </w:rPr>
      </w:pPr>
    </w:p>
    <w:p w14:paraId="2CE4B2CD"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If we use the same rationale that the 2 huge military dining facilities should be combined because they are losing money now while we are in a pandemic situation, then:</w:t>
      </w:r>
    </w:p>
    <w:p w14:paraId="5CAC368A"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1. Arizona Memorial facility should only have 1 vendor not 2 because it too is losing money.</w:t>
      </w:r>
    </w:p>
    <w:p w14:paraId="55B544B1"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2. Honolulu Airport should reduce the 3 vendors to 2 because it lost $375,000 in 2020.</w:t>
      </w:r>
    </w:p>
    <w:p w14:paraId="26191E1B"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w:t>
      </w:r>
    </w:p>
    <w:p w14:paraId="2CA4C98D"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and so on...</w:t>
      </w:r>
    </w:p>
    <w:p w14:paraId="48D4F499" w14:textId="77777777" w:rsidR="00121CF4" w:rsidRPr="0036455D" w:rsidRDefault="00121CF4" w:rsidP="00121CF4">
      <w:pPr>
        <w:pStyle w:val="xmsonormal"/>
        <w:shd w:val="clear" w:color="auto" w:fill="FFFFFF"/>
        <w:rPr>
          <w:rFonts w:ascii="Arial Black" w:hAnsi="Arial Black" w:cstheme="minorHAnsi"/>
          <w:sz w:val="28"/>
          <w:szCs w:val="28"/>
        </w:rPr>
      </w:pPr>
    </w:p>
    <w:p w14:paraId="2CB86B46"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u w:val="single"/>
        </w:rPr>
        <w:t>Conclusion</w:t>
      </w:r>
      <w:r w:rsidRPr="0036455D">
        <w:rPr>
          <w:rFonts w:ascii="Arial Black" w:hAnsi="Arial Black" w:cstheme="minorHAnsi"/>
          <w:sz w:val="28"/>
          <w:szCs w:val="28"/>
        </w:rPr>
        <w:t>:</w:t>
      </w:r>
    </w:p>
    <w:p w14:paraId="39F8202A" w14:textId="77777777" w:rsidR="00121CF4" w:rsidRPr="0036455D" w:rsidRDefault="00121CF4" w:rsidP="00121CF4">
      <w:pPr>
        <w:pStyle w:val="xmsonormal"/>
        <w:shd w:val="clear" w:color="auto" w:fill="FFFFFF"/>
        <w:rPr>
          <w:rFonts w:ascii="Arial Black" w:hAnsi="Arial Black" w:cstheme="minorHAnsi"/>
          <w:sz w:val="28"/>
          <w:szCs w:val="28"/>
        </w:rPr>
      </w:pPr>
      <w:proofErr w:type="gramStart"/>
      <w:r w:rsidRPr="0036455D">
        <w:rPr>
          <w:rFonts w:ascii="Arial Black" w:hAnsi="Arial Black" w:cstheme="minorHAnsi"/>
          <w:sz w:val="28"/>
          <w:szCs w:val="28"/>
        </w:rPr>
        <w:t>In light of</w:t>
      </w:r>
      <w:proofErr w:type="gramEnd"/>
      <w:r w:rsidRPr="0036455D">
        <w:rPr>
          <w:rFonts w:ascii="Arial Black" w:hAnsi="Arial Black" w:cstheme="minorHAnsi"/>
          <w:sz w:val="28"/>
          <w:szCs w:val="28"/>
        </w:rPr>
        <w:t xml:space="preserve"> the above, I submit my opposition to the merger of the 2 huge military dining facilities of VF66 </w:t>
      </w:r>
      <w:proofErr w:type="spellStart"/>
      <w:r w:rsidRPr="0036455D">
        <w:rPr>
          <w:rFonts w:ascii="Arial Black" w:hAnsi="Arial Black" w:cstheme="minorHAnsi"/>
          <w:sz w:val="28"/>
          <w:szCs w:val="28"/>
        </w:rPr>
        <w:t>Kunia</w:t>
      </w:r>
      <w:proofErr w:type="spellEnd"/>
      <w:r w:rsidRPr="0036455D">
        <w:rPr>
          <w:rFonts w:ascii="Arial Black" w:hAnsi="Arial Black" w:cstheme="minorHAnsi"/>
          <w:sz w:val="28"/>
          <w:szCs w:val="28"/>
        </w:rPr>
        <w:t xml:space="preserve"> Tunnel and Rochefort. The wealth gained in the operation of this business must not be concentrated in one licensed vendor alone. With the help of government, both Federal and State, this business will undoubtedly again attain profitability sooner or later.  Losing money </w:t>
      </w:r>
      <w:proofErr w:type="gramStart"/>
      <w:r w:rsidRPr="0036455D">
        <w:rPr>
          <w:rFonts w:ascii="Arial Black" w:hAnsi="Arial Black" w:cstheme="minorHAnsi"/>
          <w:sz w:val="28"/>
          <w:szCs w:val="28"/>
        </w:rPr>
        <w:t>at this point in time</w:t>
      </w:r>
      <w:proofErr w:type="gramEnd"/>
      <w:r w:rsidRPr="0036455D">
        <w:rPr>
          <w:rFonts w:ascii="Arial Black" w:hAnsi="Arial Black" w:cstheme="minorHAnsi"/>
          <w:sz w:val="28"/>
          <w:szCs w:val="28"/>
        </w:rPr>
        <w:t xml:space="preserve"> is not enough justification to combine the two.</w:t>
      </w:r>
    </w:p>
    <w:p w14:paraId="7EF6CCE3"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 </w:t>
      </w:r>
    </w:p>
    <w:p w14:paraId="5D1F144D"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Submitted by: </w:t>
      </w:r>
    </w:p>
    <w:p w14:paraId="0C5AC749" w14:textId="77777777" w:rsidR="00121CF4" w:rsidRPr="0036455D" w:rsidRDefault="00121CF4" w:rsidP="00121CF4">
      <w:pPr>
        <w:pStyle w:val="xmsonormal"/>
        <w:shd w:val="clear" w:color="auto" w:fill="FFFFFF"/>
        <w:rPr>
          <w:rFonts w:ascii="Arial Black" w:hAnsi="Arial Black" w:cstheme="minorHAnsi"/>
          <w:sz w:val="28"/>
          <w:szCs w:val="28"/>
        </w:rPr>
      </w:pPr>
      <w:r w:rsidRPr="0036455D">
        <w:rPr>
          <w:rFonts w:ascii="Arial Black" w:hAnsi="Arial Black" w:cstheme="minorHAnsi"/>
          <w:sz w:val="28"/>
          <w:szCs w:val="28"/>
        </w:rPr>
        <w:t>Ronald Flormata</w:t>
      </w:r>
    </w:p>
    <w:p w14:paraId="119BF1EC" w14:textId="77777777" w:rsidR="00121CF4" w:rsidRPr="0036455D" w:rsidRDefault="00121CF4" w:rsidP="00121CF4">
      <w:pPr>
        <w:rPr>
          <w:rFonts w:ascii="Arial Black" w:hAnsi="Arial Black" w:cstheme="minorHAnsi"/>
          <w:sz w:val="28"/>
          <w:szCs w:val="28"/>
        </w:rPr>
      </w:pPr>
    </w:p>
    <w:p w14:paraId="0973A397" w14:textId="72E62790" w:rsidR="00371CB7" w:rsidRPr="0036455D" w:rsidRDefault="00121CF4">
      <w:pPr>
        <w:rPr>
          <w:rFonts w:ascii="Arial Black" w:eastAsia="Times New Roman" w:hAnsi="Arial Black" w:cstheme="minorHAnsi"/>
          <w:sz w:val="28"/>
          <w:szCs w:val="28"/>
        </w:rPr>
      </w:pPr>
      <w:r w:rsidRPr="0036455D">
        <w:rPr>
          <w:rFonts w:ascii="Arial Black" w:eastAsia="Times New Roman" w:hAnsi="Arial Black" w:cstheme="minorHAnsi"/>
          <w:sz w:val="28"/>
          <w:szCs w:val="28"/>
        </w:rPr>
        <w:lastRenderedPageBreak/>
        <w:t xml:space="preserve">NOTICE: This information and attachments are intended only for the use of the individual or entity to which it is </w:t>
      </w:r>
      <w:proofErr w:type="gramStart"/>
      <w:r w:rsidRPr="0036455D">
        <w:rPr>
          <w:rFonts w:ascii="Arial Black" w:eastAsia="Times New Roman" w:hAnsi="Arial Black" w:cstheme="minorHAnsi"/>
          <w:sz w:val="28"/>
          <w:szCs w:val="28"/>
        </w:rPr>
        <w:t>addressed, and</w:t>
      </w:r>
      <w:proofErr w:type="gramEnd"/>
      <w:r w:rsidRPr="0036455D">
        <w:rPr>
          <w:rFonts w:ascii="Arial Black" w:eastAsia="Times New Roman" w:hAnsi="Arial Black" w:cstheme="minorHAnsi"/>
          <w:sz w:val="28"/>
          <w:szCs w:val="28"/>
        </w:rPr>
        <w:t xml:space="preserve"> may contain information that is privileged and/or confidential. If the reader of this message is not the intended recipient, any dissemination, distribution or copying of this communication is strictly prohibited and may be punishable under state and federal law. If you have received this communication and/or attachments in error, please notify the sender via email immediately and destroy all electronic and paper copies. </w:t>
      </w:r>
    </w:p>
    <w:sectPr w:rsidR="00371CB7" w:rsidRPr="00364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F4"/>
    <w:rsid w:val="00061CC6"/>
    <w:rsid w:val="00121CF4"/>
    <w:rsid w:val="0036455D"/>
    <w:rsid w:val="0098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0FAE"/>
  <w15:chartTrackingRefBased/>
  <w15:docId w15:val="{D9E72195-E922-4FAC-B6BB-5177AA4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CF4"/>
    <w:rPr>
      <w:color w:val="0563C1"/>
      <w:u w:val="single"/>
    </w:rPr>
  </w:style>
  <w:style w:type="paragraph" w:customStyle="1" w:styleId="xmsonormal">
    <w:name w:val="x_msonormal"/>
    <w:basedOn w:val="Normal"/>
    <w:rsid w:val="00121CF4"/>
  </w:style>
  <w:style w:type="paragraph" w:styleId="BalloonText">
    <w:name w:val="Balloon Text"/>
    <w:basedOn w:val="Normal"/>
    <w:link w:val="BalloonTextChar"/>
    <w:uiPriority w:val="99"/>
    <w:semiHidden/>
    <w:unhideWhenUsed/>
    <w:rsid w:val="00364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suno@dhs.hawaii.gov" TargetMode="External"/><Relationship Id="rId13" Type="http://schemas.openxmlformats.org/officeDocument/2006/relationships/hyperlink" Target="mailto:comhaus@hotmail.com" TargetMode="External"/><Relationship Id="rId3" Type="http://schemas.openxmlformats.org/officeDocument/2006/relationships/webSettings" Target="webSettings.xml"/><Relationship Id="rId7" Type="http://schemas.openxmlformats.org/officeDocument/2006/relationships/hyperlink" Target="mailto:ldias@dhs.hawaii.gov" TargetMode="External"/><Relationship Id="rId12" Type="http://schemas.openxmlformats.org/officeDocument/2006/relationships/hyperlink" Target="mailto:Wanda@islandstylecollec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ujimoto@dhs.hawaii.gov" TargetMode="External"/><Relationship Id="rId11" Type="http://schemas.openxmlformats.org/officeDocument/2006/relationships/hyperlink" Target="mailto:myleskona@gmail.com" TargetMode="External"/><Relationship Id="rId5" Type="http://schemas.openxmlformats.org/officeDocument/2006/relationships/hyperlink" Target="mailto:skycomhawaii@msn.com" TargetMode="External"/><Relationship Id="rId15" Type="http://schemas.openxmlformats.org/officeDocument/2006/relationships/theme" Target="theme/theme1.xml"/><Relationship Id="rId10" Type="http://schemas.openxmlformats.org/officeDocument/2006/relationships/hyperlink" Target="mailto:normanota49@gmail.com" TargetMode="External"/><Relationship Id="rId4" Type="http://schemas.openxmlformats.org/officeDocument/2006/relationships/hyperlink" Target="mailto:comhaus1@hotmail.com" TargetMode="External"/><Relationship Id="rId9" Type="http://schemas.openxmlformats.org/officeDocument/2006/relationships/hyperlink" Target="mailto:bchin@dhs.hawai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Mary Jane</dc:creator>
  <cp:keywords/>
  <dc:description/>
  <cp:lastModifiedBy>Andres, Mary Jane</cp:lastModifiedBy>
  <cp:revision>2</cp:revision>
  <cp:lastPrinted>2021-05-25T18:01:00Z</cp:lastPrinted>
  <dcterms:created xsi:type="dcterms:W3CDTF">2021-05-21T19:05:00Z</dcterms:created>
  <dcterms:modified xsi:type="dcterms:W3CDTF">2021-05-25T21:14:00Z</dcterms:modified>
</cp:coreProperties>
</file>