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F90F" w14:textId="77777777" w:rsidR="00EA0F60" w:rsidRDefault="00EA0F60" w:rsidP="00EA0F60">
      <w:pPr>
        <w:spacing w:after="0" w:line="240" w:lineRule="auto"/>
        <w:jc w:val="center"/>
        <w:rPr>
          <w:rFonts w:asciiTheme="minorHAnsi" w:eastAsia="Times New Roman" w:hAnsiTheme="minorHAnsi" w:cstheme="minorHAnsi"/>
          <w:b/>
          <w:color w:val="000000"/>
        </w:rPr>
      </w:pPr>
      <w:bookmarkStart w:id="0" w:name="_Hlk30657718"/>
      <w:r>
        <w:rPr>
          <w:rFonts w:asciiTheme="minorHAnsi" w:eastAsia="Times New Roman" w:hAnsiTheme="minorHAnsi" w:cstheme="minorHAnsi"/>
          <w:b/>
          <w:color w:val="000000"/>
        </w:rPr>
        <w:t>STATE REHABILITATION COUNCIL (SRC)</w:t>
      </w:r>
    </w:p>
    <w:p w14:paraId="0B778035" w14:textId="48345AA6" w:rsidR="00EA0F60" w:rsidRDefault="00001F78" w:rsidP="00EA0F60">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2</w:t>
      </w:r>
      <w:r w:rsidRPr="00001F78">
        <w:rPr>
          <w:rFonts w:asciiTheme="minorHAnsi" w:eastAsia="Times New Roman" w:hAnsiTheme="minorHAnsi" w:cstheme="minorHAnsi"/>
          <w:b/>
          <w:color w:val="000000"/>
          <w:vertAlign w:val="superscript"/>
        </w:rPr>
        <w:t>nd</w:t>
      </w:r>
      <w:r>
        <w:rPr>
          <w:rFonts w:asciiTheme="minorHAnsi" w:eastAsia="Times New Roman" w:hAnsiTheme="minorHAnsi" w:cstheme="minorHAnsi"/>
          <w:b/>
          <w:color w:val="000000"/>
        </w:rPr>
        <w:t xml:space="preserve"> </w:t>
      </w:r>
      <w:r w:rsidR="00EA0F60">
        <w:rPr>
          <w:rFonts w:asciiTheme="minorHAnsi" w:eastAsia="Times New Roman" w:hAnsiTheme="minorHAnsi" w:cstheme="minorHAnsi"/>
          <w:b/>
          <w:color w:val="000000"/>
        </w:rPr>
        <w:t>Quarterly Meeting</w:t>
      </w:r>
    </w:p>
    <w:p w14:paraId="027E16DF" w14:textId="4E5B65E3" w:rsidR="00EA0F60" w:rsidRDefault="00EA0F60" w:rsidP="00EA0F60">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Friday</w:t>
      </w:r>
      <w:r w:rsidR="00001F78">
        <w:rPr>
          <w:rFonts w:asciiTheme="minorHAnsi" w:eastAsia="Times New Roman" w:hAnsiTheme="minorHAnsi" w:cstheme="minorHAnsi"/>
          <w:b/>
          <w:color w:val="000000"/>
        </w:rPr>
        <w:t xml:space="preserve"> February 17, 2023</w:t>
      </w:r>
    </w:p>
    <w:p w14:paraId="3A402388" w14:textId="1BC6B65E" w:rsidR="00EA0F60" w:rsidRDefault="00F21CB8" w:rsidP="00EA0F60">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MINUTES</w:t>
      </w:r>
    </w:p>
    <w:p w14:paraId="23FBFA9E" w14:textId="77777777" w:rsidR="00EA0F60" w:rsidRDefault="00EA0F60" w:rsidP="00691341">
      <w:pPr>
        <w:spacing w:after="0" w:line="240" w:lineRule="auto"/>
        <w:rPr>
          <w:rFonts w:asciiTheme="minorHAnsi" w:eastAsia="Times New Roman" w:hAnsiTheme="minorHAnsi" w:cstheme="minorHAnsi"/>
          <w:color w:val="000000"/>
        </w:rPr>
      </w:pPr>
    </w:p>
    <w:p w14:paraId="60A53B92" w14:textId="1DE1C824" w:rsidR="00E939DA" w:rsidRPr="00E939DA" w:rsidRDefault="00E939DA" w:rsidP="00EA0F60">
      <w:pPr>
        <w:spacing w:after="0" w:line="240" w:lineRule="auto"/>
        <w:rPr>
          <w:rFonts w:asciiTheme="minorHAnsi" w:eastAsia="Times New Roman" w:hAnsiTheme="minorHAnsi" w:cstheme="minorHAnsi"/>
          <w:color w:val="000000"/>
          <w:sz w:val="24"/>
          <w:szCs w:val="24"/>
        </w:rPr>
      </w:pPr>
      <w:r w:rsidRPr="00E939DA">
        <w:rPr>
          <w:rFonts w:asciiTheme="minorHAnsi" w:eastAsia="Times New Roman" w:hAnsiTheme="minorHAnsi" w:cstheme="minorHAnsi"/>
          <w:color w:val="000000"/>
          <w:sz w:val="24"/>
          <w:szCs w:val="24"/>
        </w:rPr>
        <w:t>To attend in-person:</w:t>
      </w:r>
    </w:p>
    <w:p w14:paraId="0351DCA9" w14:textId="114AD832" w:rsidR="00E939DA" w:rsidRPr="00E939DA" w:rsidRDefault="00BB5D14" w:rsidP="00E939DA">
      <w:pPr>
        <w:spacing w:after="0" w:line="240" w:lineRule="auto"/>
        <w:rPr>
          <w:rFonts w:asciiTheme="minorHAnsi" w:eastAsia="Times New Roman" w:hAnsiTheme="minorHAnsi" w:cstheme="minorHAnsi"/>
          <w:bCs/>
          <w:sz w:val="24"/>
          <w:szCs w:val="24"/>
        </w:rPr>
      </w:pPr>
      <w:proofErr w:type="spellStart"/>
      <w:r>
        <w:rPr>
          <w:rFonts w:asciiTheme="minorHAnsi" w:eastAsia="Times New Roman" w:hAnsiTheme="minorHAnsi" w:cstheme="minorHAnsi"/>
          <w:bCs/>
          <w:sz w:val="24"/>
          <w:szCs w:val="24"/>
        </w:rPr>
        <w:t>Ho’opono</w:t>
      </w:r>
      <w:proofErr w:type="spellEnd"/>
      <w:r>
        <w:rPr>
          <w:rFonts w:asciiTheme="minorHAnsi" w:eastAsia="Times New Roman" w:hAnsiTheme="minorHAnsi" w:cstheme="minorHAnsi"/>
          <w:bCs/>
          <w:sz w:val="24"/>
          <w:szCs w:val="24"/>
        </w:rPr>
        <w:t xml:space="preserve"> Services for the Blind</w:t>
      </w:r>
      <w:r w:rsidR="00E939DA" w:rsidRPr="00E939DA">
        <w:rPr>
          <w:rFonts w:asciiTheme="minorHAnsi" w:eastAsia="Times New Roman" w:hAnsiTheme="minorHAnsi" w:cstheme="minorHAnsi"/>
          <w:bCs/>
          <w:sz w:val="24"/>
          <w:szCs w:val="24"/>
        </w:rPr>
        <w:t xml:space="preserve"> </w:t>
      </w:r>
    </w:p>
    <w:p w14:paraId="7160E331" w14:textId="233C0968" w:rsidR="00BB5D14" w:rsidRPr="00E939DA" w:rsidRDefault="00E939DA" w:rsidP="00E939DA">
      <w:pPr>
        <w:spacing w:after="0" w:line="240" w:lineRule="auto"/>
        <w:rPr>
          <w:rFonts w:asciiTheme="minorHAnsi" w:eastAsia="Times New Roman" w:hAnsiTheme="minorHAnsi" w:cstheme="minorHAnsi"/>
          <w:bCs/>
          <w:sz w:val="24"/>
          <w:szCs w:val="24"/>
        </w:rPr>
      </w:pPr>
      <w:r w:rsidRPr="00E939DA">
        <w:rPr>
          <w:rFonts w:asciiTheme="minorHAnsi" w:eastAsia="Times New Roman" w:hAnsiTheme="minorHAnsi" w:cstheme="minorHAnsi"/>
          <w:bCs/>
          <w:sz w:val="24"/>
          <w:szCs w:val="24"/>
        </w:rPr>
        <w:t>1</w:t>
      </w:r>
      <w:r w:rsidR="00BB5D14">
        <w:rPr>
          <w:rFonts w:asciiTheme="minorHAnsi" w:eastAsia="Times New Roman" w:hAnsiTheme="minorHAnsi" w:cstheme="minorHAnsi"/>
          <w:bCs/>
          <w:sz w:val="24"/>
          <w:szCs w:val="24"/>
        </w:rPr>
        <w:t>9</w:t>
      </w:r>
      <w:r w:rsidRPr="00E939DA">
        <w:rPr>
          <w:rFonts w:asciiTheme="minorHAnsi" w:eastAsia="Times New Roman" w:hAnsiTheme="minorHAnsi" w:cstheme="minorHAnsi"/>
          <w:bCs/>
          <w:sz w:val="24"/>
          <w:szCs w:val="24"/>
        </w:rPr>
        <w:t xml:space="preserve">01 </w:t>
      </w:r>
      <w:proofErr w:type="spellStart"/>
      <w:r w:rsidR="00BB5D14">
        <w:rPr>
          <w:rFonts w:asciiTheme="minorHAnsi" w:eastAsia="Times New Roman" w:hAnsiTheme="minorHAnsi" w:cstheme="minorHAnsi"/>
          <w:bCs/>
          <w:sz w:val="24"/>
          <w:szCs w:val="24"/>
        </w:rPr>
        <w:t>Bachelot</w:t>
      </w:r>
      <w:proofErr w:type="spellEnd"/>
      <w:r w:rsidRPr="00E939DA">
        <w:rPr>
          <w:rFonts w:asciiTheme="minorHAnsi" w:eastAsia="Times New Roman" w:hAnsiTheme="minorHAnsi" w:cstheme="minorHAnsi"/>
          <w:bCs/>
          <w:sz w:val="24"/>
          <w:szCs w:val="24"/>
        </w:rPr>
        <w:t xml:space="preserve"> Street</w:t>
      </w:r>
    </w:p>
    <w:p w14:paraId="40ADC6C8" w14:textId="40270A8F" w:rsidR="00E939DA" w:rsidRDefault="00E939DA" w:rsidP="00E939DA">
      <w:pPr>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Honolulu, Oahu</w:t>
      </w:r>
      <w:r w:rsidRPr="00E939DA">
        <w:rPr>
          <w:rFonts w:asciiTheme="minorHAnsi" w:eastAsia="Times New Roman" w:hAnsiTheme="minorHAnsi" w:cstheme="minorHAnsi"/>
          <w:bCs/>
          <w:sz w:val="24"/>
          <w:szCs w:val="24"/>
        </w:rPr>
        <w:t xml:space="preserve">  </w:t>
      </w:r>
    </w:p>
    <w:p w14:paraId="34CCDEC6" w14:textId="1921A012" w:rsidR="00BB5D14" w:rsidRDefault="00BB5D14" w:rsidP="00E939DA">
      <w:pPr>
        <w:spacing w:after="0" w:line="240" w:lineRule="auto"/>
        <w:rPr>
          <w:rFonts w:asciiTheme="minorHAnsi" w:eastAsia="Times New Roman" w:hAnsiTheme="minorHAnsi" w:cstheme="minorHAnsi"/>
          <w:bCs/>
          <w:sz w:val="24"/>
          <w:szCs w:val="24"/>
        </w:rPr>
      </w:pPr>
      <w:r w:rsidRPr="00BB5D14">
        <w:rPr>
          <w:rFonts w:asciiTheme="minorHAnsi" w:eastAsia="Times New Roman" w:hAnsiTheme="minorHAnsi" w:cstheme="minorHAnsi"/>
          <w:bCs/>
          <w:sz w:val="24"/>
          <w:szCs w:val="24"/>
        </w:rPr>
        <w:t>Conference Room</w:t>
      </w:r>
    </w:p>
    <w:p w14:paraId="019B8422" w14:textId="77777777" w:rsidR="00B36D4D" w:rsidRDefault="00B36D4D" w:rsidP="00E939DA">
      <w:pPr>
        <w:spacing w:after="0" w:line="240" w:lineRule="auto"/>
        <w:rPr>
          <w:rFonts w:asciiTheme="minorHAnsi" w:eastAsia="Times New Roman" w:hAnsiTheme="minorHAnsi" w:cstheme="minorHAnsi"/>
          <w:bCs/>
          <w:sz w:val="24"/>
          <w:szCs w:val="24"/>
        </w:rPr>
      </w:pPr>
    </w:p>
    <w:p w14:paraId="4F38BE07" w14:textId="433B9F55" w:rsidR="006D410B" w:rsidRDefault="006D410B" w:rsidP="006D410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To attend via personal </w:t>
      </w:r>
      <w:r w:rsidR="0033149A">
        <w:rPr>
          <w:rFonts w:asciiTheme="minorHAnsi" w:eastAsia="Times New Roman" w:hAnsiTheme="minorHAnsi" w:cstheme="minorHAnsi"/>
          <w:color w:val="000000"/>
          <w:sz w:val="24"/>
          <w:szCs w:val="24"/>
        </w:rPr>
        <w:t xml:space="preserve">digital </w:t>
      </w:r>
      <w:r>
        <w:rPr>
          <w:rFonts w:asciiTheme="minorHAnsi" w:eastAsia="Times New Roman" w:hAnsiTheme="minorHAnsi" w:cstheme="minorHAnsi"/>
          <w:color w:val="000000"/>
          <w:sz w:val="24"/>
          <w:szCs w:val="24"/>
        </w:rPr>
        <w:t>device, ZOOM Link:</w:t>
      </w:r>
    </w:p>
    <w:p w14:paraId="4EDEF6A6" w14:textId="77777777" w:rsidR="006D410B" w:rsidRDefault="006D410B" w:rsidP="006D410B">
      <w:pPr>
        <w:spacing w:after="0" w:line="240" w:lineRule="auto"/>
        <w:rPr>
          <w:rFonts w:ascii="Segoe UI" w:hAnsi="Segoe UI" w:cs="Segoe UI"/>
          <w:color w:val="201F1E"/>
          <w:sz w:val="23"/>
          <w:szCs w:val="23"/>
          <w:shd w:val="clear" w:color="auto" w:fill="FFFFFF"/>
        </w:rPr>
      </w:pPr>
      <w:r>
        <w:rPr>
          <w:rFonts w:asciiTheme="minorHAnsi" w:hAnsiTheme="minorHAnsi" w:cstheme="minorHAnsi"/>
          <w:sz w:val="24"/>
          <w:szCs w:val="24"/>
        </w:rPr>
        <w:t>Join Zoom Meeting</w:t>
      </w:r>
    </w:p>
    <w:p w14:paraId="7F0B551A" w14:textId="77777777" w:rsidR="00001F78" w:rsidRPr="00001F78" w:rsidRDefault="002215DE" w:rsidP="00001F78">
      <w:pPr>
        <w:shd w:val="clear" w:color="auto" w:fill="FFFFFF"/>
        <w:rPr>
          <w:rFonts w:ascii="Calibri" w:hAnsi="Calibri" w:cs="Calibri"/>
          <w:color w:val="000000"/>
          <w:sz w:val="24"/>
          <w:szCs w:val="24"/>
        </w:rPr>
      </w:pPr>
      <w:hyperlink r:id="rId8" w:tgtFrame="_blank" w:history="1">
        <w:r w:rsidR="00001F78" w:rsidRPr="00001F78">
          <w:rPr>
            <w:rStyle w:val="Hyperlink"/>
            <w:rFonts w:ascii="Calibri" w:hAnsi="Calibri" w:cs="Calibri"/>
            <w:color w:val="1155CC"/>
            <w:sz w:val="24"/>
            <w:szCs w:val="24"/>
          </w:rPr>
          <w:t>https://us02web.zoom.us/j/89332831172?pwd=RUF3SVpSS09MU0xuaUlIT1EzaEZSUT09</w:t>
        </w:r>
      </w:hyperlink>
      <w:r w:rsidR="00001F78" w:rsidRPr="00001F78">
        <w:rPr>
          <w:rFonts w:ascii="Calibri" w:hAnsi="Calibri" w:cs="Calibri"/>
          <w:color w:val="201F1E"/>
          <w:sz w:val="24"/>
          <w:szCs w:val="24"/>
        </w:rPr>
        <w:t> </w:t>
      </w:r>
    </w:p>
    <w:p w14:paraId="7D3CDBB0" w14:textId="77777777" w:rsidR="00001F78" w:rsidRDefault="00001F78" w:rsidP="00001F78">
      <w:pPr>
        <w:pStyle w:val="NormalWeb"/>
        <w:shd w:val="clear" w:color="auto" w:fill="FFFFFF"/>
        <w:spacing w:before="0" w:beforeAutospacing="0" w:after="0" w:afterAutospacing="0"/>
        <w:rPr>
          <w:rFonts w:ascii="Calibri" w:hAnsi="Calibri" w:cs="Calibri"/>
          <w:color w:val="000000"/>
        </w:rPr>
      </w:pPr>
      <w:r w:rsidRPr="00001F78">
        <w:rPr>
          <w:rFonts w:ascii="Calibri" w:hAnsi="Calibri" w:cs="Calibri"/>
          <w:color w:val="000000"/>
        </w:rPr>
        <w:t>Meeting ID:</w:t>
      </w:r>
      <w:r w:rsidRPr="00001F78">
        <w:rPr>
          <w:rFonts w:ascii="Arial" w:hAnsi="Arial" w:cs="Arial"/>
          <w:color w:val="000000"/>
        </w:rPr>
        <w:t> </w:t>
      </w:r>
      <w:r w:rsidRPr="00001F78">
        <w:rPr>
          <w:rFonts w:ascii="Calibri" w:hAnsi="Calibri" w:cs="Calibri"/>
          <w:color w:val="000000"/>
        </w:rPr>
        <w:t> 893 3283 1172</w:t>
      </w:r>
    </w:p>
    <w:p w14:paraId="70CCC658" w14:textId="52E6D9C2" w:rsidR="00001F78" w:rsidRPr="00001F78" w:rsidRDefault="00001F78" w:rsidP="00001F78">
      <w:pPr>
        <w:pStyle w:val="NormalWeb"/>
        <w:shd w:val="clear" w:color="auto" w:fill="FFFFFF"/>
        <w:spacing w:before="0" w:beforeAutospacing="0" w:after="0" w:afterAutospacing="0"/>
        <w:rPr>
          <w:rFonts w:ascii="Calibri" w:hAnsi="Calibri" w:cs="Calibri"/>
          <w:color w:val="000000"/>
        </w:rPr>
      </w:pPr>
      <w:r w:rsidRPr="00001F78">
        <w:rPr>
          <w:rFonts w:ascii="Calibri" w:hAnsi="Calibri" w:cs="Calibri"/>
          <w:color w:val="000000"/>
        </w:rPr>
        <w:t>Passcode:</w:t>
      </w:r>
      <w:r w:rsidRPr="00001F78">
        <w:rPr>
          <w:rFonts w:ascii="Arial" w:hAnsi="Arial" w:cs="Arial"/>
          <w:color w:val="000000"/>
        </w:rPr>
        <w:t> </w:t>
      </w:r>
      <w:r w:rsidRPr="00001F78">
        <w:rPr>
          <w:rFonts w:ascii="Calibri" w:hAnsi="Calibri" w:cs="Calibri"/>
          <w:color w:val="000000"/>
        </w:rPr>
        <w:t>415876</w:t>
      </w:r>
    </w:p>
    <w:p w14:paraId="30149643" w14:textId="77777777" w:rsidR="00001F78" w:rsidRDefault="00001F78" w:rsidP="006D410B">
      <w:pPr>
        <w:spacing w:after="0" w:line="240" w:lineRule="auto"/>
        <w:rPr>
          <w:rFonts w:asciiTheme="minorHAnsi" w:eastAsia="Times New Roman" w:hAnsiTheme="minorHAnsi" w:cstheme="minorHAnsi"/>
          <w:bCs/>
          <w:sz w:val="24"/>
          <w:szCs w:val="24"/>
        </w:rPr>
      </w:pPr>
    </w:p>
    <w:p w14:paraId="6E275FFA" w14:textId="4D21E8CB" w:rsidR="00E939DA" w:rsidRPr="00340EA2" w:rsidRDefault="000754EC" w:rsidP="00EA0F60">
      <w:pPr>
        <w:spacing w:after="0" w:line="240" w:lineRule="auto"/>
        <w:rPr>
          <w:rFonts w:asciiTheme="minorHAnsi" w:eastAsia="Times New Roman" w:hAnsiTheme="minorHAnsi" w:cstheme="minorHAnsi"/>
          <w:b/>
          <w:sz w:val="24"/>
          <w:szCs w:val="24"/>
        </w:rPr>
      </w:pPr>
      <w:r w:rsidRPr="000754EC">
        <w:rPr>
          <w:rFonts w:asciiTheme="minorHAnsi" w:eastAsia="Times New Roman" w:hAnsiTheme="minorHAnsi" w:cstheme="minorHAnsi"/>
          <w:b/>
          <w:sz w:val="24"/>
          <w:szCs w:val="24"/>
        </w:rPr>
        <w:t>Attendees:</w:t>
      </w:r>
    </w:p>
    <w:p w14:paraId="396822D9" w14:textId="7270579B" w:rsidR="00340EA2" w:rsidRPr="00A9180D" w:rsidRDefault="00340EA2" w:rsidP="00EA0F60">
      <w:pPr>
        <w:spacing w:after="0" w:line="240" w:lineRule="auto"/>
        <w:rPr>
          <w:rFonts w:asciiTheme="minorHAnsi" w:eastAsia="Times New Roman" w:hAnsiTheme="minorHAnsi" w:cstheme="minorHAnsi"/>
          <w:b/>
          <w:bCs/>
          <w:color w:val="000000"/>
          <w:sz w:val="24"/>
          <w:szCs w:val="24"/>
        </w:rPr>
      </w:pPr>
      <w:r w:rsidRPr="00A9180D">
        <w:rPr>
          <w:rFonts w:asciiTheme="minorHAnsi" w:eastAsia="Times New Roman" w:hAnsiTheme="minorHAnsi" w:cstheme="minorHAnsi"/>
          <w:b/>
          <w:bCs/>
          <w:color w:val="000000"/>
          <w:sz w:val="24"/>
          <w:szCs w:val="24"/>
        </w:rPr>
        <w:t>SRC Members Present:</w:t>
      </w:r>
    </w:p>
    <w:p w14:paraId="3FA67CEE" w14:textId="5D9D0D6A" w:rsidR="00A9180D" w:rsidRDefault="00A9180D" w:rsidP="00A9180D">
      <w:pPr>
        <w:spacing w:after="0"/>
        <w:rPr>
          <w:rFonts w:asciiTheme="minorHAnsi" w:hAnsiTheme="minorHAnsi" w:cstheme="minorHAnsi"/>
          <w:sz w:val="24"/>
          <w:szCs w:val="24"/>
        </w:rPr>
      </w:pPr>
      <w:r w:rsidRPr="00A9180D">
        <w:rPr>
          <w:rFonts w:asciiTheme="minorHAnsi" w:hAnsiTheme="minorHAnsi" w:cstheme="minorHAnsi"/>
          <w:sz w:val="24"/>
          <w:szCs w:val="24"/>
        </w:rPr>
        <w:t>Annette Tashiro (Statewide Independent Living Council &amp; Chair of SRC)</w:t>
      </w:r>
    </w:p>
    <w:p w14:paraId="2F6802A2" w14:textId="594868F0" w:rsidR="00657612" w:rsidRDefault="00ED102F" w:rsidP="00A9180D">
      <w:pPr>
        <w:spacing w:after="0"/>
        <w:rPr>
          <w:rFonts w:asciiTheme="minorHAnsi" w:hAnsiTheme="minorHAnsi" w:cstheme="minorHAnsi"/>
          <w:sz w:val="24"/>
          <w:szCs w:val="24"/>
        </w:rPr>
      </w:pPr>
      <w:r>
        <w:rPr>
          <w:rFonts w:asciiTheme="minorHAnsi" w:hAnsiTheme="minorHAnsi" w:cstheme="minorHAnsi"/>
          <w:sz w:val="24"/>
          <w:szCs w:val="24"/>
        </w:rPr>
        <w:t xml:space="preserve">Art </w:t>
      </w:r>
      <w:proofErr w:type="spellStart"/>
      <w:r>
        <w:rPr>
          <w:rFonts w:asciiTheme="minorHAnsi" w:hAnsiTheme="minorHAnsi" w:cstheme="minorHAnsi"/>
          <w:sz w:val="24"/>
          <w:szCs w:val="24"/>
        </w:rPr>
        <w:t>Cabinilla</w:t>
      </w:r>
      <w:proofErr w:type="spellEnd"/>
      <w:r>
        <w:rPr>
          <w:rFonts w:asciiTheme="minorHAnsi" w:hAnsiTheme="minorHAnsi" w:cstheme="minorHAnsi"/>
          <w:sz w:val="24"/>
          <w:szCs w:val="24"/>
        </w:rPr>
        <w:t xml:space="preserve"> (Disability Advocacy Group)</w:t>
      </w:r>
    </w:p>
    <w:p w14:paraId="5421D7B3" w14:textId="42B94993" w:rsidR="00D31D89" w:rsidRDefault="00D31D89" w:rsidP="00A9180D">
      <w:pPr>
        <w:spacing w:after="0"/>
        <w:rPr>
          <w:rFonts w:asciiTheme="minorHAnsi" w:hAnsiTheme="minorHAnsi" w:cstheme="minorHAnsi"/>
          <w:sz w:val="24"/>
          <w:szCs w:val="24"/>
        </w:rPr>
      </w:pPr>
      <w:r w:rsidRPr="00A9180D">
        <w:rPr>
          <w:rFonts w:asciiTheme="minorHAnsi" w:hAnsiTheme="minorHAnsi" w:cstheme="minorHAnsi"/>
          <w:sz w:val="24"/>
          <w:szCs w:val="24"/>
        </w:rPr>
        <w:t xml:space="preserve">Dr. Heather Chapman </w:t>
      </w:r>
      <w:r w:rsidR="00026543">
        <w:rPr>
          <w:rFonts w:asciiTheme="minorHAnsi" w:hAnsiTheme="minorHAnsi" w:cstheme="minorHAnsi"/>
          <w:sz w:val="24"/>
          <w:szCs w:val="24"/>
        </w:rPr>
        <w:t>(</w:t>
      </w:r>
      <w:r w:rsidRPr="00A9180D">
        <w:rPr>
          <w:rFonts w:asciiTheme="minorHAnsi" w:hAnsiTheme="minorHAnsi" w:cstheme="minorHAnsi"/>
          <w:sz w:val="24"/>
          <w:szCs w:val="24"/>
        </w:rPr>
        <w:t>DOE Representative</w:t>
      </w:r>
      <w:r w:rsidR="00026543">
        <w:rPr>
          <w:rFonts w:asciiTheme="minorHAnsi" w:hAnsiTheme="minorHAnsi" w:cstheme="minorHAnsi"/>
          <w:sz w:val="24"/>
          <w:szCs w:val="24"/>
        </w:rPr>
        <w:t>)</w:t>
      </w:r>
    </w:p>
    <w:p w14:paraId="280062FC" w14:textId="6779B247" w:rsidR="000328B9" w:rsidRDefault="000328B9" w:rsidP="00A9180D">
      <w:pPr>
        <w:spacing w:after="0"/>
        <w:rPr>
          <w:rFonts w:asciiTheme="minorHAnsi" w:hAnsiTheme="minorHAnsi" w:cstheme="minorHAnsi"/>
          <w:sz w:val="24"/>
          <w:szCs w:val="24"/>
        </w:rPr>
      </w:pPr>
      <w:r w:rsidRPr="00A9180D">
        <w:rPr>
          <w:rFonts w:asciiTheme="minorHAnsi" w:hAnsiTheme="minorHAnsi" w:cstheme="minorHAnsi"/>
          <w:sz w:val="24"/>
          <w:szCs w:val="24"/>
        </w:rPr>
        <w:t>Judy Guajardo (Statewide Independent Living Council)</w:t>
      </w:r>
    </w:p>
    <w:p w14:paraId="0BCDB7D1" w14:textId="3365FF56" w:rsidR="0070568D" w:rsidRPr="00A9180D" w:rsidRDefault="0070568D" w:rsidP="0070568D">
      <w:pPr>
        <w:spacing w:after="0"/>
        <w:rPr>
          <w:rFonts w:asciiTheme="minorHAnsi" w:hAnsiTheme="minorHAnsi" w:cstheme="minorHAnsi"/>
          <w:sz w:val="24"/>
          <w:szCs w:val="24"/>
        </w:rPr>
      </w:pPr>
      <w:r w:rsidRPr="00A9180D">
        <w:rPr>
          <w:rFonts w:asciiTheme="minorHAnsi" w:hAnsiTheme="minorHAnsi" w:cstheme="minorHAnsi"/>
          <w:sz w:val="24"/>
          <w:szCs w:val="24"/>
        </w:rPr>
        <w:t>Scott Hedrick (Business Industry &amp; Labor)</w:t>
      </w:r>
    </w:p>
    <w:p w14:paraId="7B0623F0" w14:textId="4F160DA3" w:rsidR="004D0E46" w:rsidRPr="00A9180D" w:rsidRDefault="004D0E46" w:rsidP="004D0E46">
      <w:pPr>
        <w:spacing w:after="0"/>
        <w:rPr>
          <w:rFonts w:asciiTheme="minorHAnsi" w:hAnsiTheme="minorHAnsi" w:cstheme="minorHAnsi"/>
          <w:sz w:val="24"/>
          <w:szCs w:val="24"/>
        </w:rPr>
      </w:pPr>
      <w:proofErr w:type="spellStart"/>
      <w:r w:rsidRPr="00A9180D">
        <w:rPr>
          <w:rFonts w:asciiTheme="minorHAnsi" w:hAnsiTheme="minorHAnsi" w:cstheme="minorHAnsi"/>
          <w:sz w:val="24"/>
          <w:szCs w:val="24"/>
        </w:rPr>
        <w:t>Tira</w:t>
      </w:r>
      <w:proofErr w:type="spellEnd"/>
      <w:r w:rsidRPr="00A9180D">
        <w:rPr>
          <w:rFonts w:asciiTheme="minorHAnsi" w:hAnsiTheme="minorHAnsi" w:cstheme="minorHAnsi"/>
          <w:sz w:val="24"/>
          <w:szCs w:val="24"/>
        </w:rPr>
        <w:t xml:space="preserve"> </w:t>
      </w:r>
      <w:proofErr w:type="spellStart"/>
      <w:r w:rsidRPr="00A9180D">
        <w:rPr>
          <w:rFonts w:asciiTheme="minorHAnsi" w:hAnsiTheme="minorHAnsi" w:cstheme="minorHAnsi"/>
          <w:sz w:val="24"/>
          <w:szCs w:val="24"/>
        </w:rPr>
        <w:t>Kamaka</w:t>
      </w:r>
      <w:proofErr w:type="spellEnd"/>
      <w:r w:rsidRPr="00A9180D">
        <w:rPr>
          <w:rFonts w:asciiTheme="minorHAnsi" w:hAnsiTheme="minorHAnsi" w:cstheme="minorHAnsi"/>
          <w:sz w:val="24"/>
          <w:szCs w:val="24"/>
        </w:rPr>
        <w:t xml:space="preserve"> (Community Rehabilitation Provider, Hawaii Island)</w:t>
      </w:r>
    </w:p>
    <w:p w14:paraId="67BEB43F" w14:textId="1C15F544" w:rsidR="004D0E46" w:rsidRPr="00A9180D" w:rsidRDefault="004D0E46" w:rsidP="004D0E46">
      <w:pPr>
        <w:spacing w:after="0"/>
        <w:rPr>
          <w:rFonts w:asciiTheme="minorHAnsi" w:hAnsiTheme="minorHAnsi" w:cstheme="minorHAnsi"/>
          <w:sz w:val="24"/>
          <w:szCs w:val="24"/>
        </w:rPr>
      </w:pPr>
      <w:r w:rsidRPr="00A9180D">
        <w:rPr>
          <w:rFonts w:asciiTheme="minorHAnsi" w:hAnsiTheme="minorHAnsi" w:cstheme="minorHAnsi"/>
          <w:sz w:val="24"/>
          <w:szCs w:val="24"/>
        </w:rPr>
        <w:t>Vickie Kennedy (Disability Advocacy Group)</w:t>
      </w:r>
    </w:p>
    <w:p w14:paraId="689FFCF5" w14:textId="2DD5AA8C" w:rsidR="0070568D" w:rsidRPr="00A9180D" w:rsidRDefault="004D0E46" w:rsidP="00A9180D">
      <w:pPr>
        <w:spacing w:after="0"/>
        <w:rPr>
          <w:rFonts w:asciiTheme="minorHAnsi" w:hAnsiTheme="minorHAnsi" w:cstheme="minorHAnsi"/>
          <w:sz w:val="24"/>
          <w:szCs w:val="24"/>
        </w:rPr>
      </w:pPr>
      <w:r w:rsidRPr="00A9180D">
        <w:rPr>
          <w:rFonts w:asciiTheme="minorHAnsi" w:hAnsiTheme="minorHAnsi" w:cstheme="minorHAnsi"/>
          <w:sz w:val="24"/>
          <w:szCs w:val="24"/>
        </w:rPr>
        <w:t xml:space="preserve">Howard Lesser (Client Assistance Provider); </w:t>
      </w:r>
    </w:p>
    <w:p w14:paraId="1CEAA6BC" w14:textId="6E426CEA" w:rsidR="00A9180D" w:rsidRPr="00A9180D" w:rsidRDefault="00A9180D" w:rsidP="00A9180D">
      <w:pPr>
        <w:spacing w:after="0"/>
        <w:rPr>
          <w:rFonts w:asciiTheme="minorHAnsi" w:hAnsiTheme="minorHAnsi" w:cstheme="minorHAnsi"/>
          <w:sz w:val="24"/>
          <w:szCs w:val="24"/>
        </w:rPr>
      </w:pPr>
      <w:r w:rsidRPr="00A9180D">
        <w:rPr>
          <w:rFonts w:asciiTheme="minorHAnsi" w:hAnsiTheme="minorHAnsi" w:cstheme="minorHAnsi"/>
          <w:sz w:val="24"/>
          <w:szCs w:val="24"/>
        </w:rPr>
        <w:t xml:space="preserve">Evan Nakatsuka (Business Industry &amp; Labor) </w:t>
      </w:r>
    </w:p>
    <w:p w14:paraId="563DE736" w14:textId="42871870" w:rsidR="00A9180D" w:rsidRPr="00A9180D" w:rsidRDefault="00E87D5B" w:rsidP="00A9180D">
      <w:pPr>
        <w:spacing w:after="0"/>
        <w:rPr>
          <w:rFonts w:asciiTheme="minorHAnsi" w:hAnsiTheme="minorHAnsi" w:cstheme="minorHAnsi"/>
          <w:sz w:val="24"/>
          <w:szCs w:val="24"/>
        </w:rPr>
      </w:pPr>
      <w:r>
        <w:rPr>
          <w:rFonts w:asciiTheme="minorHAnsi" w:hAnsiTheme="minorHAnsi" w:cstheme="minorHAnsi"/>
          <w:sz w:val="24"/>
          <w:szCs w:val="24"/>
        </w:rPr>
        <w:t>Rosie Rowe (</w:t>
      </w:r>
      <w:r w:rsidR="007501AC">
        <w:rPr>
          <w:rFonts w:asciiTheme="minorHAnsi" w:hAnsiTheme="minorHAnsi" w:cstheme="minorHAnsi"/>
          <w:sz w:val="24"/>
          <w:szCs w:val="24"/>
        </w:rPr>
        <w:t>Parent Training and Information Center)</w:t>
      </w:r>
    </w:p>
    <w:p w14:paraId="5BFEF7DA" w14:textId="77777777" w:rsidR="00A9180D" w:rsidRPr="00A9180D" w:rsidRDefault="00A9180D" w:rsidP="00A9180D">
      <w:pPr>
        <w:spacing w:after="0"/>
        <w:rPr>
          <w:rFonts w:asciiTheme="minorHAnsi" w:hAnsiTheme="minorHAnsi" w:cstheme="minorHAnsi"/>
          <w:color w:val="000000" w:themeColor="text1"/>
          <w:sz w:val="24"/>
          <w:szCs w:val="24"/>
        </w:rPr>
      </w:pPr>
      <w:r w:rsidRPr="00A9180D">
        <w:rPr>
          <w:rFonts w:asciiTheme="minorHAnsi" w:hAnsiTheme="minorHAnsi" w:cstheme="minorHAnsi"/>
          <w:color w:val="000000" w:themeColor="text1"/>
          <w:sz w:val="24"/>
          <w:szCs w:val="24"/>
        </w:rPr>
        <w:t>Nani Watanabe (Disability Advocacy Group Maui);</w:t>
      </w:r>
    </w:p>
    <w:p w14:paraId="17F9022F" w14:textId="77777777" w:rsidR="00001F78" w:rsidRDefault="00001F78" w:rsidP="00001F78">
      <w:pPr>
        <w:spacing w:after="0"/>
        <w:rPr>
          <w:rFonts w:asciiTheme="minorHAnsi" w:hAnsiTheme="minorHAnsi" w:cstheme="minorHAnsi"/>
          <w:color w:val="000000" w:themeColor="text1"/>
          <w:sz w:val="24"/>
          <w:szCs w:val="24"/>
        </w:rPr>
      </w:pPr>
      <w:r w:rsidRPr="00A9180D">
        <w:rPr>
          <w:rFonts w:asciiTheme="minorHAnsi" w:hAnsiTheme="minorHAnsi" w:cstheme="minorHAnsi"/>
          <w:sz w:val="24"/>
          <w:szCs w:val="24"/>
        </w:rPr>
        <w:t xml:space="preserve">Stan </w:t>
      </w:r>
      <w:r w:rsidRPr="00A9180D">
        <w:rPr>
          <w:rFonts w:asciiTheme="minorHAnsi" w:hAnsiTheme="minorHAnsi" w:cstheme="minorHAnsi"/>
          <w:color w:val="000000" w:themeColor="text1"/>
          <w:sz w:val="24"/>
          <w:szCs w:val="24"/>
        </w:rPr>
        <w:t>Young (Disability Advocacy Group)</w:t>
      </w:r>
    </w:p>
    <w:p w14:paraId="7E281C32" w14:textId="77777777" w:rsidR="00A9180D" w:rsidRPr="00A9180D" w:rsidRDefault="00A9180D" w:rsidP="00A9180D">
      <w:pPr>
        <w:spacing w:after="0"/>
        <w:rPr>
          <w:rFonts w:asciiTheme="minorHAnsi" w:hAnsiTheme="minorHAnsi" w:cstheme="minorHAnsi"/>
          <w:color w:val="000000" w:themeColor="text1"/>
          <w:sz w:val="24"/>
          <w:szCs w:val="24"/>
        </w:rPr>
      </w:pPr>
    </w:p>
    <w:p w14:paraId="63CEA079" w14:textId="77777777" w:rsidR="00A9180D" w:rsidRDefault="00A9180D" w:rsidP="00A9180D">
      <w:pPr>
        <w:spacing w:after="0"/>
        <w:rPr>
          <w:rFonts w:asciiTheme="minorHAnsi" w:hAnsiTheme="minorHAnsi" w:cstheme="minorHAnsi"/>
          <w:b/>
          <w:bCs/>
          <w:color w:val="000000" w:themeColor="text1"/>
          <w:sz w:val="24"/>
          <w:szCs w:val="24"/>
        </w:rPr>
      </w:pPr>
      <w:r w:rsidRPr="00A9180D">
        <w:rPr>
          <w:rFonts w:asciiTheme="minorHAnsi" w:hAnsiTheme="minorHAnsi" w:cstheme="minorHAnsi"/>
          <w:b/>
          <w:bCs/>
          <w:color w:val="000000" w:themeColor="text1"/>
          <w:sz w:val="24"/>
          <w:szCs w:val="24"/>
        </w:rPr>
        <w:t>SRC Members Absentees:</w:t>
      </w:r>
    </w:p>
    <w:p w14:paraId="05D2A824" w14:textId="77777777" w:rsidR="00001F78" w:rsidRPr="00A9180D" w:rsidRDefault="00001F78" w:rsidP="00001F78">
      <w:pPr>
        <w:spacing w:after="0"/>
        <w:rPr>
          <w:rFonts w:asciiTheme="minorHAnsi" w:hAnsiTheme="minorHAnsi" w:cstheme="minorHAnsi"/>
          <w:sz w:val="24"/>
          <w:szCs w:val="24"/>
        </w:rPr>
      </w:pPr>
      <w:proofErr w:type="spellStart"/>
      <w:r w:rsidRPr="00A9180D">
        <w:rPr>
          <w:rFonts w:asciiTheme="minorHAnsi" w:hAnsiTheme="minorHAnsi" w:cstheme="minorHAnsi"/>
          <w:sz w:val="24"/>
          <w:szCs w:val="24"/>
        </w:rPr>
        <w:t>Meriah</w:t>
      </w:r>
      <w:proofErr w:type="spellEnd"/>
      <w:r w:rsidRPr="00A9180D">
        <w:rPr>
          <w:rFonts w:asciiTheme="minorHAnsi" w:hAnsiTheme="minorHAnsi" w:cstheme="minorHAnsi"/>
          <w:sz w:val="24"/>
          <w:szCs w:val="24"/>
        </w:rPr>
        <w:t xml:space="preserve"> Nichols (Disability Advocacy Group and Vice-Chair of SRC)</w:t>
      </w:r>
    </w:p>
    <w:p w14:paraId="47931ECA" w14:textId="72110239" w:rsidR="00105CA2" w:rsidRPr="00A9180D" w:rsidRDefault="00105CA2" w:rsidP="00105CA2">
      <w:pPr>
        <w:spacing w:after="0"/>
        <w:rPr>
          <w:rFonts w:asciiTheme="minorHAnsi" w:hAnsiTheme="minorHAnsi" w:cstheme="minorHAnsi"/>
          <w:color w:val="000000" w:themeColor="text1"/>
          <w:sz w:val="24"/>
          <w:szCs w:val="24"/>
        </w:rPr>
      </w:pPr>
      <w:r w:rsidRPr="00A9180D">
        <w:rPr>
          <w:rFonts w:asciiTheme="minorHAnsi" w:hAnsiTheme="minorHAnsi" w:cstheme="minorHAnsi"/>
          <w:color w:val="000000" w:themeColor="text1"/>
          <w:sz w:val="24"/>
          <w:szCs w:val="24"/>
        </w:rPr>
        <w:t xml:space="preserve">Caroline Campbell Wright </w:t>
      </w:r>
      <w:bookmarkStart w:id="1" w:name="_Hlk74557622"/>
      <w:r w:rsidRPr="00A9180D">
        <w:rPr>
          <w:rFonts w:asciiTheme="minorHAnsi" w:hAnsiTheme="minorHAnsi" w:cstheme="minorHAnsi"/>
          <w:color w:val="000000" w:themeColor="text1"/>
          <w:sz w:val="24"/>
          <w:szCs w:val="24"/>
        </w:rPr>
        <w:t>(Business Industry &amp; Labor)</w:t>
      </w:r>
    </w:p>
    <w:bookmarkEnd w:id="1"/>
    <w:p w14:paraId="0D15FF98" w14:textId="77777777" w:rsidR="00001F78" w:rsidRPr="00A9180D" w:rsidRDefault="00001F78" w:rsidP="00001F78">
      <w:pPr>
        <w:spacing w:after="0"/>
        <w:rPr>
          <w:rFonts w:asciiTheme="minorHAnsi" w:hAnsiTheme="minorHAnsi" w:cstheme="minorHAnsi"/>
          <w:sz w:val="24"/>
          <w:szCs w:val="24"/>
        </w:rPr>
      </w:pPr>
      <w:r w:rsidRPr="00A9180D">
        <w:rPr>
          <w:rFonts w:asciiTheme="minorHAnsi" w:hAnsiTheme="minorHAnsi" w:cstheme="minorHAnsi"/>
          <w:sz w:val="24"/>
          <w:szCs w:val="24"/>
        </w:rPr>
        <w:t>Catherine Taylor (SRC Member, Disability Advocacy Group Maui)</w:t>
      </w:r>
    </w:p>
    <w:p w14:paraId="4CB70E90" w14:textId="77777777" w:rsidR="00A9180D" w:rsidRPr="00A9180D" w:rsidRDefault="00A9180D" w:rsidP="00A9180D">
      <w:pPr>
        <w:spacing w:after="0"/>
        <w:rPr>
          <w:rFonts w:asciiTheme="minorHAnsi" w:hAnsiTheme="minorHAnsi" w:cstheme="minorHAnsi"/>
          <w:color w:val="000000" w:themeColor="text1"/>
          <w:sz w:val="24"/>
          <w:szCs w:val="24"/>
        </w:rPr>
      </w:pPr>
    </w:p>
    <w:p w14:paraId="25B67AF0" w14:textId="62334F30" w:rsidR="00A9180D" w:rsidRDefault="005D2AD9" w:rsidP="00A9180D">
      <w:pPr>
        <w:spacing w:after="0"/>
        <w:rPr>
          <w:rFonts w:asciiTheme="minorHAnsi" w:hAnsiTheme="minorHAnsi" w:cstheme="minorHAnsi"/>
          <w:b/>
          <w:bCs/>
          <w:sz w:val="24"/>
          <w:szCs w:val="24"/>
        </w:rPr>
      </w:pPr>
      <w:r>
        <w:rPr>
          <w:rFonts w:asciiTheme="minorHAnsi" w:hAnsiTheme="minorHAnsi" w:cstheme="minorHAnsi"/>
          <w:b/>
          <w:bCs/>
          <w:sz w:val="24"/>
          <w:szCs w:val="24"/>
        </w:rPr>
        <w:t>O</w:t>
      </w:r>
      <w:r w:rsidR="00E61C46">
        <w:rPr>
          <w:rFonts w:asciiTheme="minorHAnsi" w:hAnsiTheme="minorHAnsi" w:cstheme="minorHAnsi"/>
          <w:b/>
          <w:bCs/>
          <w:sz w:val="24"/>
          <w:szCs w:val="24"/>
        </w:rPr>
        <w:t>ther Attendees</w:t>
      </w:r>
      <w:r w:rsidR="00A9180D" w:rsidRPr="00A9180D">
        <w:rPr>
          <w:rFonts w:asciiTheme="minorHAnsi" w:hAnsiTheme="minorHAnsi" w:cstheme="minorHAnsi"/>
          <w:b/>
          <w:bCs/>
          <w:sz w:val="24"/>
          <w:szCs w:val="24"/>
        </w:rPr>
        <w:t xml:space="preserve">: </w:t>
      </w:r>
    </w:p>
    <w:p w14:paraId="59B42369" w14:textId="065441D2" w:rsidR="00E61C46" w:rsidRPr="00A9180D" w:rsidRDefault="00E61C46" w:rsidP="00A9180D">
      <w:pPr>
        <w:spacing w:after="0"/>
        <w:rPr>
          <w:rFonts w:asciiTheme="minorHAnsi" w:hAnsiTheme="minorHAnsi" w:cstheme="minorHAnsi"/>
          <w:b/>
          <w:bCs/>
          <w:sz w:val="24"/>
          <w:szCs w:val="24"/>
        </w:rPr>
      </w:pPr>
      <w:r>
        <w:rPr>
          <w:rFonts w:asciiTheme="minorHAnsi" w:hAnsiTheme="minorHAnsi" w:cstheme="minorHAnsi"/>
          <w:b/>
          <w:bCs/>
          <w:sz w:val="24"/>
          <w:szCs w:val="24"/>
        </w:rPr>
        <w:t>HDVR Staff:</w:t>
      </w:r>
    </w:p>
    <w:p w14:paraId="47F1239B" w14:textId="77777777" w:rsidR="00001F78" w:rsidRDefault="00001F78" w:rsidP="00001F78">
      <w:pPr>
        <w:spacing w:after="0"/>
        <w:rPr>
          <w:rFonts w:asciiTheme="minorHAnsi" w:hAnsiTheme="minorHAnsi" w:cstheme="minorHAnsi"/>
          <w:color w:val="000000" w:themeColor="text1"/>
          <w:sz w:val="24"/>
          <w:szCs w:val="24"/>
        </w:rPr>
      </w:pPr>
      <w:r w:rsidRPr="00A9180D">
        <w:rPr>
          <w:rFonts w:asciiTheme="minorHAnsi" w:hAnsiTheme="minorHAnsi" w:cstheme="minorHAnsi"/>
          <w:color w:val="000000" w:themeColor="text1"/>
          <w:sz w:val="24"/>
          <w:szCs w:val="24"/>
        </w:rPr>
        <w:t>Maureen Bates (</w:t>
      </w:r>
      <w:r>
        <w:rPr>
          <w:rFonts w:asciiTheme="minorHAnsi" w:hAnsiTheme="minorHAnsi" w:cstheme="minorHAnsi"/>
          <w:color w:val="000000" w:themeColor="text1"/>
          <w:sz w:val="24"/>
          <w:szCs w:val="24"/>
        </w:rPr>
        <w:t>Hawaii Division of Vocational Rehabilitation</w:t>
      </w:r>
      <w:r w:rsidRPr="00A9180D">
        <w:rPr>
          <w:rFonts w:asciiTheme="minorHAnsi" w:hAnsiTheme="minorHAnsi" w:cstheme="minorHAnsi"/>
          <w:color w:val="000000" w:themeColor="text1"/>
          <w:sz w:val="24"/>
          <w:szCs w:val="24"/>
        </w:rPr>
        <w:t xml:space="preserve"> Administrator, non-voting ex-officio member).</w:t>
      </w:r>
    </w:p>
    <w:p w14:paraId="11F739F2" w14:textId="05E631C1" w:rsidR="00A9180D" w:rsidRPr="00A9180D" w:rsidRDefault="00A9180D" w:rsidP="00A9180D">
      <w:pPr>
        <w:spacing w:after="0"/>
        <w:rPr>
          <w:rFonts w:asciiTheme="minorHAnsi" w:hAnsiTheme="minorHAnsi" w:cstheme="minorHAnsi"/>
          <w:sz w:val="24"/>
          <w:szCs w:val="24"/>
        </w:rPr>
      </w:pPr>
      <w:r w:rsidRPr="00A9180D">
        <w:rPr>
          <w:rFonts w:asciiTheme="minorHAnsi" w:hAnsiTheme="minorHAnsi" w:cstheme="minorHAnsi"/>
          <w:sz w:val="24"/>
          <w:szCs w:val="24"/>
        </w:rPr>
        <w:lastRenderedPageBreak/>
        <w:t>Gregg Van Camp</w:t>
      </w:r>
      <w:r w:rsidR="00E61C46">
        <w:rPr>
          <w:rFonts w:asciiTheme="minorHAnsi" w:hAnsiTheme="minorHAnsi" w:cstheme="minorHAnsi"/>
          <w:sz w:val="24"/>
          <w:szCs w:val="24"/>
        </w:rPr>
        <w:t>-</w:t>
      </w:r>
      <w:r w:rsidR="00CD7AF2">
        <w:rPr>
          <w:rFonts w:asciiTheme="minorHAnsi" w:hAnsiTheme="minorHAnsi" w:cstheme="minorHAnsi"/>
          <w:sz w:val="24"/>
          <w:szCs w:val="24"/>
        </w:rPr>
        <w:t>Staff Services Office-</w:t>
      </w:r>
      <w:r w:rsidRPr="00A9180D">
        <w:rPr>
          <w:rFonts w:asciiTheme="minorHAnsi" w:hAnsiTheme="minorHAnsi" w:cstheme="minorHAnsi"/>
          <w:sz w:val="24"/>
          <w:szCs w:val="24"/>
        </w:rPr>
        <w:t xml:space="preserve">SRC Liaison </w:t>
      </w:r>
    </w:p>
    <w:p w14:paraId="5476BF6C" w14:textId="7531215E" w:rsidR="00A9180D" w:rsidRDefault="00A9180D" w:rsidP="00A9180D">
      <w:pPr>
        <w:spacing w:after="0"/>
        <w:rPr>
          <w:rFonts w:asciiTheme="minorHAnsi" w:hAnsiTheme="minorHAnsi" w:cstheme="minorHAnsi"/>
          <w:sz w:val="24"/>
          <w:szCs w:val="24"/>
        </w:rPr>
      </w:pPr>
      <w:r w:rsidRPr="00A9180D">
        <w:rPr>
          <w:rFonts w:asciiTheme="minorHAnsi" w:hAnsiTheme="minorHAnsi" w:cstheme="minorHAnsi"/>
          <w:sz w:val="24"/>
          <w:szCs w:val="24"/>
        </w:rPr>
        <w:t>Isabell Ramos</w:t>
      </w:r>
      <w:r w:rsidR="000227B9">
        <w:rPr>
          <w:rFonts w:asciiTheme="minorHAnsi" w:hAnsiTheme="minorHAnsi" w:cstheme="minorHAnsi"/>
          <w:sz w:val="24"/>
          <w:szCs w:val="24"/>
        </w:rPr>
        <w:t>-Staff Services Office</w:t>
      </w:r>
    </w:p>
    <w:p w14:paraId="5E341753" w14:textId="77777777" w:rsidR="00001F78" w:rsidRPr="00001F78" w:rsidRDefault="00001F78" w:rsidP="00001F78">
      <w:pPr>
        <w:pStyle w:val="NoSpacing"/>
        <w:rPr>
          <w:rFonts w:asciiTheme="minorHAnsi" w:hAnsiTheme="minorHAnsi" w:cstheme="minorHAnsi"/>
          <w:sz w:val="24"/>
          <w:szCs w:val="24"/>
        </w:rPr>
      </w:pPr>
      <w:r w:rsidRPr="00001F78">
        <w:rPr>
          <w:rFonts w:asciiTheme="minorHAnsi" w:hAnsiTheme="minorHAnsi" w:cstheme="minorHAnsi"/>
          <w:sz w:val="24"/>
          <w:szCs w:val="24"/>
        </w:rPr>
        <w:t>Patrick Gartside – Work Now Hawaii: Presenter</w:t>
      </w:r>
    </w:p>
    <w:p w14:paraId="4AEB20FF" w14:textId="19A90581" w:rsidR="00001F78" w:rsidRPr="00001F78" w:rsidRDefault="00001F78" w:rsidP="00001F78">
      <w:pPr>
        <w:pStyle w:val="NoSpacing"/>
        <w:rPr>
          <w:rFonts w:asciiTheme="minorHAnsi" w:hAnsiTheme="minorHAnsi" w:cstheme="minorHAnsi"/>
          <w:sz w:val="24"/>
          <w:szCs w:val="24"/>
        </w:rPr>
      </w:pPr>
      <w:r w:rsidRPr="00001F78">
        <w:rPr>
          <w:rFonts w:asciiTheme="minorHAnsi" w:hAnsiTheme="minorHAnsi" w:cstheme="minorHAnsi"/>
          <w:sz w:val="24"/>
          <w:szCs w:val="24"/>
        </w:rPr>
        <w:t>Jodi Asato – Windward Community College</w:t>
      </w:r>
    </w:p>
    <w:p w14:paraId="18FB7915" w14:textId="395DA097" w:rsidR="00E85231" w:rsidRPr="00001F78" w:rsidRDefault="00E85231" w:rsidP="00EA0F60">
      <w:pPr>
        <w:spacing w:after="0" w:line="240" w:lineRule="auto"/>
        <w:rPr>
          <w:rFonts w:asciiTheme="minorHAnsi" w:eastAsia="Times New Roman" w:hAnsiTheme="minorHAnsi" w:cstheme="minorHAnsi"/>
          <w:b/>
          <w:bCs/>
          <w:color w:val="000000"/>
          <w:sz w:val="24"/>
          <w:szCs w:val="24"/>
        </w:rPr>
      </w:pPr>
    </w:p>
    <w:p w14:paraId="3EEE85C9" w14:textId="77777777" w:rsidR="00001F78" w:rsidRPr="00001F78" w:rsidRDefault="00001F78" w:rsidP="00001F78">
      <w:pPr>
        <w:pStyle w:val="NoSpacing"/>
        <w:rPr>
          <w:rFonts w:asciiTheme="minorHAnsi" w:hAnsiTheme="minorHAnsi" w:cstheme="minorHAnsi"/>
          <w:sz w:val="24"/>
          <w:szCs w:val="24"/>
        </w:rPr>
      </w:pPr>
      <w:r w:rsidRPr="00001F78">
        <w:rPr>
          <w:rFonts w:asciiTheme="minorHAnsi" w:hAnsiTheme="minorHAnsi" w:cstheme="minorHAnsi"/>
          <w:sz w:val="24"/>
          <w:szCs w:val="24"/>
        </w:rPr>
        <w:t>ASL–  Mala Arkin</w:t>
      </w:r>
    </w:p>
    <w:p w14:paraId="5F8F436A" w14:textId="77777777" w:rsidR="00001F78" w:rsidRPr="00001F78" w:rsidRDefault="00001F78" w:rsidP="00001F78">
      <w:pPr>
        <w:pStyle w:val="NoSpacing"/>
        <w:rPr>
          <w:rFonts w:asciiTheme="minorHAnsi" w:hAnsiTheme="minorHAnsi" w:cstheme="minorHAnsi"/>
          <w:color w:val="242424"/>
          <w:sz w:val="24"/>
          <w:szCs w:val="24"/>
          <w:shd w:val="clear" w:color="auto" w:fill="FFFFFF"/>
        </w:rPr>
      </w:pPr>
      <w:r w:rsidRPr="00001F78">
        <w:rPr>
          <w:rFonts w:asciiTheme="minorHAnsi" w:hAnsiTheme="minorHAnsi" w:cstheme="minorHAnsi"/>
          <w:sz w:val="24"/>
          <w:szCs w:val="24"/>
        </w:rPr>
        <w:t xml:space="preserve">ASL – </w:t>
      </w:r>
      <w:r w:rsidRPr="00001F78">
        <w:rPr>
          <w:rFonts w:asciiTheme="minorHAnsi" w:hAnsiTheme="minorHAnsi" w:cstheme="minorHAnsi"/>
          <w:color w:val="242424"/>
          <w:sz w:val="24"/>
          <w:szCs w:val="24"/>
          <w:shd w:val="clear" w:color="auto" w:fill="FFFFFF"/>
        </w:rPr>
        <w:t xml:space="preserve">Becky </w:t>
      </w:r>
      <w:proofErr w:type="spellStart"/>
      <w:r w:rsidRPr="00001F78">
        <w:rPr>
          <w:rFonts w:asciiTheme="minorHAnsi" w:hAnsiTheme="minorHAnsi" w:cstheme="minorHAnsi"/>
          <w:color w:val="242424"/>
          <w:sz w:val="24"/>
          <w:szCs w:val="24"/>
          <w:shd w:val="clear" w:color="auto" w:fill="FFFFFF"/>
        </w:rPr>
        <w:t>Hoopii</w:t>
      </w:r>
      <w:proofErr w:type="spellEnd"/>
    </w:p>
    <w:p w14:paraId="161A19B8" w14:textId="77777777" w:rsidR="00001F78" w:rsidRPr="00001F78" w:rsidRDefault="00001F78" w:rsidP="00001F78">
      <w:pPr>
        <w:pStyle w:val="NoSpacing"/>
        <w:rPr>
          <w:rFonts w:asciiTheme="minorHAnsi" w:hAnsiTheme="minorHAnsi" w:cstheme="minorHAnsi"/>
          <w:sz w:val="24"/>
          <w:szCs w:val="24"/>
        </w:rPr>
      </w:pPr>
      <w:r w:rsidRPr="00001F78">
        <w:rPr>
          <w:rFonts w:asciiTheme="minorHAnsi" w:hAnsiTheme="minorHAnsi" w:cstheme="minorHAnsi"/>
          <w:color w:val="242424"/>
          <w:sz w:val="24"/>
          <w:szCs w:val="24"/>
          <w:shd w:val="clear" w:color="auto" w:fill="FFFFFF"/>
        </w:rPr>
        <w:t xml:space="preserve">CART </w:t>
      </w:r>
      <w:r w:rsidRPr="00001F78">
        <w:rPr>
          <w:rFonts w:asciiTheme="minorHAnsi" w:hAnsiTheme="minorHAnsi" w:cstheme="minorHAnsi"/>
          <w:sz w:val="24"/>
          <w:szCs w:val="24"/>
        </w:rPr>
        <w:t xml:space="preserve">– </w:t>
      </w:r>
      <w:r w:rsidRPr="00001F78">
        <w:rPr>
          <w:rFonts w:asciiTheme="minorHAnsi" w:hAnsiTheme="minorHAnsi" w:cstheme="minorHAnsi"/>
          <w:color w:val="242424"/>
          <w:sz w:val="24"/>
          <w:szCs w:val="24"/>
          <w:shd w:val="clear" w:color="auto" w:fill="FFFFFF"/>
        </w:rPr>
        <w:t xml:space="preserve"> Karyn Rei</w:t>
      </w:r>
    </w:p>
    <w:bookmarkEnd w:id="0"/>
    <w:p w14:paraId="5FB3F6BB" w14:textId="181F938E" w:rsidR="00E85231" w:rsidRPr="00241E18" w:rsidRDefault="00E85231" w:rsidP="000C2046">
      <w:pPr>
        <w:spacing w:after="0" w:line="240" w:lineRule="auto"/>
        <w:rPr>
          <w:rFonts w:asciiTheme="minorHAnsi" w:eastAsia="Times New Roman" w:hAnsiTheme="minorHAnsi" w:cstheme="minorHAnsi"/>
          <w:b/>
          <w:bCs/>
          <w:color w:val="000000"/>
          <w:sz w:val="24"/>
          <w:szCs w:val="24"/>
        </w:rPr>
      </w:pPr>
    </w:p>
    <w:p w14:paraId="2B4AD491" w14:textId="34652B3B" w:rsidR="00090413" w:rsidRPr="001F06D1" w:rsidRDefault="00EA0F60" w:rsidP="001F06D1">
      <w:pPr>
        <w:pStyle w:val="ListParagraph"/>
        <w:numPr>
          <w:ilvl w:val="0"/>
          <w:numId w:val="4"/>
        </w:numPr>
        <w:spacing w:after="0" w:line="240" w:lineRule="auto"/>
        <w:ind w:left="720" w:hanging="360"/>
        <w:rPr>
          <w:rFonts w:asciiTheme="minorHAnsi" w:eastAsia="Times New Roman" w:hAnsiTheme="minorHAnsi" w:cstheme="minorHAnsi"/>
          <w:color w:val="000000"/>
          <w:sz w:val="24"/>
          <w:szCs w:val="24"/>
        </w:rPr>
      </w:pPr>
      <w:r w:rsidRPr="001F06D1">
        <w:rPr>
          <w:rFonts w:asciiTheme="minorHAnsi" w:eastAsia="Times New Roman" w:hAnsiTheme="minorHAnsi" w:cstheme="minorHAnsi"/>
          <w:color w:val="000000"/>
          <w:sz w:val="24"/>
          <w:szCs w:val="24"/>
        </w:rPr>
        <w:t>Call to Order</w:t>
      </w:r>
      <w:r w:rsidR="00090413" w:rsidRPr="001F06D1">
        <w:rPr>
          <w:rFonts w:asciiTheme="minorHAnsi" w:eastAsia="Times New Roman" w:hAnsiTheme="minorHAnsi" w:cstheme="minorHAnsi"/>
          <w:color w:val="000000"/>
          <w:sz w:val="24"/>
          <w:szCs w:val="24"/>
        </w:rPr>
        <w:t>:</w:t>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bookmarkStart w:id="2" w:name="_Hlk71100808"/>
    </w:p>
    <w:p w14:paraId="3C8BED8D" w14:textId="0C41153B" w:rsidR="006B6D1F" w:rsidRPr="00CE4347" w:rsidRDefault="00EA0F60" w:rsidP="00ED1E23">
      <w:pPr>
        <w:spacing w:after="0" w:line="240" w:lineRule="auto"/>
        <w:ind w:left="720"/>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Chair </w:t>
      </w:r>
      <w:bookmarkEnd w:id="2"/>
      <w:r w:rsidR="000E1598" w:rsidRPr="00CE4347">
        <w:rPr>
          <w:rFonts w:asciiTheme="minorHAnsi" w:eastAsia="Times New Roman" w:hAnsiTheme="minorHAnsi" w:cstheme="minorHAnsi"/>
          <w:color w:val="000000"/>
          <w:sz w:val="24"/>
          <w:szCs w:val="24"/>
        </w:rPr>
        <w:t>Annette Tashiro</w:t>
      </w:r>
      <w:r w:rsidR="00090413">
        <w:rPr>
          <w:rFonts w:asciiTheme="minorHAnsi" w:eastAsia="Times New Roman" w:hAnsiTheme="minorHAnsi" w:cstheme="minorHAnsi"/>
          <w:color w:val="000000"/>
          <w:sz w:val="24"/>
          <w:szCs w:val="24"/>
        </w:rPr>
        <w:t xml:space="preserve"> called the State Rehabilitation Council Quarterly Meeting to order at</w:t>
      </w:r>
      <w:r w:rsidR="00E10BC3">
        <w:rPr>
          <w:rFonts w:asciiTheme="minorHAnsi" w:eastAsia="Times New Roman" w:hAnsiTheme="minorHAnsi" w:cstheme="minorHAnsi"/>
          <w:color w:val="000000"/>
          <w:sz w:val="24"/>
          <w:szCs w:val="24"/>
        </w:rPr>
        <w:t>: 10:0</w:t>
      </w:r>
      <w:r w:rsidR="00001F78">
        <w:rPr>
          <w:rFonts w:asciiTheme="minorHAnsi" w:eastAsia="Times New Roman" w:hAnsiTheme="minorHAnsi" w:cstheme="minorHAnsi"/>
          <w:color w:val="000000"/>
          <w:sz w:val="24"/>
          <w:szCs w:val="24"/>
        </w:rPr>
        <w:t>8</w:t>
      </w:r>
      <w:r w:rsidR="00E10BC3">
        <w:rPr>
          <w:rFonts w:asciiTheme="minorHAnsi" w:eastAsia="Times New Roman" w:hAnsiTheme="minorHAnsi" w:cstheme="minorHAnsi"/>
          <w:color w:val="000000"/>
          <w:sz w:val="24"/>
          <w:szCs w:val="24"/>
        </w:rPr>
        <w:t xml:space="preserve"> AM</w:t>
      </w:r>
      <w:r w:rsidR="00ED1E23">
        <w:rPr>
          <w:rFonts w:asciiTheme="minorHAnsi" w:eastAsia="Times New Roman" w:hAnsiTheme="minorHAnsi" w:cstheme="minorHAnsi"/>
          <w:color w:val="000000"/>
          <w:sz w:val="24"/>
          <w:szCs w:val="24"/>
        </w:rPr>
        <w:t xml:space="preserve">. </w:t>
      </w:r>
      <w:r w:rsidR="00E10BC3">
        <w:rPr>
          <w:rFonts w:asciiTheme="minorHAnsi" w:eastAsia="Times New Roman" w:hAnsiTheme="minorHAnsi" w:cstheme="minorHAnsi"/>
          <w:color w:val="000000"/>
          <w:sz w:val="24"/>
          <w:szCs w:val="24"/>
        </w:rPr>
        <w:t>She provided some h</w:t>
      </w:r>
      <w:r w:rsidR="006B6D1F" w:rsidRPr="00CE4347">
        <w:rPr>
          <w:rFonts w:asciiTheme="minorHAnsi" w:eastAsia="Times New Roman" w:hAnsiTheme="minorHAnsi" w:cstheme="minorHAnsi"/>
          <w:color w:val="000000"/>
          <w:sz w:val="24"/>
          <w:szCs w:val="24"/>
        </w:rPr>
        <w:t>ousekeeping remarks</w:t>
      </w:r>
      <w:r w:rsidR="00E10BC3">
        <w:rPr>
          <w:rFonts w:asciiTheme="minorHAnsi" w:eastAsia="Times New Roman" w:hAnsiTheme="minorHAnsi" w:cstheme="minorHAnsi"/>
          <w:color w:val="000000"/>
          <w:sz w:val="24"/>
          <w:szCs w:val="24"/>
        </w:rPr>
        <w:t>.</w:t>
      </w:r>
    </w:p>
    <w:p w14:paraId="3862B638" w14:textId="77777777" w:rsidR="00EA0F60" w:rsidRPr="00CE4347" w:rsidRDefault="00EA0F60" w:rsidP="00EA0F60">
      <w:pPr>
        <w:spacing w:line="240" w:lineRule="auto"/>
        <w:contextualSpacing/>
        <w:rPr>
          <w:rFonts w:asciiTheme="minorHAnsi" w:eastAsia="Times New Roman" w:hAnsiTheme="minorHAnsi" w:cstheme="minorHAnsi"/>
          <w:color w:val="000000"/>
          <w:sz w:val="24"/>
          <w:szCs w:val="24"/>
        </w:rPr>
      </w:pPr>
    </w:p>
    <w:p w14:paraId="3DF5670C" w14:textId="5B57F5C8" w:rsidR="00EA0F60" w:rsidRPr="00B26FC4" w:rsidRDefault="00EA0F60" w:rsidP="00B26FC4">
      <w:pPr>
        <w:pStyle w:val="ListParagraph"/>
        <w:numPr>
          <w:ilvl w:val="0"/>
          <w:numId w:val="4"/>
        </w:numPr>
        <w:spacing w:after="0" w:line="240" w:lineRule="auto"/>
        <w:ind w:left="720" w:hanging="360"/>
        <w:rPr>
          <w:rFonts w:asciiTheme="minorHAnsi" w:eastAsia="Times New Roman" w:hAnsiTheme="minorHAnsi" w:cstheme="minorHAnsi"/>
          <w:color w:val="000000"/>
          <w:sz w:val="24"/>
          <w:szCs w:val="24"/>
        </w:rPr>
      </w:pPr>
      <w:r w:rsidRPr="00B26FC4">
        <w:rPr>
          <w:rFonts w:asciiTheme="minorHAnsi" w:eastAsia="Times New Roman" w:hAnsiTheme="minorHAnsi" w:cstheme="minorHAnsi"/>
          <w:color w:val="000000"/>
          <w:sz w:val="24"/>
          <w:szCs w:val="24"/>
        </w:rPr>
        <w:t>Introduction</w:t>
      </w:r>
      <w:r w:rsidR="00B26FC4">
        <w:rPr>
          <w:rFonts w:asciiTheme="minorHAnsi" w:eastAsia="Times New Roman" w:hAnsiTheme="minorHAnsi" w:cstheme="minorHAnsi"/>
          <w:color w:val="000000"/>
          <w:sz w:val="24"/>
          <w:szCs w:val="24"/>
        </w:rPr>
        <w:t>s:</w:t>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00B26FC4">
        <w:rPr>
          <w:rFonts w:asciiTheme="minorHAnsi" w:eastAsia="Times New Roman" w:hAnsiTheme="minorHAnsi" w:cstheme="minorHAnsi"/>
          <w:color w:val="000000"/>
          <w:sz w:val="24"/>
          <w:szCs w:val="24"/>
        </w:rPr>
        <w:tab/>
      </w:r>
      <w:r w:rsid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 xml:space="preserve">Chair </w:t>
      </w:r>
      <w:r w:rsidR="000E1598" w:rsidRPr="00B26FC4">
        <w:rPr>
          <w:rFonts w:asciiTheme="minorHAnsi" w:eastAsia="Times New Roman" w:hAnsiTheme="minorHAnsi" w:cstheme="minorHAnsi"/>
          <w:color w:val="000000"/>
          <w:sz w:val="24"/>
          <w:szCs w:val="24"/>
        </w:rPr>
        <w:t>Annette Tashiro</w:t>
      </w:r>
      <w:r w:rsidRPr="00B26FC4">
        <w:rPr>
          <w:rFonts w:asciiTheme="minorHAnsi" w:eastAsia="Times New Roman" w:hAnsiTheme="minorHAnsi" w:cstheme="minorHAnsi"/>
          <w:color w:val="000000"/>
          <w:sz w:val="24"/>
          <w:szCs w:val="24"/>
        </w:rPr>
        <w:tab/>
      </w:r>
    </w:p>
    <w:p w14:paraId="4945FB89" w14:textId="5DB01DD5" w:rsidR="006B6D1F" w:rsidRPr="00CE4347" w:rsidRDefault="00062A4B" w:rsidP="00062A4B">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Attendees </w:t>
      </w:r>
      <w:r w:rsidR="00B26FC4">
        <w:rPr>
          <w:rFonts w:asciiTheme="minorHAnsi" w:eastAsia="Times New Roman" w:hAnsiTheme="minorHAnsi" w:cstheme="minorHAnsi"/>
          <w:color w:val="000000"/>
          <w:sz w:val="24"/>
          <w:szCs w:val="24"/>
        </w:rPr>
        <w:t xml:space="preserve">were asked to introduce themselves and share </w:t>
      </w:r>
      <w:r w:rsidR="00001F78">
        <w:rPr>
          <w:rFonts w:asciiTheme="minorHAnsi" w:eastAsia="Times New Roman" w:hAnsiTheme="minorHAnsi" w:cstheme="minorHAnsi"/>
          <w:color w:val="000000"/>
          <w:sz w:val="24"/>
          <w:szCs w:val="24"/>
        </w:rPr>
        <w:t>what is their favorite comfort food</w:t>
      </w:r>
      <w:r w:rsidR="00B26FC4">
        <w:rPr>
          <w:rFonts w:asciiTheme="minorHAnsi" w:eastAsia="Times New Roman" w:hAnsiTheme="minorHAnsi" w:cstheme="minorHAnsi"/>
          <w:color w:val="000000"/>
          <w:sz w:val="24"/>
          <w:szCs w:val="24"/>
        </w:rPr>
        <w:t>.</w:t>
      </w:r>
    </w:p>
    <w:p w14:paraId="0A7F15FF" w14:textId="77777777" w:rsidR="00EA0F60" w:rsidRPr="00CE4347" w:rsidRDefault="00EA0F60" w:rsidP="00EA0F60">
      <w:pPr>
        <w:spacing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ab/>
      </w:r>
      <w:r w:rsidRPr="00CE4347">
        <w:rPr>
          <w:rFonts w:asciiTheme="minorHAnsi" w:eastAsia="Times New Roman" w:hAnsiTheme="minorHAnsi" w:cstheme="minorHAnsi"/>
          <w:color w:val="000000"/>
          <w:sz w:val="24"/>
          <w:szCs w:val="24"/>
        </w:rPr>
        <w:tab/>
      </w:r>
      <w:r w:rsidRPr="00CE4347">
        <w:rPr>
          <w:rFonts w:asciiTheme="minorHAnsi" w:eastAsia="Times New Roman" w:hAnsiTheme="minorHAnsi" w:cstheme="minorHAnsi"/>
          <w:color w:val="000000"/>
          <w:sz w:val="24"/>
          <w:szCs w:val="24"/>
        </w:rPr>
        <w:tab/>
      </w:r>
      <w:r w:rsidRPr="00CE4347">
        <w:rPr>
          <w:rFonts w:asciiTheme="minorHAnsi" w:eastAsia="Times New Roman" w:hAnsiTheme="minorHAnsi" w:cstheme="minorHAnsi"/>
          <w:color w:val="000000"/>
          <w:sz w:val="24"/>
          <w:szCs w:val="24"/>
        </w:rPr>
        <w:tab/>
      </w:r>
      <w:r w:rsidRPr="00CE4347">
        <w:rPr>
          <w:rFonts w:asciiTheme="minorHAnsi" w:eastAsia="Times New Roman" w:hAnsiTheme="minorHAnsi" w:cstheme="minorHAnsi"/>
          <w:color w:val="000000"/>
          <w:sz w:val="24"/>
          <w:szCs w:val="24"/>
        </w:rPr>
        <w:tab/>
      </w:r>
    </w:p>
    <w:p w14:paraId="487B9AEC" w14:textId="42ADC235" w:rsidR="00EA0F60" w:rsidRPr="00B24313" w:rsidRDefault="00EA0F60" w:rsidP="00B24313">
      <w:pPr>
        <w:pStyle w:val="ListParagraph"/>
        <w:numPr>
          <w:ilvl w:val="0"/>
          <w:numId w:val="4"/>
        </w:numPr>
        <w:spacing w:after="0" w:line="240" w:lineRule="auto"/>
        <w:ind w:left="720" w:hanging="360"/>
        <w:rPr>
          <w:rFonts w:asciiTheme="minorHAnsi" w:eastAsia="Times New Roman" w:hAnsiTheme="minorHAnsi" w:cstheme="minorHAnsi"/>
          <w:color w:val="000000"/>
          <w:sz w:val="24"/>
          <w:szCs w:val="24"/>
        </w:rPr>
      </w:pPr>
      <w:r w:rsidRPr="00B24313">
        <w:rPr>
          <w:rFonts w:asciiTheme="minorHAnsi" w:eastAsia="Times New Roman" w:hAnsiTheme="minorHAnsi" w:cstheme="minorHAnsi"/>
          <w:color w:val="000000"/>
          <w:sz w:val="24"/>
          <w:szCs w:val="24"/>
        </w:rPr>
        <w:t>Consent Agenda</w:t>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t xml:space="preserve">Chair </w:t>
      </w:r>
      <w:bookmarkStart w:id="3" w:name="_Hlk111185748"/>
      <w:r w:rsidR="000E1598" w:rsidRPr="00B24313">
        <w:rPr>
          <w:rFonts w:asciiTheme="minorHAnsi" w:eastAsia="Times New Roman" w:hAnsiTheme="minorHAnsi" w:cstheme="minorHAnsi"/>
          <w:color w:val="000000"/>
          <w:sz w:val="24"/>
          <w:szCs w:val="24"/>
        </w:rPr>
        <w:t>Annette Tashiro</w:t>
      </w:r>
      <w:bookmarkEnd w:id="3"/>
    </w:p>
    <w:p w14:paraId="48F32DEB" w14:textId="4CC8EEDA" w:rsidR="00EA0F60" w:rsidRPr="00CE4347" w:rsidRDefault="00EA0F60" w:rsidP="00EA0F60">
      <w:pPr>
        <w:numPr>
          <w:ilvl w:val="1"/>
          <w:numId w:val="1"/>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Approval of Minutes – </w:t>
      </w:r>
      <w:r w:rsidR="005137AD">
        <w:rPr>
          <w:rFonts w:asciiTheme="minorHAnsi" w:eastAsia="Times New Roman" w:hAnsiTheme="minorHAnsi" w:cstheme="minorHAnsi"/>
          <w:color w:val="000000"/>
          <w:sz w:val="24"/>
          <w:szCs w:val="24"/>
        </w:rPr>
        <w:t>November 18</w:t>
      </w:r>
      <w:r w:rsidRPr="00CE4347">
        <w:rPr>
          <w:rFonts w:asciiTheme="minorHAnsi" w:eastAsia="Times New Roman" w:hAnsiTheme="minorHAnsi" w:cstheme="minorHAnsi"/>
          <w:color w:val="000000"/>
          <w:sz w:val="24"/>
          <w:szCs w:val="24"/>
        </w:rPr>
        <w:t xml:space="preserve">, 2022  </w:t>
      </w:r>
    </w:p>
    <w:p w14:paraId="34357693" w14:textId="77777777" w:rsidR="00EA0F60" w:rsidRPr="00CE4347" w:rsidRDefault="00EA0F60" w:rsidP="00EA0F60">
      <w:pPr>
        <w:pStyle w:val="ListParagraph"/>
        <w:numPr>
          <w:ilvl w:val="1"/>
          <w:numId w:val="1"/>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State Rehabilitation Council </w:t>
      </w:r>
      <w:bookmarkStart w:id="4" w:name="_Hlk80199190"/>
      <w:r w:rsidRPr="00CE4347">
        <w:rPr>
          <w:rFonts w:asciiTheme="minorHAnsi" w:eastAsia="Times New Roman" w:hAnsiTheme="minorHAnsi" w:cstheme="minorHAnsi"/>
          <w:color w:val="000000"/>
          <w:sz w:val="24"/>
          <w:szCs w:val="24"/>
        </w:rPr>
        <w:t>Partner Council Reports</w:t>
      </w:r>
      <w:bookmarkEnd w:id="4"/>
    </w:p>
    <w:p w14:paraId="55303A88" w14:textId="498DD88A" w:rsidR="002D011F" w:rsidRDefault="008C2B45" w:rsidP="00784B3F">
      <w:pPr>
        <w:pStyle w:val="ListParagraph"/>
        <w:numPr>
          <w:ilvl w:val="2"/>
          <w:numId w:val="1"/>
        </w:numPr>
        <w:rPr>
          <w:rFonts w:asciiTheme="minorHAnsi" w:eastAsia="Times New Roman" w:hAnsiTheme="minorHAnsi" w:cstheme="minorHAnsi"/>
          <w:sz w:val="24"/>
          <w:szCs w:val="24"/>
        </w:rPr>
      </w:pPr>
      <w:bookmarkStart w:id="5" w:name="_Hlk85180774"/>
      <w:r>
        <w:rPr>
          <w:rFonts w:asciiTheme="minorHAnsi" w:eastAsia="Times New Roman" w:hAnsiTheme="minorHAnsi" w:cstheme="minorHAnsi"/>
          <w:sz w:val="24"/>
          <w:szCs w:val="24"/>
        </w:rPr>
        <w:t>Client Assistance Program</w:t>
      </w:r>
      <w:r w:rsidR="005137AD">
        <w:rPr>
          <w:rFonts w:asciiTheme="minorHAnsi" w:eastAsia="Times New Roman" w:hAnsiTheme="minorHAnsi" w:cstheme="minorHAnsi"/>
          <w:sz w:val="24"/>
          <w:szCs w:val="24"/>
        </w:rPr>
        <w:t xml:space="preserve"> (CAP)</w:t>
      </w:r>
    </w:p>
    <w:p w14:paraId="7CC7C410" w14:textId="5954E7C4" w:rsidR="007758AD" w:rsidRPr="008C2B45" w:rsidRDefault="00EA0F60" w:rsidP="008C2B45">
      <w:pPr>
        <w:pStyle w:val="ListParagraph"/>
        <w:numPr>
          <w:ilvl w:val="2"/>
          <w:numId w:val="1"/>
        </w:numPr>
        <w:rPr>
          <w:rFonts w:asciiTheme="minorHAnsi" w:eastAsia="Times New Roman" w:hAnsiTheme="minorHAnsi" w:cstheme="minorHAnsi"/>
          <w:sz w:val="24"/>
          <w:szCs w:val="24"/>
        </w:rPr>
      </w:pPr>
      <w:r w:rsidRPr="00CE4347">
        <w:rPr>
          <w:rFonts w:asciiTheme="minorHAnsi" w:eastAsia="Times New Roman" w:hAnsiTheme="minorHAnsi" w:cstheme="minorHAnsi"/>
          <w:sz w:val="24"/>
          <w:szCs w:val="24"/>
        </w:rPr>
        <w:t>Community Rehabilitation Program (CRP)</w:t>
      </w:r>
    </w:p>
    <w:p w14:paraId="48E4301D" w14:textId="349DAE96" w:rsidR="00EA0F60" w:rsidRPr="00CE4347" w:rsidRDefault="00EA0F60" w:rsidP="00EA0F60">
      <w:pPr>
        <w:pStyle w:val="ListParagraph"/>
        <w:numPr>
          <w:ilvl w:val="2"/>
          <w:numId w:val="1"/>
        </w:numPr>
        <w:rPr>
          <w:rFonts w:asciiTheme="minorHAnsi" w:eastAsia="Times New Roman" w:hAnsiTheme="minorHAnsi" w:cstheme="minorHAnsi"/>
          <w:sz w:val="24"/>
          <w:szCs w:val="24"/>
        </w:rPr>
      </w:pPr>
      <w:r w:rsidRPr="00CE4347">
        <w:rPr>
          <w:rFonts w:asciiTheme="minorHAnsi" w:eastAsia="Times New Roman" w:hAnsiTheme="minorHAnsi" w:cstheme="minorHAnsi"/>
          <w:sz w:val="24"/>
          <w:szCs w:val="24"/>
        </w:rPr>
        <w:t>Statewide Independent Living Council (SILC)</w:t>
      </w:r>
    </w:p>
    <w:p w14:paraId="187D4B5C" w14:textId="77777777" w:rsidR="00E939DA" w:rsidRPr="00CE4347" w:rsidRDefault="00E939DA" w:rsidP="00E939DA">
      <w:pPr>
        <w:pStyle w:val="ListParagraph"/>
        <w:ind w:left="2160"/>
        <w:rPr>
          <w:rFonts w:asciiTheme="minorHAnsi" w:eastAsia="Times New Roman" w:hAnsiTheme="minorHAnsi" w:cstheme="minorHAnsi"/>
          <w:color w:val="FF0000"/>
          <w:sz w:val="24"/>
          <w:szCs w:val="24"/>
        </w:rPr>
      </w:pPr>
    </w:p>
    <w:p w14:paraId="30E6754E" w14:textId="77777777" w:rsidR="00B61DCC" w:rsidRPr="00CE4347" w:rsidRDefault="00EA0F60" w:rsidP="00B61DCC">
      <w:pPr>
        <w:pStyle w:val="ListParagraph"/>
        <w:numPr>
          <w:ilvl w:val="1"/>
          <w:numId w:val="1"/>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State Rehabilitation Council Standing Committee Reports</w:t>
      </w:r>
      <w:bookmarkStart w:id="6" w:name="_Hlk87290186"/>
      <w:bookmarkEnd w:id="5"/>
    </w:p>
    <w:p w14:paraId="518B4834" w14:textId="61B9103B" w:rsidR="007758AD" w:rsidRDefault="00EA0F60" w:rsidP="00B24FEB">
      <w:pPr>
        <w:pStyle w:val="ListParagraph"/>
        <w:numPr>
          <w:ilvl w:val="2"/>
          <w:numId w:val="1"/>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Membership Committee</w:t>
      </w:r>
    </w:p>
    <w:p w14:paraId="13B08911" w14:textId="4694DEF1" w:rsidR="005137AD" w:rsidRDefault="005137AD" w:rsidP="00B24FEB">
      <w:pPr>
        <w:pStyle w:val="ListParagraph"/>
        <w:numPr>
          <w:ilvl w:val="2"/>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Legislative Committee</w:t>
      </w:r>
    </w:p>
    <w:p w14:paraId="2D18BB3D" w14:textId="3F8C2F96" w:rsidR="00CE0814" w:rsidRPr="00CE0814" w:rsidRDefault="00226E61" w:rsidP="00226E61">
      <w:pPr>
        <w:ind w:left="79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It was moved by </w:t>
      </w:r>
      <w:r w:rsidR="005137AD">
        <w:rPr>
          <w:rFonts w:asciiTheme="minorHAnsi" w:eastAsia="Times New Roman" w:hAnsiTheme="minorHAnsi" w:cstheme="minorHAnsi"/>
          <w:color w:val="000000"/>
          <w:sz w:val="24"/>
          <w:szCs w:val="24"/>
        </w:rPr>
        <w:t>H</w:t>
      </w:r>
      <w:r>
        <w:rPr>
          <w:rFonts w:asciiTheme="minorHAnsi" w:eastAsia="Times New Roman" w:hAnsiTheme="minorHAnsi" w:cstheme="minorHAnsi"/>
          <w:color w:val="000000"/>
          <w:sz w:val="24"/>
          <w:szCs w:val="24"/>
        </w:rPr>
        <w:t xml:space="preserve">. </w:t>
      </w:r>
      <w:r w:rsidR="005137AD">
        <w:rPr>
          <w:rFonts w:asciiTheme="minorHAnsi" w:eastAsia="Times New Roman" w:hAnsiTheme="minorHAnsi" w:cstheme="minorHAnsi"/>
          <w:color w:val="000000"/>
          <w:sz w:val="24"/>
          <w:szCs w:val="24"/>
        </w:rPr>
        <w:t>Lesser</w:t>
      </w:r>
      <w:r w:rsidR="00FF6F95">
        <w:rPr>
          <w:rFonts w:asciiTheme="minorHAnsi" w:eastAsia="Times New Roman" w:hAnsiTheme="minorHAnsi" w:cstheme="minorHAnsi"/>
          <w:color w:val="000000"/>
          <w:sz w:val="24"/>
          <w:szCs w:val="24"/>
        </w:rPr>
        <w:t xml:space="preserve"> and seconded by </w:t>
      </w:r>
      <w:r w:rsidR="005137AD">
        <w:rPr>
          <w:rFonts w:asciiTheme="minorHAnsi" w:eastAsia="Times New Roman" w:hAnsiTheme="minorHAnsi" w:cstheme="minorHAnsi"/>
          <w:color w:val="000000"/>
          <w:sz w:val="24"/>
          <w:szCs w:val="24"/>
        </w:rPr>
        <w:t>S</w:t>
      </w:r>
      <w:r w:rsidR="00FF6F95">
        <w:rPr>
          <w:rFonts w:asciiTheme="minorHAnsi" w:eastAsia="Times New Roman" w:hAnsiTheme="minorHAnsi" w:cstheme="minorHAnsi"/>
          <w:color w:val="000000"/>
          <w:sz w:val="24"/>
          <w:szCs w:val="24"/>
        </w:rPr>
        <w:t xml:space="preserve">. </w:t>
      </w:r>
      <w:r w:rsidR="005137AD">
        <w:rPr>
          <w:rFonts w:asciiTheme="minorHAnsi" w:eastAsia="Times New Roman" w:hAnsiTheme="minorHAnsi" w:cstheme="minorHAnsi"/>
          <w:color w:val="000000"/>
          <w:sz w:val="24"/>
          <w:szCs w:val="24"/>
        </w:rPr>
        <w:t>Hendrick</w:t>
      </w:r>
      <w:r w:rsidR="00FF6F95">
        <w:rPr>
          <w:rFonts w:asciiTheme="minorHAnsi" w:eastAsia="Times New Roman" w:hAnsiTheme="minorHAnsi" w:cstheme="minorHAnsi"/>
          <w:color w:val="000000"/>
          <w:sz w:val="24"/>
          <w:szCs w:val="24"/>
        </w:rPr>
        <w:t xml:space="preserve"> to accept the consent agenda</w:t>
      </w:r>
      <w:r w:rsidR="00E60001">
        <w:rPr>
          <w:rFonts w:asciiTheme="minorHAnsi" w:eastAsia="Times New Roman" w:hAnsiTheme="minorHAnsi" w:cstheme="minorHAnsi"/>
          <w:color w:val="000000"/>
          <w:sz w:val="24"/>
          <w:szCs w:val="24"/>
        </w:rPr>
        <w:t>. Motion carried.</w:t>
      </w:r>
    </w:p>
    <w:p w14:paraId="1BDD454F" w14:textId="77777777" w:rsidR="00BB2DA4" w:rsidRPr="00CE4347" w:rsidRDefault="00BB2DA4" w:rsidP="00BB2DA4">
      <w:pPr>
        <w:pStyle w:val="ListParagraph"/>
        <w:ind w:left="2160"/>
        <w:rPr>
          <w:rFonts w:asciiTheme="minorHAnsi" w:eastAsia="Times New Roman" w:hAnsiTheme="minorHAnsi" w:cstheme="minorHAnsi"/>
          <w:color w:val="000000"/>
          <w:sz w:val="24"/>
          <w:szCs w:val="24"/>
        </w:rPr>
      </w:pPr>
    </w:p>
    <w:p w14:paraId="1650860D" w14:textId="2C6D70E0" w:rsidR="00E939DA" w:rsidRPr="00B24313" w:rsidRDefault="0043276D" w:rsidP="00017622">
      <w:pPr>
        <w:pStyle w:val="ListParagraph"/>
        <w:numPr>
          <w:ilvl w:val="0"/>
          <w:numId w:val="4"/>
        </w:numPr>
        <w:ind w:left="720" w:hanging="360"/>
        <w:rPr>
          <w:rFonts w:asciiTheme="minorHAnsi" w:eastAsia="Times New Roman" w:hAnsiTheme="minorHAnsi" w:cstheme="minorHAnsi"/>
          <w:color w:val="000000"/>
          <w:sz w:val="24"/>
          <w:szCs w:val="24"/>
        </w:rPr>
      </w:pPr>
      <w:r w:rsidRPr="00B24313">
        <w:rPr>
          <w:rFonts w:asciiTheme="minorHAnsi" w:eastAsia="Times New Roman" w:hAnsiTheme="minorHAnsi" w:cstheme="minorHAnsi"/>
          <w:color w:val="000000"/>
          <w:sz w:val="24"/>
          <w:szCs w:val="24"/>
        </w:rPr>
        <w:t>State Rehabilitation Council Verbal Reports</w:t>
      </w:r>
    </w:p>
    <w:p w14:paraId="3AE986C5" w14:textId="11B58CF4" w:rsidR="00B24FEB" w:rsidRDefault="005137AD" w:rsidP="00B24FEB">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Department of Education</w:t>
      </w:r>
      <w:r w:rsidR="00B24FEB" w:rsidRPr="00B24FEB">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DOE</w:t>
      </w:r>
      <w:r w:rsidR="00B24FEB" w:rsidRPr="00B24FEB">
        <w:rPr>
          <w:rFonts w:asciiTheme="minorHAnsi" w:eastAsia="Times New Roman" w:hAnsiTheme="minorHAnsi" w:cstheme="minorHAnsi"/>
          <w:color w:val="000000"/>
          <w:sz w:val="24"/>
          <w:szCs w:val="24"/>
        </w:rPr>
        <w:t>)</w:t>
      </w:r>
      <w:r w:rsidR="00A12F69">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Dr. H. Chapman</w:t>
      </w:r>
      <w:r w:rsidR="002726BC">
        <w:rPr>
          <w:rFonts w:asciiTheme="minorHAnsi" w:eastAsia="Times New Roman" w:hAnsiTheme="minorHAnsi" w:cstheme="minorHAnsi"/>
          <w:color w:val="000000"/>
          <w:sz w:val="24"/>
          <w:szCs w:val="24"/>
        </w:rPr>
        <w:t xml:space="preserve"> provided a brief report on </w:t>
      </w:r>
      <w:r>
        <w:rPr>
          <w:rFonts w:asciiTheme="minorHAnsi" w:eastAsia="Times New Roman" w:hAnsiTheme="minorHAnsi" w:cstheme="minorHAnsi"/>
          <w:color w:val="000000"/>
          <w:sz w:val="24"/>
          <w:szCs w:val="24"/>
        </w:rPr>
        <w:t>the SCA, working on a TA assistance with the national transition collaborative from the national assistance center, and ongoing trainings with resource teachers and CTE.</w:t>
      </w:r>
    </w:p>
    <w:p w14:paraId="79B3B3FA" w14:textId="39ADDC4C" w:rsidR="00AD6F18" w:rsidRDefault="00AD6F18" w:rsidP="00901CFD">
      <w:pPr>
        <w:pStyle w:val="ListParagraph"/>
        <w:numPr>
          <w:ilvl w:val="0"/>
          <w:numId w:val="4"/>
        </w:numPr>
        <w:spacing w:after="0" w:line="240" w:lineRule="auto"/>
        <w:ind w:left="810" w:hanging="450"/>
        <w:rPr>
          <w:rFonts w:asciiTheme="minorHAnsi" w:eastAsia="Times New Roman" w:hAnsiTheme="minorHAnsi" w:cstheme="minorHAnsi"/>
          <w:color w:val="000000"/>
          <w:sz w:val="24"/>
          <w:szCs w:val="24"/>
        </w:rPr>
      </w:pPr>
      <w:bookmarkStart w:id="7" w:name="_Hlk112770215"/>
      <w:r>
        <w:rPr>
          <w:rFonts w:asciiTheme="minorHAnsi" w:eastAsia="Times New Roman" w:hAnsiTheme="minorHAnsi" w:cstheme="minorHAnsi"/>
          <w:color w:val="000000"/>
          <w:sz w:val="24"/>
          <w:szCs w:val="24"/>
        </w:rPr>
        <w:t>Work Now Hawaii Presentation</w:t>
      </w:r>
    </w:p>
    <w:p w14:paraId="5DE923D4" w14:textId="310663C0" w:rsidR="0001129D" w:rsidRDefault="00ED078D" w:rsidP="0001129D">
      <w:pPr>
        <w:pStyle w:val="ListParagraph"/>
        <w:spacing w:after="0" w:line="240" w:lineRule="auto"/>
        <w:ind w:left="81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 Gartside presented a PowerPoint presentation on the following topics:</w:t>
      </w:r>
    </w:p>
    <w:p w14:paraId="60C476A4" w14:textId="1DBC3C26" w:rsidR="00A7014E" w:rsidRDefault="00A7014E" w:rsidP="00A7014E">
      <w:pPr>
        <w:pStyle w:val="ListParagraph"/>
        <w:numPr>
          <w:ilvl w:val="1"/>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Hawaii’s Path to Employment First</w:t>
      </w:r>
    </w:p>
    <w:p w14:paraId="595C46DC" w14:textId="3F57FA2B" w:rsidR="00904197" w:rsidRPr="00904197" w:rsidRDefault="00904197" w:rsidP="00904197">
      <w:pPr>
        <w:pStyle w:val="ListParagraph"/>
        <w:spacing w:after="0" w:line="240" w:lineRule="auto"/>
        <w:ind w:left="108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P. Gartside stated that Employment first is an effort taken on by states to change systems and create a reality of meaningful work for all people with disabilities including people with significant and complex disabilities. People with disabilities should be able </w:t>
      </w:r>
      <w:r>
        <w:rPr>
          <w:rFonts w:asciiTheme="minorHAnsi" w:eastAsia="Times New Roman" w:hAnsiTheme="minorHAnsi" w:cstheme="minorHAnsi"/>
          <w:color w:val="000000"/>
          <w:sz w:val="24"/>
          <w:szCs w:val="24"/>
        </w:rPr>
        <w:lastRenderedPageBreak/>
        <w:t>to work if they want to, in the communities that they want to. People with disabilities should be able to get the support that they might need to work and they should be able to earn the same wages that non-disabled people do and people with disabilities should be able to get real work for real pay as the first choice instead of government assistance. A person’s access to employment should never be restricted due to the type of complexity of a disability. Only 21.3% of Americans age 16 and over with disabilities were working or actively looking for work, far below 67.11% rate for Americans without disabilities. In the state of Hawaii, the employment first bill, HB 1787 was passed regarding employment first as a policy for state and counties and it was passed on May 5</w:t>
      </w:r>
      <w:r w:rsidRPr="00904197">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and signed into law on July 12</w:t>
      </w:r>
      <w:r w:rsidRPr="00904197">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w:t>
      </w:r>
    </w:p>
    <w:p w14:paraId="55718D4E" w14:textId="2D25087B" w:rsidR="00A7014E" w:rsidRDefault="00A7014E" w:rsidP="00A7014E">
      <w:pPr>
        <w:pStyle w:val="ListParagraph"/>
        <w:numPr>
          <w:ilvl w:val="1"/>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Association of People Supporting Employment First (APSE) Summit</w:t>
      </w:r>
      <w:r w:rsidR="00ED078D">
        <w:rPr>
          <w:rFonts w:asciiTheme="minorHAnsi" w:eastAsia="Times New Roman" w:hAnsiTheme="minorHAnsi" w:cstheme="minorHAnsi"/>
          <w:color w:val="000000"/>
          <w:sz w:val="24"/>
          <w:szCs w:val="24"/>
        </w:rPr>
        <w:t>: March 8, 2023 at the Hawaii Convention Center.</w:t>
      </w:r>
    </w:p>
    <w:p w14:paraId="00C32DC1" w14:textId="52DA1D2D" w:rsidR="00904197" w:rsidRDefault="00904197" w:rsidP="00904197">
      <w:pPr>
        <w:pStyle w:val="ListParagraph"/>
        <w:spacing w:after="0" w:line="240" w:lineRule="auto"/>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Registration is on HawaiiAPSE.org </w:t>
      </w:r>
      <w:r w:rsidR="003F12ED">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Also, email </w:t>
      </w:r>
      <w:hyperlink r:id="rId9" w:history="1">
        <w:r w:rsidRPr="00C84F7F">
          <w:rPr>
            <w:rStyle w:val="Hyperlink"/>
            <w:rFonts w:asciiTheme="minorHAnsi" w:eastAsia="Times New Roman" w:hAnsiTheme="minorHAnsi" w:cstheme="minorHAnsi"/>
            <w:sz w:val="24"/>
            <w:szCs w:val="24"/>
          </w:rPr>
          <w:t>infor@hawaiiAPSE.org</w:t>
        </w:r>
      </w:hyperlink>
      <w:r>
        <w:rPr>
          <w:rFonts w:asciiTheme="minorHAnsi" w:eastAsia="Times New Roman" w:hAnsiTheme="minorHAnsi" w:cstheme="minorHAnsi"/>
          <w:color w:val="000000"/>
          <w:sz w:val="24"/>
          <w:szCs w:val="24"/>
        </w:rPr>
        <w:t xml:space="preserve"> if you’d like to be invited to our next virtual meeting or sign up at APSE.org/membership.</w:t>
      </w:r>
    </w:p>
    <w:p w14:paraId="02B40330" w14:textId="43499A5D" w:rsidR="00B77718" w:rsidRPr="00901CFD" w:rsidRDefault="00EA0F60" w:rsidP="00901CFD">
      <w:pPr>
        <w:pStyle w:val="ListParagraph"/>
        <w:numPr>
          <w:ilvl w:val="0"/>
          <w:numId w:val="4"/>
        </w:numPr>
        <w:spacing w:after="0" w:line="240" w:lineRule="auto"/>
        <w:ind w:left="810" w:hanging="450"/>
        <w:rPr>
          <w:rFonts w:asciiTheme="minorHAnsi" w:eastAsia="Times New Roman" w:hAnsiTheme="minorHAnsi" w:cstheme="minorHAnsi"/>
          <w:color w:val="000000"/>
          <w:sz w:val="24"/>
          <w:szCs w:val="24"/>
        </w:rPr>
      </w:pPr>
      <w:r w:rsidRPr="00901CFD">
        <w:rPr>
          <w:rFonts w:asciiTheme="minorHAnsi" w:eastAsia="Times New Roman" w:hAnsiTheme="minorHAnsi" w:cstheme="minorHAnsi"/>
          <w:color w:val="000000"/>
          <w:sz w:val="24"/>
          <w:szCs w:val="24"/>
        </w:rPr>
        <w:t xml:space="preserve">Hawaii Division of Vocational Rehabilitation (HDVR) </w:t>
      </w:r>
      <w:bookmarkEnd w:id="6"/>
      <w:r w:rsidRPr="00901CFD">
        <w:rPr>
          <w:rFonts w:asciiTheme="minorHAnsi" w:eastAsia="Times New Roman" w:hAnsiTheme="minorHAnsi" w:cstheme="minorHAnsi"/>
          <w:color w:val="000000"/>
          <w:sz w:val="24"/>
          <w:szCs w:val="24"/>
        </w:rPr>
        <w:t>Data Report</w:t>
      </w:r>
      <w:r w:rsidRPr="00901CFD">
        <w:rPr>
          <w:rFonts w:asciiTheme="minorHAnsi" w:eastAsia="Times New Roman" w:hAnsiTheme="minorHAnsi" w:cstheme="minorHAnsi"/>
          <w:color w:val="000000"/>
          <w:sz w:val="24"/>
          <w:szCs w:val="24"/>
        </w:rPr>
        <w:tab/>
      </w:r>
    </w:p>
    <w:p w14:paraId="34BCF024" w14:textId="589F849A" w:rsidR="00EA0F60" w:rsidRPr="00CE4347" w:rsidRDefault="00EA0F60" w:rsidP="00B77718">
      <w:pPr>
        <w:spacing w:after="0" w:line="240" w:lineRule="auto"/>
        <w:ind w:left="792"/>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VRA Maureen Bates</w:t>
      </w:r>
      <w:r w:rsidR="00901CFD">
        <w:rPr>
          <w:rFonts w:asciiTheme="minorHAnsi" w:eastAsia="Times New Roman" w:hAnsiTheme="minorHAnsi" w:cstheme="minorHAnsi"/>
          <w:color w:val="000000"/>
          <w:sz w:val="24"/>
          <w:szCs w:val="24"/>
        </w:rPr>
        <w:t xml:space="preserve"> Provided information on:</w:t>
      </w:r>
    </w:p>
    <w:bookmarkEnd w:id="7"/>
    <w:p w14:paraId="19B59441" w14:textId="77777777" w:rsidR="00EA0F60" w:rsidRPr="00CE4347" w:rsidRDefault="00EA0F60" w:rsidP="00901CFD">
      <w:pPr>
        <w:pStyle w:val="ListParagraph"/>
        <w:numPr>
          <w:ilvl w:val="1"/>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Status of HDVR Data by County this Quarter </w:t>
      </w:r>
    </w:p>
    <w:p w14:paraId="66054C51" w14:textId="77777777" w:rsidR="00EA0F60" w:rsidRPr="00CE4347" w:rsidRDefault="00EA0F60" w:rsidP="00901CFD">
      <w:pPr>
        <w:pStyle w:val="ListParagraph"/>
        <w:numPr>
          <w:ilvl w:val="2"/>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New Applicants</w:t>
      </w:r>
    </w:p>
    <w:p w14:paraId="744D9CEF" w14:textId="77777777" w:rsidR="00EA0F60" w:rsidRPr="00CE4347" w:rsidRDefault="00EA0F60" w:rsidP="00901CFD">
      <w:pPr>
        <w:pStyle w:val="ListParagraph"/>
        <w:numPr>
          <w:ilvl w:val="2"/>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New Determined Eligible</w:t>
      </w:r>
    </w:p>
    <w:p w14:paraId="608A7109" w14:textId="77777777" w:rsidR="00EA0F60" w:rsidRPr="00CE4347" w:rsidRDefault="00EA0F60" w:rsidP="00901CFD">
      <w:pPr>
        <w:pStyle w:val="ListParagraph"/>
        <w:numPr>
          <w:ilvl w:val="2"/>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New Individualized Plan for Employment</w:t>
      </w:r>
    </w:p>
    <w:p w14:paraId="04876113" w14:textId="2139D7F7" w:rsidR="00784B3F" w:rsidRPr="00CE4347" w:rsidRDefault="00502247" w:rsidP="00901CFD">
      <w:pPr>
        <w:pStyle w:val="ListParagraph"/>
        <w:numPr>
          <w:ilvl w:val="2"/>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New </w:t>
      </w:r>
      <w:r w:rsidR="00EA0F60" w:rsidRPr="00CE4347">
        <w:rPr>
          <w:rFonts w:asciiTheme="minorHAnsi" w:eastAsia="Times New Roman" w:hAnsiTheme="minorHAnsi" w:cstheme="minorHAnsi"/>
          <w:color w:val="000000"/>
          <w:sz w:val="24"/>
          <w:szCs w:val="24"/>
        </w:rPr>
        <w:t>Cases Closed</w:t>
      </w:r>
    </w:p>
    <w:p w14:paraId="601893BC" w14:textId="149E30B3" w:rsidR="00EA0F60" w:rsidRDefault="00EA0F60" w:rsidP="00901CFD">
      <w:pPr>
        <w:pStyle w:val="ListParagraph"/>
        <w:numPr>
          <w:ilvl w:val="1"/>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Status of HDVR </w:t>
      </w:r>
      <w:bookmarkStart w:id="8" w:name="_Hlk71737705"/>
      <w:r w:rsidRPr="00CE4347">
        <w:rPr>
          <w:rFonts w:asciiTheme="minorHAnsi" w:eastAsia="Times New Roman" w:hAnsiTheme="minorHAnsi" w:cstheme="minorHAnsi"/>
          <w:color w:val="000000"/>
          <w:sz w:val="24"/>
          <w:szCs w:val="24"/>
        </w:rPr>
        <w:t>Competitive Integrative Employment this Quarter</w:t>
      </w:r>
      <w:bookmarkEnd w:id="8"/>
    </w:p>
    <w:p w14:paraId="13BF0558" w14:textId="1F83D0C2" w:rsidR="003F12ED" w:rsidRDefault="003F12ED" w:rsidP="003F12ED">
      <w:pPr>
        <w:pStyle w:val="ListParagraph"/>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 Bates provided an overview of the above information as it was provided prior to the meeting. M. Bates mentioned DVR is hopeful they will enter into the job placement retention services under the managed services contract in the coming year</w:t>
      </w:r>
      <w:r w:rsidR="009E4EBF">
        <w:rPr>
          <w:rFonts w:asciiTheme="minorHAnsi" w:eastAsia="Times New Roman" w:hAnsiTheme="minorHAnsi" w:cstheme="minorHAnsi"/>
          <w:color w:val="000000"/>
          <w:sz w:val="24"/>
          <w:szCs w:val="24"/>
        </w:rPr>
        <w:t>. The work-based learning experiences for placement and partnerships with American Job Center, Department of Labor. Average wages are up to $20.96 an hour for an average of 27 hours.</w:t>
      </w:r>
    </w:p>
    <w:p w14:paraId="5FF07488" w14:textId="77777777" w:rsidR="00D42707" w:rsidRDefault="000D46A5" w:rsidP="008E1F4C">
      <w:pPr>
        <w:numPr>
          <w:ilvl w:val="0"/>
          <w:numId w:val="4"/>
        </w:numPr>
        <w:spacing w:after="0" w:line="240" w:lineRule="auto"/>
        <w:ind w:left="810" w:hanging="450"/>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Hawaii Division of Vocational Rehabilitation (HDVR) </w:t>
      </w:r>
      <w:r w:rsidR="00101BC9" w:rsidRPr="00CE4347">
        <w:rPr>
          <w:rFonts w:asciiTheme="minorHAnsi" w:eastAsia="Times New Roman" w:hAnsiTheme="minorHAnsi" w:cstheme="minorHAnsi"/>
          <w:color w:val="000000"/>
          <w:sz w:val="24"/>
          <w:szCs w:val="24"/>
        </w:rPr>
        <w:t xml:space="preserve">Quarterly </w:t>
      </w:r>
      <w:r w:rsidRPr="00CE4347">
        <w:rPr>
          <w:rFonts w:asciiTheme="minorHAnsi" w:eastAsia="Times New Roman" w:hAnsiTheme="minorHAnsi" w:cstheme="minorHAnsi"/>
          <w:color w:val="000000"/>
          <w:sz w:val="24"/>
          <w:szCs w:val="24"/>
        </w:rPr>
        <w:t>Updates</w:t>
      </w:r>
      <w:r w:rsidRPr="00CE4347">
        <w:rPr>
          <w:rFonts w:asciiTheme="minorHAnsi" w:eastAsia="Times New Roman" w:hAnsiTheme="minorHAnsi" w:cstheme="minorHAnsi"/>
          <w:color w:val="000000"/>
          <w:sz w:val="24"/>
          <w:szCs w:val="24"/>
        </w:rPr>
        <w:tab/>
      </w:r>
    </w:p>
    <w:p w14:paraId="796CFDE2" w14:textId="7080DB2C" w:rsidR="000D46A5" w:rsidRPr="00CE4347" w:rsidRDefault="000D46A5" w:rsidP="00D42707">
      <w:pPr>
        <w:spacing w:after="0" w:line="240" w:lineRule="auto"/>
        <w:ind w:left="810"/>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VRA Maureen Bates</w:t>
      </w:r>
      <w:r w:rsidR="00D42707">
        <w:rPr>
          <w:rFonts w:asciiTheme="minorHAnsi" w:eastAsia="Times New Roman" w:hAnsiTheme="minorHAnsi" w:cstheme="minorHAnsi"/>
          <w:color w:val="000000"/>
          <w:sz w:val="24"/>
          <w:szCs w:val="24"/>
        </w:rPr>
        <w:t xml:space="preserve"> presented the following:</w:t>
      </w:r>
    </w:p>
    <w:p w14:paraId="04AAE4B5" w14:textId="77777777" w:rsidR="000D46A5" w:rsidRPr="00CE4347" w:rsidRDefault="000D46A5" w:rsidP="00901CFD">
      <w:pPr>
        <w:numPr>
          <w:ilvl w:val="1"/>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HDVR Priorities and Upcoming Goals</w:t>
      </w:r>
    </w:p>
    <w:p w14:paraId="2B14952C" w14:textId="77777777" w:rsidR="000D46A5" w:rsidRPr="00CE4347" w:rsidRDefault="000D46A5" w:rsidP="00901CFD">
      <w:pPr>
        <w:numPr>
          <w:ilvl w:val="1"/>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HDVR Agency Updates</w:t>
      </w:r>
    </w:p>
    <w:p w14:paraId="51C24EB2" w14:textId="1EEC6085" w:rsidR="00D42E4D" w:rsidRDefault="001644C4" w:rsidP="00D42E4D">
      <w:pPr>
        <w:numPr>
          <w:ilvl w:val="1"/>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HDVR </w:t>
      </w:r>
      <w:r w:rsidR="000D46A5" w:rsidRPr="00CE4347">
        <w:rPr>
          <w:rFonts w:asciiTheme="minorHAnsi" w:eastAsia="Times New Roman" w:hAnsiTheme="minorHAnsi" w:cstheme="minorHAnsi"/>
          <w:color w:val="000000"/>
          <w:sz w:val="24"/>
          <w:szCs w:val="24"/>
        </w:rPr>
        <w:t>Fair Hearings</w:t>
      </w:r>
      <w:r w:rsidR="00784B3F" w:rsidRPr="00CE4347">
        <w:rPr>
          <w:rFonts w:asciiTheme="minorHAnsi" w:eastAsia="Times New Roman" w:hAnsiTheme="minorHAnsi" w:cstheme="minorHAnsi"/>
          <w:color w:val="000000"/>
          <w:sz w:val="24"/>
          <w:szCs w:val="24"/>
        </w:rPr>
        <w:t xml:space="preserve"> </w:t>
      </w:r>
      <w:r w:rsidR="00502247">
        <w:rPr>
          <w:rFonts w:asciiTheme="minorHAnsi" w:eastAsia="Times New Roman" w:hAnsiTheme="minorHAnsi" w:cstheme="minorHAnsi"/>
          <w:color w:val="000000"/>
          <w:sz w:val="24"/>
          <w:szCs w:val="24"/>
        </w:rPr>
        <w:t>updates</w:t>
      </w:r>
    </w:p>
    <w:p w14:paraId="6D3F9113" w14:textId="0183D2F5" w:rsidR="009E4EBF" w:rsidRDefault="009E4EBF" w:rsidP="009E4EBF">
      <w:pPr>
        <w:spacing w:after="0" w:line="240" w:lineRule="auto"/>
        <w:ind w:left="1440"/>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 Bates stated DVR’s goals are continuing to work with federally funded VR technical assistance center in quality management to strengthen compliance with federal and statutory regulations and sustaining high quality services for Hawaii residents. The goal is also to continue to work with VR tech, QM and our reliance group for federal reporting accurately and efficiently for staff to spend more of their time serving our participants versus capturing data.</w:t>
      </w:r>
    </w:p>
    <w:p w14:paraId="04C15B81" w14:textId="77777777" w:rsidR="00D42E4D" w:rsidRPr="00D42E4D" w:rsidRDefault="00D42E4D" w:rsidP="00D42E4D">
      <w:pPr>
        <w:spacing w:after="0" w:line="240" w:lineRule="auto"/>
        <w:ind w:left="1440"/>
        <w:contextualSpacing/>
        <w:rPr>
          <w:rFonts w:asciiTheme="minorHAnsi" w:eastAsia="Times New Roman" w:hAnsiTheme="minorHAnsi" w:cstheme="minorHAnsi"/>
          <w:color w:val="000000"/>
          <w:sz w:val="24"/>
          <w:szCs w:val="24"/>
        </w:rPr>
      </w:pPr>
    </w:p>
    <w:p w14:paraId="1F0E8F53" w14:textId="61EDDF55" w:rsidR="002253BE" w:rsidRPr="00395595" w:rsidRDefault="00BC3F9E" w:rsidP="00D15EAF">
      <w:pPr>
        <w:ind w:left="720"/>
        <w:rPr>
          <w:rFonts w:asciiTheme="minorHAnsi" w:hAnsiTheme="minorHAnsi" w:cstheme="minorHAnsi"/>
          <w:sz w:val="24"/>
          <w:szCs w:val="24"/>
        </w:rPr>
      </w:pPr>
      <w:r>
        <w:rPr>
          <w:rFonts w:asciiTheme="minorHAnsi" w:hAnsiTheme="minorHAnsi" w:cstheme="minorHAnsi"/>
          <w:sz w:val="24"/>
          <w:szCs w:val="24"/>
        </w:rPr>
        <w:t>Break 11:03am – 11:13am</w:t>
      </w:r>
    </w:p>
    <w:p w14:paraId="6C43D3E5" w14:textId="77777777" w:rsidR="00C16C1D" w:rsidRDefault="00C16C1D" w:rsidP="008E1F4C">
      <w:pPr>
        <w:spacing w:after="0" w:line="240" w:lineRule="auto"/>
        <w:contextualSpacing/>
        <w:rPr>
          <w:rFonts w:asciiTheme="minorHAnsi" w:eastAsia="Times New Roman" w:hAnsiTheme="minorHAnsi" w:cstheme="minorHAnsi"/>
          <w:color w:val="000000"/>
          <w:sz w:val="24"/>
          <w:szCs w:val="24"/>
        </w:rPr>
      </w:pPr>
    </w:p>
    <w:p w14:paraId="5005FAE4" w14:textId="5FC22623" w:rsidR="00A269DF" w:rsidRPr="00CE4347" w:rsidRDefault="00EA0F60" w:rsidP="00901CFD">
      <w:pPr>
        <w:numPr>
          <w:ilvl w:val="0"/>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lastRenderedPageBreak/>
        <w:t>New Business</w:t>
      </w:r>
      <w:r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t>Chair Annette Tashiro</w:t>
      </w:r>
    </w:p>
    <w:p w14:paraId="7B1D3E3D" w14:textId="2F7DB189" w:rsidR="00E27022" w:rsidRDefault="00046768"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Nominations for SRC Secretary</w:t>
      </w:r>
      <w:r w:rsidR="00DC56F5">
        <w:rPr>
          <w:rFonts w:asciiTheme="minorHAnsi" w:eastAsia="Times New Roman" w:hAnsiTheme="minorHAnsi" w:cstheme="minorHAnsi"/>
          <w:color w:val="000000"/>
          <w:sz w:val="24"/>
          <w:szCs w:val="24"/>
        </w:rPr>
        <w:t>: H. Lesser nominated T. Kamaka. After more information and deliberation, T. Kamaka accepted.</w:t>
      </w:r>
    </w:p>
    <w:p w14:paraId="64CFF9C0" w14:textId="1912C6D7" w:rsidR="003860A2" w:rsidRPr="00CE4347" w:rsidRDefault="00DC56F5"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Selection for SRC members to attend National Coalition of State Rehabilitation Councils, Inc. (NCSRC) and Councils of State Administrators of Vocational Rehabilitation (CSAVR) Spring Conference at Bethesda, MD, April 15</w:t>
      </w:r>
      <w:r w:rsidRPr="00DC56F5">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 19</w:t>
      </w:r>
      <w:r w:rsidRPr="00DC56F5">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2023. H. Lesser and A. Tashiro chose to attend. N. Watanabe expressed interest.</w:t>
      </w:r>
    </w:p>
    <w:p w14:paraId="45E3083D" w14:textId="77777777" w:rsidR="00AB0791" w:rsidRDefault="00A269DF" w:rsidP="00901CFD">
      <w:pPr>
        <w:numPr>
          <w:ilvl w:val="0"/>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Old Business</w:t>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bookmarkStart w:id="9" w:name="_Hlk95385537"/>
    </w:p>
    <w:p w14:paraId="79DBDED2" w14:textId="26545319" w:rsidR="00EA0F60" w:rsidRPr="00CE4347" w:rsidRDefault="00EA0F60" w:rsidP="00AB0791">
      <w:pPr>
        <w:spacing w:after="0" w:line="240" w:lineRule="auto"/>
        <w:ind w:left="1080"/>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Chair </w:t>
      </w:r>
      <w:bookmarkEnd w:id="9"/>
      <w:r w:rsidR="00F6712F" w:rsidRPr="00CE4347">
        <w:rPr>
          <w:rFonts w:asciiTheme="minorHAnsi" w:eastAsia="Times New Roman" w:hAnsiTheme="minorHAnsi" w:cstheme="minorHAnsi"/>
          <w:color w:val="000000"/>
          <w:sz w:val="24"/>
          <w:szCs w:val="24"/>
        </w:rPr>
        <w:t>Annette Tashiro</w:t>
      </w:r>
      <w:r w:rsidR="00AB0791">
        <w:rPr>
          <w:rFonts w:asciiTheme="minorHAnsi" w:eastAsia="Times New Roman" w:hAnsiTheme="minorHAnsi" w:cstheme="minorHAnsi"/>
          <w:color w:val="000000"/>
          <w:sz w:val="24"/>
          <w:szCs w:val="24"/>
        </w:rPr>
        <w:t xml:space="preserve"> reviewed some of the tasks that still need to be worked on:</w:t>
      </w:r>
    </w:p>
    <w:p w14:paraId="3FD4ED4C" w14:textId="77777777" w:rsidR="00B24FEB" w:rsidRDefault="00732C56" w:rsidP="00901CFD">
      <w:pPr>
        <w:pStyle w:val="ListParagraph"/>
        <w:numPr>
          <w:ilvl w:val="1"/>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Completion of the SRC FFY2023 </w:t>
      </w:r>
      <w:r w:rsidR="00DA66BE">
        <w:rPr>
          <w:rFonts w:asciiTheme="minorHAnsi" w:eastAsia="Times New Roman" w:hAnsiTheme="minorHAnsi" w:cstheme="minorHAnsi"/>
          <w:color w:val="000000"/>
          <w:sz w:val="24"/>
          <w:szCs w:val="24"/>
        </w:rPr>
        <w:t>Strategic</w:t>
      </w:r>
      <w:r w:rsidRPr="00CE4347">
        <w:rPr>
          <w:rFonts w:asciiTheme="minorHAnsi" w:eastAsia="Times New Roman" w:hAnsiTheme="minorHAnsi" w:cstheme="minorHAnsi"/>
          <w:color w:val="000000"/>
          <w:sz w:val="24"/>
          <w:szCs w:val="24"/>
        </w:rPr>
        <w:t xml:space="preserve"> Plans</w:t>
      </w:r>
    </w:p>
    <w:p w14:paraId="6882C565" w14:textId="033F35C3" w:rsidR="00732C56" w:rsidRDefault="00DC56F5" w:rsidP="00901CFD">
      <w:pPr>
        <w:pStyle w:val="ListParagraph"/>
        <w:numPr>
          <w:ilvl w:val="2"/>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Assignments for May 19 Quarterly Meeting: Deferred until May 19 meeting.</w:t>
      </w:r>
    </w:p>
    <w:p w14:paraId="36BC6441" w14:textId="77777777" w:rsidR="00B24FEB" w:rsidRPr="00CE4347" w:rsidRDefault="00B24FEB" w:rsidP="00901CFD">
      <w:pPr>
        <w:pStyle w:val="ListParagraph"/>
        <w:numPr>
          <w:ilvl w:val="1"/>
          <w:numId w:val="4"/>
        </w:numPr>
        <w:spacing w:after="0" w:line="240" w:lineRule="auto"/>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Committee Assignment</w:t>
      </w:r>
      <w:r>
        <w:rPr>
          <w:rFonts w:asciiTheme="minorHAnsi" w:eastAsia="Times New Roman" w:hAnsiTheme="minorHAnsi" w:cstheme="minorHAnsi"/>
          <w:color w:val="000000"/>
          <w:sz w:val="24"/>
          <w:szCs w:val="24"/>
        </w:rPr>
        <w:t>s</w:t>
      </w:r>
    </w:p>
    <w:p w14:paraId="1906F606" w14:textId="77777777" w:rsidR="00DC56F5" w:rsidRPr="001A0294" w:rsidRDefault="00DC56F5" w:rsidP="00DC56F5">
      <w:pPr>
        <w:pStyle w:val="ListParagraph"/>
        <w:numPr>
          <w:ilvl w:val="2"/>
          <w:numId w:val="4"/>
        </w:numPr>
        <w:spacing w:after="0" w:line="240" w:lineRule="auto"/>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Legislative Committee </w:t>
      </w:r>
    </w:p>
    <w:p w14:paraId="4AD19CEA" w14:textId="4FE63D53" w:rsidR="00DC56F5" w:rsidRDefault="00DC56F5" w:rsidP="00DC56F5">
      <w:pPr>
        <w:pStyle w:val="ListParagraph"/>
        <w:numPr>
          <w:ilvl w:val="3"/>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Status of S. B. 313 to amend HRS </w:t>
      </w:r>
      <w:r w:rsidRPr="00504A19">
        <w:rPr>
          <w:rFonts w:asciiTheme="minorHAnsi" w:eastAsia="Times New Roman" w:hAnsiTheme="minorHAnsi" w:cstheme="minorHAnsi"/>
          <w:color w:val="000000"/>
          <w:sz w:val="24"/>
          <w:szCs w:val="24"/>
        </w:rPr>
        <w:t>§348-8</w:t>
      </w:r>
      <w:r>
        <w:rPr>
          <w:rFonts w:asciiTheme="minorHAnsi" w:eastAsia="Times New Roman" w:hAnsiTheme="minorHAnsi" w:cstheme="minorHAnsi"/>
          <w:color w:val="000000"/>
          <w:sz w:val="24"/>
          <w:szCs w:val="24"/>
        </w:rPr>
        <w:t xml:space="preserve"> State Rehabilitation </w:t>
      </w:r>
      <w:r w:rsidR="00D145DD">
        <w:rPr>
          <w:rFonts w:asciiTheme="minorHAnsi" w:eastAsia="Times New Roman" w:hAnsiTheme="minorHAnsi" w:cstheme="minorHAnsi"/>
          <w:color w:val="000000"/>
          <w:sz w:val="24"/>
          <w:szCs w:val="24"/>
        </w:rPr>
        <w:t>Council</w:t>
      </w:r>
    </w:p>
    <w:p w14:paraId="5EE404DF" w14:textId="37D15435" w:rsidR="00DC56F5" w:rsidRDefault="00DC56F5" w:rsidP="00DC56F5">
      <w:pPr>
        <w:pStyle w:val="ListParagraph"/>
        <w:numPr>
          <w:ilvl w:val="4"/>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SRC CAP Representative exemption from term limits to match </w:t>
      </w:r>
      <w:r w:rsidRPr="005319DB">
        <w:rPr>
          <w:rFonts w:asciiTheme="minorHAnsi" w:eastAsia="Times New Roman" w:hAnsiTheme="minorHAnsi" w:cstheme="minorHAnsi"/>
          <w:color w:val="000000"/>
          <w:sz w:val="24"/>
          <w:szCs w:val="24"/>
        </w:rPr>
        <w:t>Federal 34 C.F.R. § 361.17 Requirements</w:t>
      </w:r>
      <w:r w:rsidR="00241E18">
        <w:rPr>
          <w:rFonts w:asciiTheme="minorHAnsi" w:eastAsia="Times New Roman" w:hAnsiTheme="minorHAnsi" w:cstheme="minorHAnsi"/>
          <w:color w:val="000000"/>
          <w:sz w:val="24"/>
          <w:szCs w:val="24"/>
        </w:rPr>
        <w:t>.</w:t>
      </w:r>
    </w:p>
    <w:p w14:paraId="2CEEF836" w14:textId="74985070" w:rsidR="00DC56F5" w:rsidRPr="005319DB" w:rsidRDefault="00DC56F5" w:rsidP="00DC56F5">
      <w:pPr>
        <w:pStyle w:val="ListParagraph"/>
        <w:numPr>
          <w:ilvl w:val="4"/>
          <w:numId w:val="4"/>
        </w:numPr>
        <w:spacing w:after="0" w:line="240" w:lineRule="auto"/>
        <w:rPr>
          <w:rFonts w:asciiTheme="minorHAnsi" w:eastAsia="Times New Roman" w:hAnsiTheme="minorHAnsi" w:cstheme="minorHAnsi"/>
          <w:color w:val="000000"/>
          <w:sz w:val="24"/>
          <w:szCs w:val="24"/>
        </w:rPr>
      </w:pPr>
      <w:r w:rsidRPr="005319DB">
        <w:rPr>
          <w:rFonts w:asciiTheme="minorHAnsi" w:eastAsia="Times New Roman" w:hAnsiTheme="minorHAnsi" w:cstheme="minorHAnsi"/>
          <w:color w:val="000000"/>
          <w:sz w:val="24"/>
          <w:szCs w:val="24"/>
        </w:rPr>
        <w:t>SRC 21 Membership Requirements to match Federal 34 CFR §361.17 Requirements for a State Rehabilitation Council of 15 SRC membership requirements.</w:t>
      </w:r>
      <w:r w:rsidR="00D145DD">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H</w:t>
      </w:r>
      <w:r w:rsidR="00D145DD">
        <w:rPr>
          <w:rFonts w:asciiTheme="minorHAnsi" w:eastAsia="Times New Roman" w:hAnsiTheme="minorHAnsi" w:cstheme="minorHAnsi"/>
          <w:color w:val="000000"/>
          <w:sz w:val="24"/>
          <w:szCs w:val="24"/>
        </w:rPr>
        <w:t>. Lesser</w:t>
      </w:r>
      <w:r>
        <w:rPr>
          <w:rFonts w:asciiTheme="minorHAnsi" w:eastAsia="Times New Roman" w:hAnsiTheme="minorHAnsi" w:cstheme="minorHAnsi"/>
          <w:color w:val="000000"/>
          <w:sz w:val="24"/>
          <w:szCs w:val="24"/>
        </w:rPr>
        <w:t xml:space="preserve"> related about 313 passes senate and other bills.  </w:t>
      </w:r>
      <w:r w:rsidRPr="00D145DD">
        <w:rPr>
          <w:rFonts w:asciiTheme="minorHAnsi" w:eastAsia="Times New Roman" w:hAnsiTheme="minorHAnsi" w:cstheme="minorHAnsi"/>
          <w:bCs/>
          <w:color w:val="000000"/>
          <w:sz w:val="24"/>
          <w:szCs w:val="24"/>
        </w:rPr>
        <w:t xml:space="preserve">794 is </w:t>
      </w:r>
      <w:r w:rsidR="00D145DD" w:rsidRPr="00D145DD">
        <w:rPr>
          <w:rFonts w:asciiTheme="minorHAnsi" w:eastAsia="Times New Roman" w:hAnsiTheme="minorHAnsi" w:cstheme="minorHAnsi"/>
          <w:bCs/>
          <w:color w:val="000000"/>
          <w:sz w:val="24"/>
          <w:szCs w:val="24"/>
        </w:rPr>
        <w:t>Disability</w:t>
      </w:r>
      <w:r w:rsidRPr="00D145DD">
        <w:rPr>
          <w:rFonts w:asciiTheme="minorHAnsi" w:eastAsia="Times New Roman" w:hAnsiTheme="minorHAnsi" w:cstheme="minorHAnsi"/>
          <w:bCs/>
          <w:color w:val="000000"/>
          <w:sz w:val="24"/>
          <w:szCs w:val="24"/>
        </w:rPr>
        <w:t xml:space="preserve"> Awareness Bill</w:t>
      </w:r>
      <w:r w:rsidR="00241E18">
        <w:rPr>
          <w:rFonts w:asciiTheme="minorHAnsi" w:eastAsia="Times New Roman" w:hAnsiTheme="minorHAnsi" w:cstheme="minorHAnsi"/>
          <w:bCs/>
          <w:color w:val="000000"/>
          <w:sz w:val="24"/>
          <w:szCs w:val="24"/>
        </w:rPr>
        <w:t>.</w:t>
      </w:r>
    </w:p>
    <w:p w14:paraId="0B372B10" w14:textId="77777777" w:rsidR="00DC56F5" w:rsidRDefault="00DC56F5" w:rsidP="00DC56F5">
      <w:pPr>
        <w:pStyle w:val="ListParagraph"/>
        <w:numPr>
          <w:ilvl w:val="4"/>
          <w:numId w:val="4"/>
        </w:numPr>
        <w:spacing w:after="0" w:line="240" w:lineRule="auto"/>
        <w:rPr>
          <w:rFonts w:asciiTheme="minorHAnsi" w:eastAsia="Times New Roman" w:hAnsiTheme="minorHAnsi" w:cstheme="minorHAnsi"/>
          <w:color w:val="000000"/>
          <w:sz w:val="24"/>
          <w:szCs w:val="24"/>
        </w:rPr>
      </w:pPr>
      <w:r w:rsidRPr="005319DB">
        <w:rPr>
          <w:rFonts w:asciiTheme="minorHAnsi" w:eastAsia="Times New Roman" w:hAnsiTheme="minorHAnsi" w:cstheme="minorHAnsi"/>
          <w:color w:val="000000"/>
          <w:sz w:val="24"/>
          <w:szCs w:val="24"/>
        </w:rPr>
        <w:t xml:space="preserve">SRC to not factor vacant representative seats to fulfill quorum requirements at Quarterly Meetings. </w:t>
      </w:r>
    </w:p>
    <w:p w14:paraId="32C93DDF" w14:textId="61FE7C2D" w:rsidR="00DC56F5" w:rsidRPr="00DC56F5" w:rsidRDefault="00DC56F5" w:rsidP="00DC56F5">
      <w:pPr>
        <w:pStyle w:val="ListParagraph"/>
        <w:spacing w:after="0" w:line="240" w:lineRule="auto"/>
        <w:ind w:left="43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Committee member </w:t>
      </w:r>
      <w:proofErr w:type="spellStart"/>
      <w:r>
        <w:rPr>
          <w:rFonts w:asciiTheme="minorHAnsi" w:eastAsia="Times New Roman" w:hAnsiTheme="minorHAnsi" w:cstheme="minorHAnsi"/>
          <w:color w:val="000000"/>
          <w:sz w:val="24"/>
          <w:szCs w:val="24"/>
        </w:rPr>
        <w:t>howad</w:t>
      </w:r>
      <w:proofErr w:type="spellEnd"/>
      <w:r>
        <w:rPr>
          <w:rFonts w:asciiTheme="minorHAnsi" w:eastAsia="Times New Roman" w:hAnsiTheme="minorHAnsi" w:cstheme="minorHAnsi"/>
          <w:color w:val="000000"/>
          <w:sz w:val="24"/>
          <w:szCs w:val="24"/>
        </w:rPr>
        <w:t xml:space="preserve"> related bill passed the first round.  Good start and hopes the bill continue to pass to become law.</w:t>
      </w:r>
    </w:p>
    <w:p w14:paraId="745ED592" w14:textId="295C08FD" w:rsidR="00B24FEB" w:rsidRPr="00CE4347" w:rsidRDefault="00B24FEB" w:rsidP="00901CFD">
      <w:pPr>
        <w:pStyle w:val="ListParagraph"/>
        <w:numPr>
          <w:ilvl w:val="2"/>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Membership Committee</w:t>
      </w:r>
    </w:p>
    <w:p w14:paraId="334832A4" w14:textId="77777777" w:rsidR="00DC56F5" w:rsidRDefault="00DC56F5" w:rsidP="00DC56F5">
      <w:pPr>
        <w:pStyle w:val="ListParagraph"/>
        <w:numPr>
          <w:ilvl w:val="3"/>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 all members in-person meeting date(s)</w:t>
      </w:r>
    </w:p>
    <w:p w14:paraId="62BC49B7" w14:textId="3D7F0BFD" w:rsidR="00DC56F5" w:rsidRDefault="00DC56F5" w:rsidP="00DC56F5">
      <w:pPr>
        <w:pStyle w:val="ListParagraph"/>
        <w:numPr>
          <w:ilvl w:val="3"/>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w:t>
      </w:r>
      <w:r w:rsidRPr="00FC433C">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all member </w:t>
      </w:r>
      <w:r w:rsidRPr="00FC433C">
        <w:rPr>
          <w:rFonts w:asciiTheme="minorHAnsi" w:eastAsia="Times New Roman" w:hAnsiTheme="minorHAnsi" w:cstheme="minorHAnsi"/>
          <w:color w:val="000000"/>
          <w:sz w:val="24"/>
          <w:szCs w:val="24"/>
        </w:rPr>
        <w:t>in-person meeting site(s)</w:t>
      </w:r>
    </w:p>
    <w:p w14:paraId="4DFBCE4A" w14:textId="3B8F85B0" w:rsidR="00DC56F5" w:rsidRDefault="00DC56F5" w:rsidP="00DC56F5">
      <w:pPr>
        <w:pStyle w:val="ListParagraph"/>
        <w:numPr>
          <w:ilvl w:val="4"/>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 Cabanilla would like next in-person meeting to be in August. N. Watanabe Agreed. E. </w:t>
      </w:r>
      <w:r w:rsidR="00D145DD">
        <w:rPr>
          <w:rFonts w:asciiTheme="minorHAnsi" w:eastAsia="Times New Roman" w:hAnsiTheme="minorHAnsi" w:cstheme="minorHAnsi"/>
          <w:color w:val="000000"/>
          <w:sz w:val="24"/>
          <w:szCs w:val="24"/>
        </w:rPr>
        <w:t xml:space="preserve">Nakatsuka </w:t>
      </w:r>
      <w:r>
        <w:rPr>
          <w:rFonts w:asciiTheme="minorHAnsi" w:eastAsia="Times New Roman" w:hAnsiTheme="minorHAnsi" w:cstheme="minorHAnsi"/>
          <w:color w:val="000000"/>
          <w:sz w:val="24"/>
          <w:szCs w:val="24"/>
        </w:rPr>
        <w:t xml:space="preserve">motioned, N. Watanabe second. Determined all members should attend August 25, 2023 meeting in person to meet and greet new members. Membership committee to do more investigation for venue. Airport conference room a possibility. </w:t>
      </w:r>
    </w:p>
    <w:p w14:paraId="0190B97A" w14:textId="14A02785" w:rsidR="00B24FEB" w:rsidRPr="001A0294" w:rsidRDefault="00DC56F5" w:rsidP="00901CFD">
      <w:pPr>
        <w:pStyle w:val="ListParagraph"/>
        <w:numPr>
          <w:ilvl w:val="2"/>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Needs Assessment</w:t>
      </w:r>
      <w:r w:rsidR="00B24FEB" w:rsidRPr="00CE4347">
        <w:rPr>
          <w:rFonts w:asciiTheme="minorHAnsi" w:eastAsia="Times New Roman" w:hAnsiTheme="minorHAnsi" w:cstheme="minorHAnsi"/>
          <w:color w:val="000000"/>
          <w:sz w:val="24"/>
          <w:szCs w:val="24"/>
        </w:rPr>
        <w:t xml:space="preserve"> Committee </w:t>
      </w:r>
    </w:p>
    <w:p w14:paraId="28284062" w14:textId="6145F5C9" w:rsidR="00B24FEB" w:rsidRDefault="00DC56F5" w:rsidP="00901CFD">
      <w:pPr>
        <w:pStyle w:val="ListParagraph"/>
        <w:numPr>
          <w:ilvl w:val="3"/>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Review 2020-2023 comprehensive Statewide Needs Assessment (CSNA)</w:t>
      </w:r>
    </w:p>
    <w:p w14:paraId="73D0C0DB" w14:textId="7442BD9B" w:rsidR="00B24FEB" w:rsidRPr="00B24FEB" w:rsidRDefault="00DC56F5" w:rsidP="00901CFD">
      <w:pPr>
        <w:pStyle w:val="ListParagraph"/>
        <w:numPr>
          <w:ilvl w:val="3"/>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Present summary of results at May 19, 2023 Quarterly Meeting for discussion how SRC can assist DVR to improve satisfaction.</w:t>
      </w:r>
      <w:r w:rsidR="00D145DD">
        <w:rPr>
          <w:rFonts w:asciiTheme="minorHAnsi" w:eastAsia="Times New Roman" w:hAnsiTheme="minorHAnsi" w:cstheme="minorHAnsi"/>
          <w:color w:val="000000"/>
          <w:sz w:val="24"/>
          <w:szCs w:val="24"/>
        </w:rPr>
        <w:t xml:space="preserve"> E. Nakatsuka moved for the Needs Assessment to meet to review and provide SRC a summary for next meeting. N. Watanabe second. Motion carried.</w:t>
      </w:r>
    </w:p>
    <w:p w14:paraId="382E7B2B" w14:textId="72E549EC" w:rsidR="00EA0F60" w:rsidRDefault="00EA0F60" w:rsidP="00901CFD">
      <w:pPr>
        <w:numPr>
          <w:ilvl w:val="0"/>
          <w:numId w:val="4"/>
        </w:numPr>
        <w:spacing w:after="0" w:line="240" w:lineRule="auto"/>
        <w:contextualSpacing/>
        <w:rPr>
          <w:rFonts w:asciiTheme="minorHAnsi" w:eastAsia="Times New Roman" w:hAnsiTheme="minorHAnsi" w:cstheme="minorHAnsi"/>
          <w:sz w:val="24"/>
          <w:szCs w:val="24"/>
        </w:rPr>
      </w:pPr>
      <w:r w:rsidRPr="00CE4347">
        <w:rPr>
          <w:rFonts w:asciiTheme="minorHAnsi" w:eastAsia="Times New Roman" w:hAnsiTheme="minorHAnsi" w:cstheme="minorHAnsi"/>
          <w:color w:val="000000"/>
          <w:sz w:val="24"/>
          <w:szCs w:val="24"/>
        </w:rPr>
        <w:t>Upcoming Events</w:t>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p>
    <w:p w14:paraId="1C764EA1" w14:textId="2E130E8A" w:rsidR="00773923" w:rsidRPr="00CE4347" w:rsidRDefault="00773923" w:rsidP="00773923">
      <w:pPr>
        <w:spacing w:after="0" w:line="240" w:lineRule="auto"/>
        <w:ind w:left="10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Chair Tashiro reviewed some dates</w:t>
      </w:r>
      <w:r w:rsidR="00180BE9">
        <w:rPr>
          <w:rFonts w:asciiTheme="minorHAnsi" w:eastAsia="Times New Roman" w:hAnsiTheme="minorHAnsi" w:cstheme="minorHAnsi"/>
          <w:sz w:val="24"/>
          <w:szCs w:val="24"/>
        </w:rPr>
        <w:t>:</w:t>
      </w:r>
    </w:p>
    <w:p w14:paraId="489ECEC7" w14:textId="0647723A" w:rsidR="007976BC" w:rsidRDefault="00D145DD"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January 18, 2023 – May 4, 2023: Hawaii State Legislative Sessions</w:t>
      </w:r>
    </w:p>
    <w:p w14:paraId="7DF5C8B3" w14:textId="198F4DB7" w:rsidR="00D145DD" w:rsidRDefault="00D145DD"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February – May, 2023: SRC Applicants Testimony Hearings</w:t>
      </w:r>
    </w:p>
    <w:p w14:paraId="29A51A4E" w14:textId="227D1190" w:rsidR="00D145DD" w:rsidRDefault="00D145DD"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April 15 – 19, 2023: NCSRC/CSAVR Spring Conference</w:t>
      </w:r>
    </w:p>
    <w:p w14:paraId="21F6C09B" w14:textId="422EE67A" w:rsidR="00696B2F" w:rsidRPr="00CE4347" w:rsidRDefault="00D145DD"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May 19, 2023: State Rehabilitation Council 3</w:t>
      </w:r>
      <w:r w:rsidRPr="00D145DD">
        <w:rPr>
          <w:rFonts w:asciiTheme="minorHAnsi" w:eastAsia="Times New Roman" w:hAnsiTheme="minorHAnsi" w:cstheme="minorHAnsi"/>
          <w:color w:val="000000"/>
          <w:sz w:val="24"/>
          <w:szCs w:val="24"/>
          <w:vertAlign w:val="superscript"/>
        </w:rPr>
        <w:t>rd</w:t>
      </w:r>
      <w:r>
        <w:rPr>
          <w:rFonts w:asciiTheme="minorHAnsi" w:eastAsia="Times New Roman" w:hAnsiTheme="minorHAnsi" w:cstheme="minorHAnsi"/>
          <w:color w:val="000000"/>
          <w:sz w:val="24"/>
          <w:szCs w:val="24"/>
        </w:rPr>
        <w:t xml:space="preserve"> Quarter Meeting</w:t>
      </w:r>
    </w:p>
    <w:p w14:paraId="48B4223B" w14:textId="77777777" w:rsidR="00D145DD" w:rsidRDefault="00EA0F60" w:rsidP="00901CFD">
      <w:pPr>
        <w:numPr>
          <w:ilvl w:val="0"/>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Comments from the Public</w:t>
      </w:r>
    </w:p>
    <w:p w14:paraId="08B2688D" w14:textId="0B5CF36F" w:rsidR="00EA0F60" w:rsidRPr="00D145DD" w:rsidRDefault="00D145DD" w:rsidP="00D145DD">
      <w:pPr>
        <w:pStyle w:val="ListParagraph"/>
        <w:numPr>
          <w:ilvl w:val="1"/>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 Lesser inquired about SRC logo to add to New Business for May 19, 2023 meeting. H. Lesser stated NCSRC President will do a presentation for August 25, 2023 meeting and to ensure it was listed on the agenda.</w:t>
      </w:r>
    </w:p>
    <w:p w14:paraId="3F61AF22" w14:textId="77777777" w:rsidR="00EA0F60" w:rsidRPr="00CE4347" w:rsidRDefault="00EA0F60" w:rsidP="00EA0F60">
      <w:pPr>
        <w:spacing w:after="0" w:line="240" w:lineRule="auto"/>
        <w:ind w:left="1056"/>
        <w:contextualSpacing/>
        <w:rPr>
          <w:rFonts w:asciiTheme="minorHAnsi" w:eastAsia="Times New Roman" w:hAnsiTheme="minorHAnsi" w:cstheme="minorHAnsi"/>
          <w:color w:val="000000"/>
          <w:sz w:val="24"/>
          <w:szCs w:val="24"/>
        </w:rPr>
      </w:pPr>
    </w:p>
    <w:p w14:paraId="3CE912BD" w14:textId="2F9793BB" w:rsidR="00110C30" w:rsidRDefault="00EA0F60" w:rsidP="007C53B1">
      <w:pPr>
        <w:numPr>
          <w:ilvl w:val="0"/>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Adjourn</w:t>
      </w:r>
      <w:r w:rsidR="00616662">
        <w:rPr>
          <w:rFonts w:asciiTheme="minorHAnsi" w:eastAsia="Times New Roman" w:hAnsiTheme="minorHAnsi" w:cstheme="minorHAnsi"/>
          <w:color w:val="000000"/>
          <w:sz w:val="24"/>
          <w:szCs w:val="24"/>
        </w:rPr>
        <w:t xml:space="preserve">ment:   </w:t>
      </w:r>
      <w:r w:rsidR="00D145DD">
        <w:rPr>
          <w:rFonts w:asciiTheme="minorHAnsi" w:eastAsia="Times New Roman" w:hAnsiTheme="minorHAnsi" w:cstheme="minorHAnsi"/>
          <w:color w:val="000000"/>
          <w:sz w:val="24"/>
          <w:szCs w:val="24"/>
        </w:rPr>
        <w:t xml:space="preserve">N. Watanabe </w:t>
      </w:r>
      <w:r w:rsidR="003E464F">
        <w:rPr>
          <w:rFonts w:asciiTheme="minorHAnsi" w:eastAsia="Times New Roman" w:hAnsiTheme="minorHAnsi" w:cstheme="minorHAnsi"/>
          <w:color w:val="000000"/>
          <w:sz w:val="24"/>
          <w:szCs w:val="24"/>
        </w:rPr>
        <w:t xml:space="preserve">moved and </w:t>
      </w:r>
      <w:r w:rsidR="00D145DD">
        <w:rPr>
          <w:rFonts w:asciiTheme="minorHAnsi" w:eastAsia="Times New Roman" w:hAnsiTheme="minorHAnsi" w:cstheme="minorHAnsi"/>
          <w:color w:val="000000"/>
          <w:sz w:val="24"/>
          <w:szCs w:val="24"/>
        </w:rPr>
        <w:t xml:space="preserve">H. Lesser </w:t>
      </w:r>
      <w:r w:rsidR="009D3620">
        <w:rPr>
          <w:rFonts w:asciiTheme="minorHAnsi" w:eastAsia="Times New Roman" w:hAnsiTheme="minorHAnsi" w:cstheme="minorHAnsi"/>
          <w:color w:val="000000"/>
          <w:sz w:val="24"/>
          <w:szCs w:val="24"/>
        </w:rPr>
        <w:t>secon</w:t>
      </w:r>
      <w:r w:rsidR="00B85819">
        <w:rPr>
          <w:rFonts w:asciiTheme="minorHAnsi" w:eastAsia="Times New Roman" w:hAnsiTheme="minorHAnsi" w:cstheme="minorHAnsi"/>
          <w:color w:val="000000"/>
          <w:sz w:val="24"/>
          <w:szCs w:val="24"/>
        </w:rPr>
        <w:t xml:space="preserve">ded to adjourn the meeting. </w:t>
      </w:r>
      <w:r w:rsidR="00B25A3E">
        <w:rPr>
          <w:rFonts w:asciiTheme="minorHAnsi" w:eastAsia="Times New Roman" w:hAnsiTheme="minorHAnsi" w:cstheme="minorHAnsi"/>
          <w:color w:val="000000"/>
          <w:sz w:val="24"/>
          <w:szCs w:val="24"/>
        </w:rPr>
        <w:t>Motion carried</w:t>
      </w:r>
      <w:r w:rsidR="009B4E36">
        <w:rPr>
          <w:rFonts w:asciiTheme="minorHAnsi" w:eastAsia="Times New Roman" w:hAnsiTheme="minorHAnsi" w:cstheme="minorHAnsi"/>
          <w:color w:val="000000"/>
          <w:sz w:val="24"/>
          <w:szCs w:val="24"/>
        </w:rPr>
        <w:t>. The meeting adjourned at 12</w:t>
      </w:r>
      <w:r w:rsidR="00110138">
        <w:rPr>
          <w:rFonts w:asciiTheme="minorHAnsi" w:eastAsia="Times New Roman" w:hAnsiTheme="minorHAnsi" w:cstheme="minorHAnsi"/>
          <w:color w:val="000000"/>
          <w:sz w:val="24"/>
          <w:szCs w:val="24"/>
        </w:rPr>
        <w:t>:45 PM</w:t>
      </w:r>
    </w:p>
    <w:p w14:paraId="650B4BB7" w14:textId="7D64A310" w:rsidR="00CD443B" w:rsidRDefault="00CD443B" w:rsidP="00CD443B">
      <w:pPr>
        <w:spacing w:after="0" w:line="240" w:lineRule="auto"/>
        <w:contextualSpacing/>
        <w:rPr>
          <w:rFonts w:asciiTheme="minorHAnsi" w:eastAsia="Times New Roman" w:hAnsiTheme="minorHAnsi" w:cstheme="minorHAnsi"/>
          <w:color w:val="000000"/>
          <w:sz w:val="24"/>
          <w:szCs w:val="24"/>
        </w:rPr>
      </w:pPr>
    </w:p>
    <w:p w14:paraId="5333E67D" w14:textId="77777777" w:rsidR="00CD443B" w:rsidRDefault="00CD443B">
      <w:pPr>
        <w:spacing w:line="259" w:lineRule="auto"/>
        <w:rPr>
          <w:b/>
          <w:sz w:val="32"/>
          <w:szCs w:val="32"/>
        </w:rPr>
      </w:pPr>
      <w:r>
        <w:rPr>
          <w:b/>
          <w:sz w:val="32"/>
          <w:szCs w:val="32"/>
        </w:rPr>
        <w:br w:type="page"/>
      </w:r>
    </w:p>
    <w:p w14:paraId="185F81F2" w14:textId="2C3A49F4" w:rsidR="00CD443B" w:rsidRDefault="00CD443B" w:rsidP="00CD443B">
      <w:pPr>
        <w:rPr>
          <w:b/>
          <w:sz w:val="32"/>
          <w:szCs w:val="32"/>
        </w:rPr>
      </w:pPr>
      <w:r>
        <w:rPr>
          <w:b/>
          <w:sz w:val="32"/>
          <w:szCs w:val="32"/>
        </w:rPr>
        <w:lastRenderedPageBreak/>
        <w:t xml:space="preserve">Client Assistance Report (CAP) </w:t>
      </w:r>
    </w:p>
    <w:p w14:paraId="2308D896" w14:textId="77777777" w:rsidR="00CD443B" w:rsidRDefault="00CD443B" w:rsidP="00CD443B">
      <w:pPr>
        <w:rPr>
          <w:b/>
          <w:sz w:val="32"/>
          <w:szCs w:val="32"/>
        </w:rPr>
      </w:pPr>
      <w:r>
        <w:rPr>
          <w:b/>
          <w:sz w:val="32"/>
          <w:szCs w:val="32"/>
        </w:rPr>
        <w:t>State Rehabilitation Council</w:t>
      </w:r>
    </w:p>
    <w:p w14:paraId="2569CAC2" w14:textId="77777777" w:rsidR="00CD443B" w:rsidRDefault="00CD443B" w:rsidP="00CD443B">
      <w:pPr>
        <w:rPr>
          <w:b/>
          <w:sz w:val="32"/>
          <w:szCs w:val="32"/>
        </w:rPr>
      </w:pPr>
      <w:r>
        <w:rPr>
          <w:b/>
          <w:sz w:val="32"/>
          <w:szCs w:val="32"/>
        </w:rPr>
        <w:t>submitted by Howard Lesser, Senior Advocate</w:t>
      </w:r>
    </w:p>
    <w:p w14:paraId="66944D44" w14:textId="77777777" w:rsidR="00CD443B" w:rsidRDefault="00CD443B" w:rsidP="00CD443B">
      <w:pPr>
        <w:rPr>
          <w:b/>
          <w:sz w:val="32"/>
          <w:szCs w:val="32"/>
        </w:rPr>
      </w:pPr>
      <w:r>
        <w:rPr>
          <w:b/>
          <w:sz w:val="32"/>
          <w:szCs w:val="32"/>
        </w:rPr>
        <w:t>February 2023</w:t>
      </w:r>
    </w:p>
    <w:p w14:paraId="62650CE8" w14:textId="77777777" w:rsidR="00CD443B" w:rsidRDefault="00CD443B" w:rsidP="00CD443B">
      <w:pPr>
        <w:rPr>
          <w:b/>
          <w:sz w:val="32"/>
          <w:szCs w:val="32"/>
        </w:rPr>
      </w:pPr>
    </w:p>
    <w:p w14:paraId="59AD0D00" w14:textId="77777777" w:rsidR="00CD443B" w:rsidRPr="00E705E6" w:rsidRDefault="00CD443B" w:rsidP="00CD443B">
      <w:pPr>
        <w:pStyle w:val="ListParagraph"/>
        <w:numPr>
          <w:ilvl w:val="0"/>
          <w:numId w:val="16"/>
        </w:numPr>
        <w:spacing w:line="259" w:lineRule="auto"/>
        <w:rPr>
          <w:b/>
          <w:sz w:val="32"/>
          <w:szCs w:val="32"/>
        </w:rPr>
      </w:pPr>
      <w:r w:rsidRPr="00E705E6">
        <w:rPr>
          <w:b/>
          <w:sz w:val="32"/>
          <w:szCs w:val="32"/>
        </w:rPr>
        <w:t>CAP is currently serving 22 clients</w:t>
      </w:r>
    </w:p>
    <w:p w14:paraId="5ED8A858" w14:textId="77777777" w:rsidR="00CD443B" w:rsidRPr="00E705E6" w:rsidRDefault="00CD443B" w:rsidP="00CD443B">
      <w:pPr>
        <w:pStyle w:val="ListParagraph"/>
        <w:numPr>
          <w:ilvl w:val="0"/>
          <w:numId w:val="16"/>
        </w:numPr>
        <w:spacing w:line="259" w:lineRule="auto"/>
        <w:rPr>
          <w:b/>
          <w:sz w:val="32"/>
          <w:szCs w:val="32"/>
        </w:rPr>
      </w:pPr>
      <w:r w:rsidRPr="00E705E6">
        <w:rPr>
          <w:b/>
          <w:sz w:val="32"/>
          <w:szCs w:val="32"/>
        </w:rPr>
        <w:t>12/14 – CAP provided orientation to new VR Counselors</w:t>
      </w:r>
    </w:p>
    <w:p w14:paraId="38BF0EA9" w14:textId="77777777" w:rsidR="00CD443B" w:rsidRPr="00E705E6" w:rsidRDefault="00CD443B" w:rsidP="00CD443B">
      <w:pPr>
        <w:pStyle w:val="ListParagraph"/>
        <w:numPr>
          <w:ilvl w:val="0"/>
          <w:numId w:val="16"/>
        </w:numPr>
        <w:spacing w:line="259" w:lineRule="auto"/>
        <w:rPr>
          <w:b/>
          <w:sz w:val="32"/>
          <w:szCs w:val="32"/>
        </w:rPr>
      </w:pPr>
      <w:r w:rsidRPr="00E705E6">
        <w:rPr>
          <w:b/>
          <w:sz w:val="32"/>
          <w:szCs w:val="32"/>
        </w:rPr>
        <w:t xml:space="preserve">12/29 – CAP met with Sen. Joy San Buenaventura to request CAP as an exempt position in accordance with the Federal </w:t>
      </w:r>
      <w:proofErr w:type="spellStart"/>
      <w:r w:rsidRPr="00E705E6">
        <w:rPr>
          <w:b/>
          <w:sz w:val="32"/>
          <w:szCs w:val="32"/>
        </w:rPr>
        <w:t>Rehbilitation</w:t>
      </w:r>
      <w:proofErr w:type="spellEnd"/>
      <w:r w:rsidRPr="00E705E6">
        <w:rPr>
          <w:b/>
          <w:sz w:val="32"/>
          <w:szCs w:val="32"/>
        </w:rPr>
        <w:t xml:space="preserve"> Act, submitted 4 letters of support from NCSRC, NDRN, SRC and HDRC</w:t>
      </w:r>
    </w:p>
    <w:p w14:paraId="14A2494E" w14:textId="77777777" w:rsidR="00CD443B" w:rsidRPr="00E705E6" w:rsidRDefault="00CD443B" w:rsidP="00CD443B">
      <w:pPr>
        <w:pStyle w:val="ListParagraph"/>
        <w:numPr>
          <w:ilvl w:val="0"/>
          <w:numId w:val="16"/>
        </w:numPr>
        <w:spacing w:line="259" w:lineRule="auto"/>
        <w:rPr>
          <w:b/>
          <w:sz w:val="32"/>
          <w:szCs w:val="32"/>
        </w:rPr>
      </w:pPr>
      <w:r w:rsidRPr="00E705E6">
        <w:rPr>
          <w:b/>
          <w:sz w:val="32"/>
          <w:szCs w:val="32"/>
        </w:rPr>
        <w:t>1/9 – Presentation to Project LEND at John Burns School of Medicine (UH) to 14 students</w:t>
      </w:r>
    </w:p>
    <w:p w14:paraId="30E2FBFF" w14:textId="77777777" w:rsidR="00CD443B" w:rsidRPr="00E705E6" w:rsidRDefault="00CD443B" w:rsidP="00CD443B">
      <w:pPr>
        <w:pStyle w:val="ListParagraph"/>
        <w:numPr>
          <w:ilvl w:val="0"/>
          <w:numId w:val="16"/>
        </w:numPr>
        <w:spacing w:line="259" w:lineRule="auto"/>
        <w:rPr>
          <w:b/>
          <w:sz w:val="32"/>
          <w:szCs w:val="32"/>
        </w:rPr>
      </w:pPr>
      <w:r w:rsidRPr="00E705E6">
        <w:rPr>
          <w:b/>
          <w:sz w:val="32"/>
          <w:szCs w:val="32"/>
        </w:rPr>
        <w:t>1/19 - Participated via zoom in Access to Independence presentation</w:t>
      </w:r>
    </w:p>
    <w:p w14:paraId="0EEA2421" w14:textId="77777777" w:rsidR="00CD443B" w:rsidRPr="00E705E6" w:rsidRDefault="00CD443B" w:rsidP="00CD443B">
      <w:pPr>
        <w:pStyle w:val="ListParagraph"/>
        <w:numPr>
          <w:ilvl w:val="0"/>
          <w:numId w:val="16"/>
        </w:numPr>
        <w:spacing w:line="259" w:lineRule="auto"/>
        <w:rPr>
          <w:b/>
          <w:sz w:val="32"/>
          <w:szCs w:val="32"/>
        </w:rPr>
      </w:pPr>
      <w:r w:rsidRPr="00E705E6">
        <w:rPr>
          <w:b/>
          <w:sz w:val="32"/>
          <w:szCs w:val="32"/>
        </w:rPr>
        <w:t>1/24 – Distributed 200 CAP brochures to DVR Metro Section</w:t>
      </w:r>
    </w:p>
    <w:p w14:paraId="4778CC32" w14:textId="77777777" w:rsidR="00CD443B" w:rsidRPr="00E705E6" w:rsidRDefault="00CD443B" w:rsidP="00CD443B">
      <w:pPr>
        <w:pStyle w:val="ListParagraph"/>
        <w:numPr>
          <w:ilvl w:val="0"/>
          <w:numId w:val="16"/>
        </w:numPr>
        <w:spacing w:line="259" w:lineRule="auto"/>
        <w:rPr>
          <w:b/>
          <w:sz w:val="32"/>
          <w:szCs w:val="32"/>
        </w:rPr>
      </w:pPr>
      <w:r w:rsidRPr="00E705E6">
        <w:rPr>
          <w:b/>
          <w:sz w:val="32"/>
          <w:szCs w:val="32"/>
        </w:rPr>
        <w:t xml:space="preserve">2/1 – Presentation to HDRC by SRC member Dr. Heather Chapman regarding Transition and the DOE (excellent!) </w:t>
      </w:r>
    </w:p>
    <w:p w14:paraId="003E7B93" w14:textId="77777777" w:rsidR="00CD443B" w:rsidRDefault="00CD443B" w:rsidP="00CD443B">
      <w:pPr>
        <w:rPr>
          <w:b/>
          <w:sz w:val="32"/>
          <w:szCs w:val="32"/>
        </w:rPr>
      </w:pPr>
    </w:p>
    <w:p w14:paraId="78176EF8" w14:textId="46798C13" w:rsidR="00CD443B" w:rsidRDefault="00CD443B">
      <w:pPr>
        <w:spacing w:line="259" w:lineRule="auto"/>
        <w:rPr>
          <w:b/>
          <w:sz w:val="32"/>
          <w:szCs w:val="32"/>
        </w:rPr>
      </w:pPr>
      <w:r>
        <w:rPr>
          <w:b/>
          <w:sz w:val="32"/>
          <w:szCs w:val="32"/>
        </w:rPr>
        <w:br w:type="page"/>
      </w:r>
    </w:p>
    <w:p w14:paraId="1D7CDA91" w14:textId="77777777" w:rsidR="00CD443B" w:rsidRPr="00CD443B" w:rsidRDefault="00CD443B" w:rsidP="00CD443B">
      <w:pPr>
        <w:spacing w:after="0" w:line="240" w:lineRule="auto"/>
        <w:jc w:val="center"/>
        <w:rPr>
          <w:sz w:val="24"/>
        </w:rPr>
      </w:pPr>
      <w:r w:rsidRPr="00CD443B">
        <w:rPr>
          <w:sz w:val="24"/>
        </w:rPr>
        <w:lastRenderedPageBreak/>
        <w:t>State Rehabilitation Council</w:t>
      </w:r>
    </w:p>
    <w:p w14:paraId="59D9B342" w14:textId="77777777" w:rsidR="00CD443B" w:rsidRPr="00CD443B" w:rsidRDefault="00CD443B" w:rsidP="00CD443B">
      <w:pPr>
        <w:spacing w:after="0" w:line="240" w:lineRule="auto"/>
        <w:jc w:val="center"/>
        <w:rPr>
          <w:sz w:val="24"/>
        </w:rPr>
      </w:pPr>
      <w:r w:rsidRPr="00CD443B">
        <w:rPr>
          <w:sz w:val="24"/>
        </w:rPr>
        <w:t>Community Rehabilitation Provider (CRP) Report</w:t>
      </w:r>
    </w:p>
    <w:p w14:paraId="0FBEC8DD" w14:textId="77777777" w:rsidR="00CD443B" w:rsidRPr="00CD443B" w:rsidRDefault="00CD443B" w:rsidP="00CD443B">
      <w:pPr>
        <w:spacing w:after="0" w:line="240" w:lineRule="auto"/>
        <w:jc w:val="center"/>
        <w:rPr>
          <w:sz w:val="24"/>
        </w:rPr>
      </w:pPr>
      <w:r w:rsidRPr="00CD443B">
        <w:rPr>
          <w:sz w:val="24"/>
        </w:rPr>
        <w:t>February 17, 2023</w:t>
      </w:r>
    </w:p>
    <w:p w14:paraId="252C909E" w14:textId="77777777" w:rsidR="00CD443B" w:rsidRPr="00CD443B" w:rsidRDefault="00CD443B" w:rsidP="00CD443B">
      <w:pPr>
        <w:spacing w:line="259" w:lineRule="auto"/>
        <w:rPr>
          <w:rFonts w:ascii="Calibri" w:hAnsi="Calibri"/>
          <w:sz w:val="24"/>
        </w:rPr>
      </w:pPr>
    </w:p>
    <w:p w14:paraId="39B4B811" w14:textId="77777777" w:rsidR="00CD443B" w:rsidRPr="00CD443B" w:rsidRDefault="00CD443B" w:rsidP="00CD443B">
      <w:pPr>
        <w:spacing w:after="0" w:line="240" w:lineRule="auto"/>
        <w:rPr>
          <w:sz w:val="24"/>
        </w:rPr>
      </w:pPr>
      <w:r w:rsidRPr="00CD443B">
        <w:rPr>
          <w:sz w:val="24"/>
        </w:rPr>
        <w:t>Vocational and Work Adjustment Training Services in the Department of Education High</w:t>
      </w:r>
    </w:p>
    <w:p w14:paraId="650646A1" w14:textId="77777777" w:rsidR="00CD443B" w:rsidRPr="00CD443B" w:rsidRDefault="00CD443B" w:rsidP="00CD443B">
      <w:pPr>
        <w:spacing w:after="0" w:line="240" w:lineRule="auto"/>
        <w:rPr>
          <w:sz w:val="24"/>
        </w:rPr>
      </w:pPr>
      <w:r w:rsidRPr="00CD443B">
        <w:rPr>
          <w:sz w:val="24"/>
        </w:rPr>
        <w:t xml:space="preserve">Schools continue to be provided through community rehabilitation providers. Providers continue to work on developing an employment transition plan for students who attend the various VWATS programs. Providers continue to seek partnerships with businesses to create an </w:t>
      </w:r>
      <w:proofErr w:type="gramStart"/>
      <w:r w:rsidRPr="00CD443B">
        <w:rPr>
          <w:sz w:val="24"/>
        </w:rPr>
        <w:t>on the job</w:t>
      </w:r>
      <w:proofErr w:type="gramEnd"/>
      <w:r w:rsidRPr="00CD443B">
        <w:rPr>
          <w:sz w:val="24"/>
        </w:rPr>
        <w:t xml:space="preserve"> training program for students currently enrolled in high school.</w:t>
      </w:r>
    </w:p>
    <w:p w14:paraId="3CD08241" w14:textId="77777777" w:rsidR="00CD443B" w:rsidRPr="00CD443B" w:rsidRDefault="00CD443B" w:rsidP="00CD443B">
      <w:pPr>
        <w:spacing w:after="0" w:line="240" w:lineRule="auto"/>
        <w:rPr>
          <w:sz w:val="24"/>
        </w:rPr>
      </w:pPr>
    </w:p>
    <w:p w14:paraId="2621C371" w14:textId="77777777" w:rsidR="00CD443B" w:rsidRPr="00CD443B" w:rsidRDefault="00CD443B" w:rsidP="00CD443B">
      <w:pPr>
        <w:spacing w:after="0" w:line="240" w:lineRule="auto"/>
        <w:rPr>
          <w:sz w:val="24"/>
        </w:rPr>
      </w:pPr>
      <w:r w:rsidRPr="00CD443B">
        <w:rPr>
          <w:sz w:val="24"/>
        </w:rPr>
        <w:t>ARPA funded DD Division Employment Transformation Initiative partnered with the</w:t>
      </w:r>
    </w:p>
    <w:p w14:paraId="785398FE" w14:textId="77777777" w:rsidR="00CD443B" w:rsidRPr="00CD443B" w:rsidRDefault="00CD443B" w:rsidP="00CD443B">
      <w:pPr>
        <w:spacing w:after="0" w:line="240" w:lineRule="auto"/>
        <w:rPr>
          <w:sz w:val="24"/>
        </w:rPr>
      </w:pPr>
      <w:r w:rsidRPr="00CD443B">
        <w:rPr>
          <w:sz w:val="24"/>
        </w:rPr>
        <w:t xml:space="preserve">Institute for Community Inclusion, University of Massachusetts Boston. Six </w:t>
      </w:r>
      <w:proofErr w:type="gramStart"/>
      <w:r w:rsidRPr="00CD443B">
        <w:rPr>
          <w:sz w:val="24"/>
        </w:rPr>
        <w:t>agency</w:t>
      </w:r>
      <w:proofErr w:type="gramEnd"/>
    </w:p>
    <w:p w14:paraId="3A214B66" w14:textId="77777777" w:rsidR="00CD443B" w:rsidRPr="00CD443B" w:rsidRDefault="00CD443B" w:rsidP="00CD443B">
      <w:pPr>
        <w:spacing w:after="0" w:line="240" w:lineRule="auto"/>
        <w:rPr>
          <w:sz w:val="24"/>
        </w:rPr>
      </w:pPr>
      <w:r w:rsidRPr="00CD443B">
        <w:rPr>
          <w:sz w:val="24"/>
        </w:rPr>
        <w:t>providers were chosen to participate in the work group. The program will run for 13</w:t>
      </w:r>
    </w:p>
    <w:p w14:paraId="2A565D1A" w14:textId="77777777" w:rsidR="00CD443B" w:rsidRPr="00CD443B" w:rsidRDefault="00CD443B" w:rsidP="00CD443B">
      <w:pPr>
        <w:spacing w:after="0" w:line="240" w:lineRule="auto"/>
        <w:rPr>
          <w:sz w:val="24"/>
        </w:rPr>
      </w:pPr>
      <w:r w:rsidRPr="00CD443B">
        <w:rPr>
          <w:sz w:val="24"/>
        </w:rPr>
        <w:t>consecutive months. The Hawai’i Employment Transformation Initiative is to support</w:t>
      </w:r>
    </w:p>
    <w:p w14:paraId="4E3E6824" w14:textId="77777777" w:rsidR="00CD443B" w:rsidRPr="00CD443B" w:rsidRDefault="00CD443B" w:rsidP="00CD443B">
      <w:pPr>
        <w:spacing w:after="0" w:line="240" w:lineRule="auto"/>
        <w:rPr>
          <w:sz w:val="24"/>
        </w:rPr>
      </w:pPr>
      <w:r w:rsidRPr="00CD443B">
        <w:rPr>
          <w:sz w:val="24"/>
        </w:rPr>
        <w:t>agency providers to expand capacity to support people with disabilities to obtain and</w:t>
      </w:r>
    </w:p>
    <w:p w14:paraId="4B2E01AC" w14:textId="77777777" w:rsidR="00CD443B" w:rsidRPr="00CD443B" w:rsidRDefault="00CD443B" w:rsidP="00CD443B">
      <w:pPr>
        <w:spacing w:after="0" w:line="240" w:lineRule="auto"/>
        <w:rPr>
          <w:sz w:val="24"/>
        </w:rPr>
      </w:pPr>
      <w:r w:rsidRPr="00CD443B">
        <w:rPr>
          <w:sz w:val="24"/>
        </w:rPr>
        <w:t>succeed in competitive, integrative employment. It includes strategic assessments</w:t>
      </w:r>
    </w:p>
    <w:p w14:paraId="3F030019" w14:textId="77777777" w:rsidR="00CD443B" w:rsidRPr="00CD443B" w:rsidRDefault="00CD443B" w:rsidP="00CD443B">
      <w:pPr>
        <w:spacing w:after="0" w:line="240" w:lineRule="auto"/>
        <w:rPr>
          <w:sz w:val="24"/>
        </w:rPr>
      </w:pPr>
      <w:r w:rsidRPr="00CD443B">
        <w:rPr>
          <w:sz w:val="24"/>
        </w:rPr>
        <w:t>based on the ten elements of organizational transformation, individual organizational</w:t>
      </w:r>
    </w:p>
    <w:p w14:paraId="71278609" w14:textId="77777777" w:rsidR="00CD443B" w:rsidRPr="00CD443B" w:rsidRDefault="00CD443B" w:rsidP="00CD443B">
      <w:pPr>
        <w:spacing w:after="0" w:line="240" w:lineRule="auto"/>
        <w:rPr>
          <w:sz w:val="24"/>
        </w:rPr>
      </w:pPr>
      <w:r w:rsidRPr="00CD443B">
        <w:rPr>
          <w:sz w:val="24"/>
        </w:rPr>
        <w:t>action plan, in-person site visits, customized technical assistance, monthly zoom</w:t>
      </w:r>
    </w:p>
    <w:p w14:paraId="144E0800" w14:textId="77777777" w:rsidR="00CD443B" w:rsidRPr="00CD443B" w:rsidRDefault="00CD443B" w:rsidP="00CD443B">
      <w:pPr>
        <w:spacing w:after="0" w:line="240" w:lineRule="auto"/>
        <w:rPr>
          <w:sz w:val="24"/>
        </w:rPr>
      </w:pPr>
      <w:r w:rsidRPr="00CD443B">
        <w:rPr>
          <w:sz w:val="24"/>
        </w:rPr>
        <w:t>meetings, and topical learning communities. Agencies reported to have scheduled or</w:t>
      </w:r>
    </w:p>
    <w:p w14:paraId="10959DE0" w14:textId="77777777" w:rsidR="00CD443B" w:rsidRPr="00CD443B" w:rsidRDefault="00CD443B" w:rsidP="00CD443B">
      <w:pPr>
        <w:spacing w:after="0" w:line="240" w:lineRule="auto"/>
        <w:rPr>
          <w:sz w:val="24"/>
        </w:rPr>
      </w:pPr>
      <w:r w:rsidRPr="00CD443B">
        <w:rPr>
          <w:sz w:val="24"/>
        </w:rPr>
        <w:t>completed their virtual site visits, and attend monthly meetings with the staff from the</w:t>
      </w:r>
    </w:p>
    <w:p w14:paraId="56D664DA" w14:textId="77777777" w:rsidR="00CD443B" w:rsidRPr="00CD443B" w:rsidRDefault="00CD443B" w:rsidP="00CD443B">
      <w:pPr>
        <w:spacing w:after="0" w:line="240" w:lineRule="auto"/>
        <w:rPr>
          <w:sz w:val="24"/>
        </w:rPr>
      </w:pPr>
      <w:r w:rsidRPr="00CD443B">
        <w:rPr>
          <w:sz w:val="24"/>
        </w:rPr>
        <w:t>Institute of Community Inclusion.</w:t>
      </w:r>
    </w:p>
    <w:p w14:paraId="79E7EE29" w14:textId="77777777" w:rsidR="00CD443B" w:rsidRPr="00CD443B" w:rsidRDefault="00CD443B" w:rsidP="00CD443B">
      <w:pPr>
        <w:spacing w:after="0" w:line="240" w:lineRule="auto"/>
        <w:rPr>
          <w:sz w:val="24"/>
        </w:rPr>
      </w:pPr>
    </w:p>
    <w:p w14:paraId="51A89B79" w14:textId="77777777" w:rsidR="00CD443B" w:rsidRPr="00CD443B" w:rsidRDefault="00CD443B" w:rsidP="00CD443B">
      <w:pPr>
        <w:spacing w:after="0" w:line="240" w:lineRule="auto"/>
        <w:rPr>
          <w:sz w:val="24"/>
        </w:rPr>
      </w:pPr>
      <w:r w:rsidRPr="00CD443B">
        <w:rPr>
          <w:sz w:val="24"/>
        </w:rPr>
        <w:t>This report is similar to the last one submitted, as there is no new information to report</w:t>
      </w:r>
    </w:p>
    <w:p w14:paraId="4C613F1B" w14:textId="77777777" w:rsidR="00CD443B" w:rsidRPr="00CD443B" w:rsidRDefault="00CD443B" w:rsidP="00CD443B">
      <w:pPr>
        <w:spacing w:after="0" w:line="240" w:lineRule="auto"/>
        <w:rPr>
          <w:sz w:val="24"/>
        </w:rPr>
      </w:pPr>
      <w:r w:rsidRPr="00CD443B">
        <w:rPr>
          <w:sz w:val="24"/>
        </w:rPr>
        <w:t>on at this time.</w:t>
      </w:r>
      <w:r w:rsidRPr="00CD443B">
        <w:rPr>
          <w:sz w:val="24"/>
        </w:rPr>
        <w:cr/>
      </w:r>
    </w:p>
    <w:p w14:paraId="3FFF8AC5" w14:textId="0A2631F5" w:rsidR="00CD443B" w:rsidRDefault="00CD443B">
      <w:pPr>
        <w:spacing w:line="259" w:lineRule="auto"/>
        <w:rPr>
          <w:b/>
          <w:sz w:val="32"/>
          <w:szCs w:val="32"/>
        </w:rPr>
      </w:pPr>
      <w:r>
        <w:rPr>
          <w:b/>
          <w:sz w:val="32"/>
          <w:szCs w:val="32"/>
        </w:rPr>
        <w:br w:type="page"/>
      </w:r>
    </w:p>
    <w:p w14:paraId="2AC06A7A" w14:textId="77777777" w:rsidR="00CD443B" w:rsidRPr="00CD443B" w:rsidRDefault="00CD443B" w:rsidP="00CD443B">
      <w:pPr>
        <w:spacing w:after="0" w:line="240" w:lineRule="auto"/>
        <w:rPr>
          <w:rFonts w:asciiTheme="minorHAnsi" w:hAnsiTheme="minorHAnsi" w:cstheme="minorBidi"/>
          <w:b/>
          <w:bCs/>
          <w:i/>
          <w:iCs/>
        </w:rPr>
      </w:pPr>
      <w:r w:rsidRPr="00CD443B">
        <w:rPr>
          <w:rFonts w:asciiTheme="minorHAnsi" w:hAnsiTheme="minorHAnsi" w:cstheme="minorBidi"/>
          <w:b/>
          <w:bCs/>
          <w:i/>
          <w:iCs/>
        </w:rPr>
        <w:lastRenderedPageBreak/>
        <w:t>SILC Report for SRC Quarterly Meeting February 17, 2023</w:t>
      </w:r>
    </w:p>
    <w:p w14:paraId="32C19A7F" w14:textId="77777777" w:rsidR="00CD443B" w:rsidRPr="00CD443B" w:rsidRDefault="00CD443B" w:rsidP="00CD443B">
      <w:pPr>
        <w:spacing w:after="0" w:line="240" w:lineRule="auto"/>
        <w:rPr>
          <w:rFonts w:asciiTheme="minorHAnsi" w:hAnsiTheme="minorHAnsi" w:cstheme="minorBidi"/>
          <w:b/>
          <w:bCs/>
          <w:i/>
          <w:iCs/>
          <w:sz w:val="24"/>
          <w:szCs w:val="24"/>
        </w:rPr>
      </w:pPr>
      <w:r w:rsidRPr="00CD443B">
        <w:rPr>
          <w:rFonts w:asciiTheme="minorHAnsi" w:hAnsiTheme="minorHAnsi" w:cstheme="minorBidi"/>
          <w:b/>
          <w:bCs/>
          <w:i/>
          <w:iCs/>
          <w:sz w:val="24"/>
          <w:szCs w:val="24"/>
        </w:rPr>
        <w:t>Submitted by Judy Guajardo, Chairperson SILC Representative</w:t>
      </w:r>
    </w:p>
    <w:p w14:paraId="4850BB40" w14:textId="77777777" w:rsidR="00CD443B" w:rsidRPr="00CD443B" w:rsidRDefault="00CD443B" w:rsidP="00CD443B">
      <w:pPr>
        <w:spacing w:after="0" w:line="240" w:lineRule="auto"/>
        <w:rPr>
          <w:rFonts w:asciiTheme="minorHAnsi" w:hAnsiTheme="minorHAnsi" w:cstheme="minorBidi"/>
          <w:sz w:val="24"/>
          <w:szCs w:val="24"/>
        </w:rPr>
      </w:pPr>
    </w:p>
    <w:p w14:paraId="5C2C5A2B" w14:textId="77777777" w:rsidR="00CD443B" w:rsidRPr="00CD443B" w:rsidRDefault="00CD443B" w:rsidP="00CD443B">
      <w:pPr>
        <w:spacing w:after="0" w:line="240" w:lineRule="auto"/>
        <w:rPr>
          <w:rFonts w:asciiTheme="minorHAnsi" w:hAnsiTheme="minorHAnsi" w:cstheme="minorBidi"/>
          <w:i/>
          <w:iCs/>
          <w:sz w:val="24"/>
          <w:szCs w:val="24"/>
        </w:rPr>
      </w:pPr>
      <w:r w:rsidRPr="00CD443B">
        <w:rPr>
          <w:rFonts w:asciiTheme="minorHAnsi" w:hAnsiTheme="minorHAnsi" w:cstheme="minorBidi"/>
          <w:i/>
          <w:iCs/>
          <w:sz w:val="24"/>
          <w:szCs w:val="24"/>
        </w:rPr>
        <w:t>The Statewide Independent Living Council of Hawaii (SILCH) continues to promote independent living, skill building, peer support, individual and system advocacy, and transition services for youth and people who are aging as requested by consumers in their communities statewide.</w:t>
      </w:r>
    </w:p>
    <w:p w14:paraId="2C8C0E3F" w14:textId="77777777" w:rsidR="00CD443B" w:rsidRPr="00CD443B" w:rsidRDefault="00CD443B" w:rsidP="00CD443B">
      <w:pPr>
        <w:spacing w:after="0" w:line="240" w:lineRule="auto"/>
        <w:rPr>
          <w:rFonts w:asciiTheme="minorHAnsi" w:hAnsiTheme="minorHAnsi" w:cstheme="minorBidi"/>
          <w:i/>
          <w:iCs/>
          <w:sz w:val="24"/>
          <w:szCs w:val="24"/>
        </w:rPr>
      </w:pPr>
    </w:p>
    <w:p w14:paraId="140B4C93" w14:textId="77777777" w:rsidR="00CD443B" w:rsidRPr="00CD443B" w:rsidRDefault="00CD443B" w:rsidP="00CD443B">
      <w:pPr>
        <w:spacing w:after="0" w:line="240" w:lineRule="auto"/>
        <w:rPr>
          <w:rFonts w:asciiTheme="minorHAnsi" w:hAnsiTheme="minorHAnsi" w:cstheme="minorBidi"/>
          <w:sz w:val="24"/>
          <w:szCs w:val="24"/>
        </w:rPr>
      </w:pPr>
    </w:p>
    <w:p w14:paraId="10855409"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Activity report since the last SRC meeting on November 18, 2022</w:t>
      </w:r>
    </w:p>
    <w:p w14:paraId="65F58C53" w14:textId="77777777" w:rsidR="00CD443B" w:rsidRPr="00CD443B" w:rsidRDefault="00CD443B" w:rsidP="00CD443B">
      <w:pPr>
        <w:spacing w:after="0" w:line="240" w:lineRule="auto"/>
        <w:rPr>
          <w:rFonts w:asciiTheme="minorHAnsi" w:hAnsiTheme="minorHAnsi" w:cstheme="minorHAnsi"/>
          <w:sz w:val="24"/>
          <w:szCs w:val="24"/>
        </w:rPr>
      </w:pPr>
    </w:p>
    <w:p w14:paraId="181528B1" w14:textId="77777777" w:rsidR="00CD443B" w:rsidRPr="00CD443B" w:rsidRDefault="00CD443B" w:rsidP="00CD443B">
      <w:pPr>
        <w:spacing w:after="0" w:line="240" w:lineRule="auto"/>
        <w:rPr>
          <w:rFonts w:asciiTheme="minorHAnsi" w:hAnsiTheme="minorHAnsi" w:cstheme="minorHAnsi"/>
          <w:sz w:val="24"/>
          <w:szCs w:val="24"/>
        </w:rPr>
      </w:pPr>
    </w:p>
    <w:p w14:paraId="7EC6CE49"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November 2 – 9:00 – NCIL Webinar</w:t>
      </w:r>
    </w:p>
    <w:p w14:paraId="2BE4CB5E"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 xml:space="preserve">Dr. Linda </w:t>
      </w:r>
      <w:proofErr w:type="spellStart"/>
      <w:r w:rsidRPr="00CD443B">
        <w:rPr>
          <w:rFonts w:asciiTheme="minorHAnsi" w:hAnsiTheme="minorHAnsi" w:cstheme="minorHAnsi"/>
          <w:sz w:val="24"/>
          <w:szCs w:val="24"/>
        </w:rPr>
        <w:t>Groomes</w:t>
      </w:r>
      <w:proofErr w:type="spellEnd"/>
      <w:r w:rsidRPr="00CD443B">
        <w:rPr>
          <w:rFonts w:asciiTheme="minorHAnsi" w:hAnsiTheme="minorHAnsi" w:cstheme="minorHAnsi"/>
          <w:sz w:val="24"/>
          <w:szCs w:val="24"/>
        </w:rPr>
        <w:t xml:space="preserve"> – Diversity and Inclusion Consultant, among other accomplishments, spoke on purpose driven diversity.</w:t>
      </w:r>
    </w:p>
    <w:p w14:paraId="035AB0F1" w14:textId="77777777" w:rsidR="00CD443B" w:rsidRPr="00CD443B" w:rsidRDefault="00CD443B" w:rsidP="00CD443B">
      <w:pPr>
        <w:spacing w:after="0" w:line="240" w:lineRule="auto"/>
        <w:rPr>
          <w:rFonts w:asciiTheme="minorHAnsi" w:hAnsiTheme="minorHAnsi" w:cstheme="minorHAnsi"/>
          <w:sz w:val="24"/>
          <w:szCs w:val="24"/>
        </w:rPr>
      </w:pPr>
    </w:p>
    <w:p w14:paraId="4942AE38" w14:textId="77777777" w:rsidR="00CD443B" w:rsidRPr="00CD443B" w:rsidRDefault="00CD443B" w:rsidP="00CD443B">
      <w:pPr>
        <w:spacing w:after="0" w:line="240" w:lineRule="auto"/>
        <w:rPr>
          <w:rFonts w:asciiTheme="minorHAnsi" w:hAnsiTheme="minorHAnsi" w:cstheme="minorHAnsi"/>
          <w:sz w:val="24"/>
          <w:szCs w:val="24"/>
        </w:rPr>
      </w:pPr>
    </w:p>
    <w:p w14:paraId="1E227BAE" w14:textId="77777777" w:rsidR="00CD443B" w:rsidRPr="00CD443B" w:rsidRDefault="00CD443B" w:rsidP="00CD443B">
      <w:pPr>
        <w:spacing w:after="0" w:line="240" w:lineRule="auto"/>
        <w:rPr>
          <w:rFonts w:asciiTheme="minorHAnsi" w:hAnsiTheme="minorHAnsi" w:cstheme="minorHAnsi"/>
          <w:sz w:val="24"/>
          <w:szCs w:val="24"/>
        </w:rPr>
      </w:pPr>
    </w:p>
    <w:p w14:paraId="2BEF73D1" w14:textId="77777777" w:rsidR="00CD443B" w:rsidRPr="00CD443B" w:rsidRDefault="00CD443B" w:rsidP="00CD443B">
      <w:pPr>
        <w:spacing w:after="0" w:line="240" w:lineRule="auto"/>
        <w:rPr>
          <w:rFonts w:asciiTheme="minorHAnsi" w:hAnsiTheme="minorHAnsi" w:cstheme="minorHAnsi"/>
          <w:caps/>
          <w:sz w:val="24"/>
          <w:szCs w:val="24"/>
        </w:rPr>
      </w:pPr>
      <w:r w:rsidRPr="00CD443B">
        <w:rPr>
          <w:rFonts w:asciiTheme="minorHAnsi" w:hAnsiTheme="minorHAnsi" w:cstheme="minorHAnsi"/>
          <w:sz w:val="24"/>
          <w:szCs w:val="24"/>
        </w:rPr>
        <w:t xml:space="preserve">November 3 – 10:00 </w:t>
      </w:r>
      <w:r w:rsidRPr="00CD443B">
        <w:rPr>
          <w:rFonts w:asciiTheme="minorHAnsi" w:hAnsiTheme="minorHAnsi" w:cstheme="minorHAnsi"/>
          <w:caps/>
          <w:sz w:val="24"/>
          <w:szCs w:val="24"/>
        </w:rPr>
        <w:t xml:space="preserve">AM to 12:00 PM </w:t>
      </w:r>
    </w:p>
    <w:p w14:paraId="1C3AD5D8" w14:textId="77777777" w:rsidR="00CD443B" w:rsidRPr="00CD443B" w:rsidRDefault="00CD443B" w:rsidP="00CD443B">
      <w:pPr>
        <w:spacing w:after="0" w:line="240" w:lineRule="auto"/>
        <w:rPr>
          <w:rFonts w:asciiTheme="minorHAnsi" w:hAnsiTheme="minorHAnsi" w:cstheme="minorHAnsi"/>
          <w:caps/>
          <w:sz w:val="24"/>
          <w:szCs w:val="24"/>
        </w:rPr>
      </w:pPr>
      <w:r w:rsidRPr="00CD443B">
        <w:rPr>
          <w:rFonts w:asciiTheme="minorHAnsi" w:hAnsiTheme="minorHAnsi" w:cstheme="minorHAnsi"/>
          <w:sz w:val="24"/>
          <w:szCs w:val="24"/>
        </w:rPr>
        <w:t>SILC Board Meeting via Zoom – Team met to discuss ongoing operations with SILC. Reporting progress with contract.</w:t>
      </w:r>
    </w:p>
    <w:p w14:paraId="182A8CCC" w14:textId="77777777" w:rsidR="00CD443B" w:rsidRPr="00CD443B" w:rsidRDefault="00CD443B" w:rsidP="00CD443B">
      <w:pPr>
        <w:spacing w:after="0" w:line="240" w:lineRule="auto"/>
        <w:rPr>
          <w:rFonts w:asciiTheme="minorHAnsi" w:hAnsiTheme="minorHAnsi" w:cstheme="minorHAnsi"/>
          <w:sz w:val="24"/>
          <w:szCs w:val="24"/>
        </w:rPr>
      </w:pPr>
    </w:p>
    <w:p w14:paraId="336832F8"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November 4 – 2:00 PM – 3:00 PM</w:t>
      </w:r>
    </w:p>
    <w:p w14:paraId="3F782B29"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 xml:space="preserve">Kupuna Caucus Zoom meeting chaired by Senator Sharon </w:t>
      </w:r>
      <w:proofErr w:type="spellStart"/>
      <w:r w:rsidRPr="00CD443B">
        <w:rPr>
          <w:rFonts w:asciiTheme="minorHAnsi" w:hAnsiTheme="minorHAnsi" w:cstheme="minorHAnsi"/>
          <w:sz w:val="24"/>
          <w:szCs w:val="24"/>
        </w:rPr>
        <w:t>Moriwaki</w:t>
      </w:r>
      <w:proofErr w:type="spellEnd"/>
      <w:r w:rsidRPr="00CD443B">
        <w:rPr>
          <w:rFonts w:asciiTheme="minorHAnsi" w:hAnsiTheme="minorHAnsi" w:cstheme="minorHAnsi"/>
          <w:sz w:val="24"/>
          <w:szCs w:val="24"/>
        </w:rPr>
        <w:t>. Council of State Governments Long-Term Care Working Groups’ report on legislative proposals. Areas of greatest concern are educating and training a workforce to care for aging adults and those individuals in nursing care facilities. Developing healthy aging programs and financial aid to attract nursing students for CNA certification are examples of how to meet the needs. The immediate goal is to create a workforce strategy.</w:t>
      </w:r>
    </w:p>
    <w:p w14:paraId="001CA049" w14:textId="77777777" w:rsidR="00CD443B" w:rsidRPr="00CD443B" w:rsidRDefault="00CD443B" w:rsidP="00CD443B">
      <w:pPr>
        <w:spacing w:after="0" w:line="240" w:lineRule="auto"/>
        <w:rPr>
          <w:rFonts w:asciiTheme="minorHAnsi" w:hAnsiTheme="minorHAnsi" w:cstheme="minorHAnsi"/>
          <w:sz w:val="24"/>
          <w:szCs w:val="24"/>
        </w:rPr>
      </w:pPr>
    </w:p>
    <w:p w14:paraId="653DC292"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November 17 – 8:00 AM – 1:00 PM</w:t>
      </w:r>
    </w:p>
    <w:p w14:paraId="0D5E41C5"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 xml:space="preserve">Attended the Peer-to-Peer Caregiver Conference hosted by AARP.  Brochures and Resource materials were offered to those in attendance. The event offered a chance to meet in-person some of the caregivers whom Na </w:t>
      </w:r>
      <w:proofErr w:type="spellStart"/>
      <w:r w:rsidRPr="00CD443B">
        <w:rPr>
          <w:rFonts w:asciiTheme="minorHAnsi" w:hAnsiTheme="minorHAnsi" w:cstheme="minorHAnsi"/>
          <w:sz w:val="24"/>
          <w:szCs w:val="24"/>
        </w:rPr>
        <w:t>Hoaloha</w:t>
      </w:r>
      <w:proofErr w:type="spellEnd"/>
      <w:r w:rsidRPr="00CD443B">
        <w:rPr>
          <w:rFonts w:asciiTheme="minorHAnsi" w:hAnsiTheme="minorHAnsi" w:cstheme="minorHAnsi"/>
          <w:sz w:val="24"/>
          <w:szCs w:val="24"/>
        </w:rPr>
        <w:t xml:space="preserve"> has provided respite services over the years, months, or weeks. Panel discussion offered insight into the daily lives of caregivers.</w:t>
      </w:r>
    </w:p>
    <w:p w14:paraId="740DE58D" w14:textId="77777777" w:rsidR="00CD443B" w:rsidRPr="00CD443B" w:rsidRDefault="00CD443B" w:rsidP="00CD443B">
      <w:pPr>
        <w:spacing w:after="0" w:line="240" w:lineRule="auto"/>
        <w:rPr>
          <w:rFonts w:asciiTheme="minorHAnsi" w:hAnsiTheme="minorHAnsi" w:cstheme="minorHAnsi"/>
          <w:sz w:val="24"/>
          <w:szCs w:val="24"/>
        </w:rPr>
      </w:pPr>
    </w:p>
    <w:p w14:paraId="542C3AE6"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 xml:space="preserve">November 18 – 10:00 AM -1:00 PM </w:t>
      </w:r>
    </w:p>
    <w:p w14:paraId="3FDC59F4"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Attended SRC Quarterly meeting.</w:t>
      </w:r>
    </w:p>
    <w:p w14:paraId="0373BBAA" w14:textId="77777777" w:rsidR="00CD443B" w:rsidRPr="00CD443B" w:rsidRDefault="00CD443B" w:rsidP="00CD443B">
      <w:pPr>
        <w:spacing w:after="0" w:line="240" w:lineRule="auto"/>
        <w:rPr>
          <w:rFonts w:asciiTheme="minorHAnsi" w:hAnsiTheme="minorHAnsi" w:cstheme="minorHAnsi"/>
          <w:sz w:val="24"/>
          <w:szCs w:val="24"/>
        </w:rPr>
      </w:pPr>
    </w:p>
    <w:p w14:paraId="09F309F4" w14:textId="77777777" w:rsidR="00CD443B" w:rsidRPr="00CD443B" w:rsidRDefault="00CD443B" w:rsidP="00CD443B">
      <w:pPr>
        <w:spacing w:after="0" w:line="240" w:lineRule="auto"/>
        <w:rPr>
          <w:rFonts w:asciiTheme="minorHAnsi" w:hAnsiTheme="minorHAnsi" w:cstheme="minorHAnsi"/>
          <w:sz w:val="24"/>
          <w:szCs w:val="24"/>
        </w:rPr>
      </w:pPr>
      <w:r w:rsidRPr="00CD443B">
        <w:rPr>
          <w:rFonts w:asciiTheme="minorHAnsi" w:hAnsiTheme="minorHAnsi" w:cstheme="minorHAnsi"/>
          <w:sz w:val="24"/>
          <w:szCs w:val="24"/>
        </w:rPr>
        <w:t>November 30 – 11:00 – 12:30 PM</w:t>
      </w:r>
    </w:p>
    <w:p w14:paraId="4BD19B06" w14:textId="77777777" w:rsidR="00CD443B" w:rsidRPr="00CD443B" w:rsidRDefault="00CD443B" w:rsidP="00CD443B">
      <w:pPr>
        <w:spacing w:after="0" w:line="240" w:lineRule="auto"/>
        <w:rPr>
          <w:rFonts w:ascii="Lato" w:hAnsi="Lato" w:cstheme="minorBidi"/>
          <w:color w:val="000000"/>
          <w:sz w:val="22"/>
          <w:szCs w:val="22"/>
        </w:rPr>
      </w:pPr>
      <w:r w:rsidRPr="00CD443B">
        <w:rPr>
          <w:rFonts w:asciiTheme="minorHAnsi" w:hAnsiTheme="minorHAnsi" w:cstheme="minorHAnsi"/>
          <w:sz w:val="24"/>
          <w:szCs w:val="24"/>
        </w:rPr>
        <w:t>Kupuna Collective meeting via Zoom with members of the coalition. The vision:</w:t>
      </w:r>
      <w:r w:rsidRPr="00CD443B">
        <w:rPr>
          <w:rFonts w:ascii="Lato" w:hAnsi="Lato" w:cstheme="minorBidi"/>
          <w:color w:val="000000"/>
          <w:sz w:val="22"/>
          <w:szCs w:val="22"/>
        </w:rPr>
        <w:t xml:space="preserve"> All generations in Hawai‘i thrive in a vibrant age-empowered society that maximizes the health, independence, and engagement of kupuna. SILC Chair networks with agencies that provide services and programs that benefit healthy aging and advocate for persons of all ages and abilities.</w:t>
      </w:r>
    </w:p>
    <w:p w14:paraId="433516A9" w14:textId="77777777" w:rsidR="00CD443B" w:rsidRPr="00CD443B" w:rsidRDefault="00CD443B" w:rsidP="00CD443B">
      <w:pPr>
        <w:spacing w:after="0" w:line="240" w:lineRule="auto"/>
        <w:rPr>
          <w:rFonts w:ascii="Lato" w:hAnsi="Lato" w:cstheme="minorBidi"/>
          <w:color w:val="000000"/>
          <w:sz w:val="22"/>
          <w:szCs w:val="22"/>
        </w:rPr>
      </w:pPr>
    </w:p>
    <w:p w14:paraId="66B3374C" w14:textId="77777777" w:rsidR="00CD443B" w:rsidRPr="00CD443B" w:rsidRDefault="00CD443B" w:rsidP="00CD443B">
      <w:pPr>
        <w:spacing w:after="0" w:line="240" w:lineRule="auto"/>
        <w:rPr>
          <w:rFonts w:ascii="Lato" w:hAnsi="Lato" w:cstheme="minorBidi"/>
          <w:color w:val="000000"/>
          <w:sz w:val="22"/>
          <w:szCs w:val="22"/>
        </w:rPr>
      </w:pPr>
      <w:r w:rsidRPr="00CD443B">
        <w:rPr>
          <w:rFonts w:ascii="Lato" w:hAnsi="Lato" w:cstheme="minorBidi"/>
          <w:color w:val="000000"/>
          <w:sz w:val="22"/>
          <w:szCs w:val="22"/>
        </w:rPr>
        <w:lastRenderedPageBreak/>
        <w:t>December 1 – 10:00 AM</w:t>
      </w:r>
    </w:p>
    <w:p w14:paraId="045D39A7" w14:textId="77777777" w:rsidR="00CD443B" w:rsidRPr="00CD443B" w:rsidRDefault="00CD443B" w:rsidP="00CD443B">
      <w:pPr>
        <w:spacing w:after="0" w:line="240" w:lineRule="auto"/>
        <w:rPr>
          <w:rFonts w:ascii="Lato" w:hAnsi="Lato" w:cstheme="minorBidi"/>
          <w:color w:val="000000"/>
          <w:sz w:val="22"/>
          <w:szCs w:val="22"/>
        </w:rPr>
      </w:pPr>
      <w:r w:rsidRPr="00CD443B">
        <w:rPr>
          <w:rFonts w:ascii="Lato" w:hAnsi="Lato" w:cstheme="minorBidi"/>
          <w:color w:val="000000"/>
          <w:sz w:val="22"/>
          <w:szCs w:val="22"/>
        </w:rPr>
        <w:t xml:space="preserve">Peer discussion hosted by IL-Net. Discussion on SPIL extension/amendment to include equity and best practices. Best practice shows that having a committee working on each category of the SPIL is most productive. Flexibility is key when working with CILs and DSE. </w:t>
      </w:r>
    </w:p>
    <w:p w14:paraId="07796362" w14:textId="77777777" w:rsidR="00CD443B" w:rsidRPr="00CD443B" w:rsidRDefault="00CD443B" w:rsidP="00CD443B">
      <w:pPr>
        <w:spacing w:after="0" w:line="240" w:lineRule="auto"/>
        <w:rPr>
          <w:rFonts w:asciiTheme="minorHAnsi" w:hAnsiTheme="minorHAnsi" w:cstheme="minorHAnsi"/>
          <w:sz w:val="24"/>
          <w:szCs w:val="24"/>
        </w:rPr>
      </w:pPr>
    </w:p>
    <w:p w14:paraId="56E6646B" w14:textId="77777777" w:rsidR="00CD443B" w:rsidRPr="00CD443B" w:rsidRDefault="00CD443B" w:rsidP="00CD443B">
      <w:pPr>
        <w:spacing w:after="0" w:line="240" w:lineRule="auto"/>
        <w:rPr>
          <w:rFonts w:asciiTheme="minorHAnsi" w:hAnsiTheme="minorHAnsi" w:cstheme="minorHAnsi"/>
          <w:sz w:val="24"/>
          <w:szCs w:val="24"/>
        </w:rPr>
      </w:pPr>
    </w:p>
    <w:p w14:paraId="5FA73117" w14:textId="77777777" w:rsidR="00CD443B" w:rsidRPr="00CD443B" w:rsidRDefault="00CD443B" w:rsidP="00CD443B">
      <w:pPr>
        <w:spacing w:after="0" w:line="240" w:lineRule="auto"/>
        <w:rPr>
          <w:rFonts w:asciiTheme="minorHAnsi" w:hAnsiTheme="minorHAnsi" w:cstheme="minorHAnsi"/>
          <w:sz w:val="24"/>
          <w:szCs w:val="24"/>
        </w:rPr>
      </w:pPr>
    </w:p>
    <w:p w14:paraId="2C131F7D"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December 2 – 10:00 AM -12:00 PM</w:t>
      </w:r>
    </w:p>
    <w:p w14:paraId="74ABD9F8"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SILC Board of Directors meeting</w:t>
      </w:r>
    </w:p>
    <w:p w14:paraId="7FD5FDF2" w14:textId="77777777" w:rsidR="00CD443B" w:rsidRPr="00CD443B" w:rsidRDefault="00CD443B" w:rsidP="00CD443B">
      <w:pPr>
        <w:spacing w:after="0"/>
        <w:rPr>
          <w:rFonts w:asciiTheme="minorHAnsi" w:hAnsiTheme="minorHAnsi" w:cstheme="minorBidi"/>
          <w:sz w:val="22"/>
          <w:szCs w:val="22"/>
        </w:rPr>
      </w:pPr>
    </w:p>
    <w:p w14:paraId="4F7C1AAF"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December 2 – 2:00 – 3:00 PM</w:t>
      </w:r>
    </w:p>
    <w:p w14:paraId="67188975"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Kupuna Caucus – discussions centered around Long-Term Care. Attendee spoke of legislation proposal for Medicaid and Medicare to draw down federal money. Long term care for aging and disabilities should have continuance of quality care. HI State Council of Development Disabilities supports having an update to the subject of full guardianship amended to include limited guardianship (conservatorship).</w:t>
      </w:r>
    </w:p>
    <w:p w14:paraId="335E3E32" w14:textId="77777777" w:rsidR="00CD443B" w:rsidRPr="00CD443B" w:rsidRDefault="00CD443B" w:rsidP="00CD443B">
      <w:pPr>
        <w:spacing w:after="0"/>
        <w:rPr>
          <w:rFonts w:asciiTheme="minorHAnsi" w:hAnsiTheme="minorHAnsi" w:cstheme="minorBidi"/>
          <w:sz w:val="22"/>
          <w:szCs w:val="22"/>
        </w:rPr>
      </w:pPr>
    </w:p>
    <w:p w14:paraId="4184E532"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December 13 – 9:00 Am -10:00 AM</w:t>
      </w:r>
    </w:p>
    <w:p w14:paraId="2259919F"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NVCN – roundtable discussion with peers to discuss challenges for persons who have immediate need for transportation and have not been assessed by county providers. There is a gap for on-demand service providers.</w:t>
      </w:r>
    </w:p>
    <w:p w14:paraId="61344E29" w14:textId="77777777" w:rsidR="00CD443B" w:rsidRPr="00CD443B" w:rsidRDefault="00CD443B" w:rsidP="00CD443B">
      <w:pPr>
        <w:spacing w:after="0"/>
        <w:rPr>
          <w:rFonts w:asciiTheme="minorHAnsi" w:hAnsiTheme="minorHAnsi" w:cstheme="minorBidi"/>
          <w:sz w:val="22"/>
          <w:szCs w:val="22"/>
        </w:rPr>
      </w:pPr>
    </w:p>
    <w:p w14:paraId="2EA76D16"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December 15 – 10:00 – 1:00 PM</w:t>
      </w:r>
    </w:p>
    <w:p w14:paraId="6810B7F0"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 xml:space="preserve">SILC Quarterly meeting via Zoom.  </w:t>
      </w:r>
      <w:proofErr w:type="spellStart"/>
      <w:r w:rsidRPr="00CD443B">
        <w:rPr>
          <w:rFonts w:asciiTheme="minorHAnsi" w:hAnsiTheme="minorHAnsi" w:cstheme="minorBidi"/>
          <w:sz w:val="22"/>
          <w:szCs w:val="22"/>
        </w:rPr>
        <w:t>LisaAnn</w:t>
      </w:r>
      <w:proofErr w:type="spellEnd"/>
      <w:r w:rsidRPr="00CD443B">
        <w:rPr>
          <w:rFonts w:asciiTheme="minorHAnsi" w:hAnsiTheme="minorHAnsi" w:cstheme="minorBidi"/>
          <w:sz w:val="22"/>
          <w:szCs w:val="22"/>
        </w:rPr>
        <w:t xml:space="preserve"> Tom was guest speaker. She spoke about Relay Hawaii, a program through T-Mobile that utilizes technology and equipment to aid persons with hearing loss or speech difficulty. She gave an overview of the Outreach Programs that are available.</w:t>
      </w:r>
    </w:p>
    <w:p w14:paraId="646D4EF2" w14:textId="77777777" w:rsidR="00CD443B" w:rsidRPr="00CD443B" w:rsidRDefault="00CD443B" w:rsidP="00CD443B">
      <w:pPr>
        <w:spacing w:after="0"/>
        <w:rPr>
          <w:rFonts w:asciiTheme="minorHAnsi" w:hAnsiTheme="minorHAnsi" w:cstheme="minorBidi"/>
          <w:sz w:val="22"/>
          <w:szCs w:val="22"/>
        </w:rPr>
      </w:pPr>
    </w:p>
    <w:p w14:paraId="507A952C"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January 6 – 2:00 PM – 3:00 PM</w:t>
      </w:r>
    </w:p>
    <w:p w14:paraId="09B98B1C"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Kupuna Caucus – results of the Kupuna Caucus legislation package survey.</w:t>
      </w:r>
    </w:p>
    <w:p w14:paraId="2E1A67A5" w14:textId="77777777" w:rsidR="00CD443B" w:rsidRPr="00CD443B" w:rsidRDefault="00CD443B" w:rsidP="00CD443B">
      <w:pPr>
        <w:spacing w:after="0"/>
        <w:rPr>
          <w:rFonts w:asciiTheme="minorHAnsi" w:hAnsiTheme="minorHAnsi" w:cstheme="minorBidi"/>
          <w:sz w:val="22"/>
          <w:szCs w:val="22"/>
        </w:rPr>
      </w:pPr>
    </w:p>
    <w:p w14:paraId="460700CE"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January 10 – 9:00 AM -10:00 AM</w:t>
      </w:r>
    </w:p>
    <w:p w14:paraId="15B6ACD7"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NVCN – Roundtable discussion with peers on strategies for Shop &amp; Drop grocery delivery.</w:t>
      </w:r>
    </w:p>
    <w:p w14:paraId="1C116AF5" w14:textId="77777777" w:rsidR="00CD443B" w:rsidRPr="00CD443B" w:rsidRDefault="00CD443B" w:rsidP="00CD443B">
      <w:pPr>
        <w:spacing w:after="0"/>
        <w:rPr>
          <w:rFonts w:asciiTheme="minorHAnsi" w:hAnsiTheme="minorHAnsi" w:cstheme="minorBidi"/>
          <w:sz w:val="22"/>
          <w:szCs w:val="22"/>
        </w:rPr>
      </w:pPr>
    </w:p>
    <w:p w14:paraId="6340EAFB"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January 25 – 11:00 AM – 12:00 PM</w:t>
      </w:r>
    </w:p>
    <w:p w14:paraId="4C837EF1"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Kupuna Coalition</w:t>
      </w:r>
    </w:p>
    <w:p w14:paraId="6BA9C2A2" w14:textId="77777777" w:rsidR="00CD443B" w:rsidRPr="00CD443B" w:rsidRDefault="00CD443B" w:rsidP="00CD443B">
      <w:pPr>
        <w:spacing w:after="0"/>
        <w:rPr>
          <w:rFonts w:asciiTheme="minorHAnsi" w:hAnsiTheme="minorHAnsi" w:cstheme="minorBidi"/>
          <w:sz w:val="22"/>
          <w:szCs w:val="22"/>
        </w:rPr>
      </w:pPr>
    </w:p>
    <w:p w14:paraId="6A9CADF2"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January 27 – 9:00 AM – 10:00 AM</w:t>
      </w:r>
    </w:p>
    <w:p w14:paraId="17CA08BD" w14:textId="77777777" w:rsidR="00CD443B" w:rsidRPr="00CD443B" w:rsidRDefault="00CD443B" w:rsidP="00CD443B">
      <w:pPr>
        <w:spacing w:after="0"/>
        <w:rPr>
          <w:rFonts w:asciiTheme="minorHAnsi" w:hAnsiTheme="minorHAnsi" w:cstheme="minorBidi"/>
          <w:sz w:val="22"/>
          <w:szCs w:val="22"/>
        </w:rPr>
      </w:pPr>
    </w:p>
    <w:p w14:paraId="3CBDFCBF"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SILC Chair met with Ann McDaniel of WV SILC and ILRU to discuss concerns of SILC operations, bylaws, and recruitment of new members.</w:t>
      </w:r>
    </w:p>
    <w:p w14:paraId="5F960D2B" w14:textId="77777777" w:rsidR="00CD443B" w:rsidRPr="00CD443B" w:rsidRDefault="00CD443B" w:rsidP="00CD443B">
      <w:pPr>
        <w:spacing w:after="0"/>
        <w:rPr>
          <w:rFonts w:asciiTheme="minorHAnsi" w:hAnsiTheme="minorHAnsi" w:cstheme="minorBidi"/>
          <w:sz w:val="22"/>
          <w:szCs w:val="22"/>
        </w:rPr>
      </w:pPr>
    </w:p>
    <w:p w14:paraId="1A840609" w14:textId="77777777" w:rsidR="00CD443B" w:rsidRPr="00CD443B" w:rsidRDefault="00CD443B" w:rsidP="00CD443B">
      <w:pPr>
        <w:spacing w:after="0"/>
        <w:rPr>
          <w:rFonts w:asciiTheme="minorHAnsi" w:hAnsiTheme="minorHAnsi" w:cstheme="minorBidi"/>
          <w:sz w:val="22"/>
          <w:szCs w:val="22"/>
        </w:rPr>
      </w:pPr>
    </w:p>
    <w:p w14:paraId="55E851D2" w14:textId="77777777" w:rsidR="00CD443B" w:rsidRPr="00CD443B" w:rsidRDefault="00CD443B" w:rsidP="00CD443B">
      <w:pPr>
        <w:spacing w:after="0"/>
        <w:rPr>
          <w:rFonts w:asciiTheme="minorHAnsi" w:hAnsiTheme="minorHAnsi" w:cstheme="minorBidi"/>
          <w:sz w:val="22"/>
          <w:szCs w:val="22"/>
        </w:rPr>
      </w:pPr>
    </w:p>
    <w:p w14:paraId="4C97DB3A" w14:textId="77777777" w:rsidR="00CD443B" w:rsidRPr="00CD443B" w:rsidRDefault="00CD443B" w:rsidP="00CD443B">
      <w:pPr>
        <w:spacing w:after="0"/>
        <w:rPr>
          <w:rFonts w:asciiTheme="minorHAnsi" w:hAnsiTheme="minorHAnsi" w:cstheme="minorBidi"/>
          <w:sz w:val="22"/>
          <w:szCs w:val="22"/>
        </w:rPr>
      </w:pPr>
    </w:p>
    <w:p w14:paraId="78C21629"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 xml:space="preserve">Respectfully submitted by </w:t>
      </w:r>
    </w:p>
    <w:p w14:paraId="48D917C8" w14:textId="77777777" w:rsidR="00CD443B" w:rsidRPr="00CD443B" w:rsidRDefault="00CD443B" w:rsidP="00CD443B">
      <w:pPr>
        <w:spacing w:after="0"/>
        <w:rPr>
          <w:rFonts w:asciiTheme="minorHAnsi" w:hAnsiTheme="minorHAnsi" w:cstheme="minorBidi"/>
          <w:sz w:val="22"/>
          <w:szCs w:val="22"/>
        </w:rPr>
      </w:pPr>
      <w:r w:rsidRPr="00CD443B">
        <w:rPr>
          <w:rFonts w:asciiTheme="minorHAnsi" w:hAnsiTheme="minorHAnsi" w:cstheme="minorBidi"/>
          <w:sz w:val="22"/>
          <w:szCs w:val="22"/>
        </w:rPr>
        <w:t xml:space="preserve">Judy Guajardo, Chairperson for SILC of Hawaii </w:t>
      </w:r>
    </w:p>
    <w:p w14:paraId="4B723B48" w14:textId="77777777" w:rsidR="00CD443B" w:rsidRPr="00CD443B" w:rsidRDefault="00CD443B" w:rsidP="00CD443B">
      <w:pPr>
        <w:rPr>
          <w:rFonts w:asciiTheme="minorHAnsi" w:hAnsiTheme="minorHAnsi" w:cstheme="minorBidi"/>
          <w:sz w:val="22"/>
          <w:szCs w:val="22"/>
        </w:rPr>
      </w:pPr>
    </w:p>
    <w:p w14:paraId="765735AE" w14:textId="5579FC77" w:rsidR="00CD443B" w:rsidRDefault="00CD443B">
      <w:pPr>
        <w:spacing w:line="259" w:lineRule="auto"/>
        <w:rPr>
          <w:b/>
          <w:sz w:val="32"/>
          <w:szCs w:val="32"/>
        </w:rPr>
      </w:pPr>
      <w:r>
        <w:rPr>
          <w:b/>
          <w:sz w:val="32"/>
          <w:szCs w:val="32"/>
        </w:rPr>
        <w:br w:type="page"/>
      </w:r>
    </w:p>
    <w:p w14:paraId="25D87BE0" w14:textId="77777777" w:rsidR="00CD443B" w:rsidRPr="00CD443B" w:rsidRDefault="00CD443B" w:rsidP="00CD443B">
      <w:p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lastRenderedPageBreak/>
        <w:t>SRC 2</w:t>
      </w:r>
      <w:r w:rsidRPr="00CD443B">
        <w:rPr>
          <w:rFonts w:asciiTheme="minorHAnsi" w:eastAsiaTheme="minorEastAsia" w:hAnsiTheme="minorHAnsi" w:cstheme="minorHAnsi"/>
          <w:sz w:val="24"/>
          <w:szCs w:val="24"/>
          <w:vertAlign w:val="superscript"/>
        </w:rPr>
        <w:t>nd</w:t>
      </w:r>
      <w:r w:rsidRPr="00CD443B">
        <w:rPr>
          <w:rFonts w:asciiTheme="minorHAnsi" w:eastAsiaTheme="minorEastAsia" w:hAnsiTheme="minorHAnsi" w:cstheme="minorHAnsi"/>
          <w:sz w:val="24"/>
          <w:szCs w:val="24"/>
        </w:rPr>
        <w:t xml:space="preserve"> Quarterly Meeting</w:t>
      </w:r>
    </w:p>
    <w:p w14:paraId="7D151677" w14:textId="77777777" w:rsidR="00CD443B" w:rsidRPr="00CD443B" w:rsidRDefault="00CD443B" w:rsidP="00CD443B">
      <w:p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 xml:space="preserve">February 17, 2022 </w:t>
      </w:r>
    </w:p>
    <w:p w14:paraId="2D0BC81F" w14:textId="77777777" w:rsidR="00CD443B" w:rsidRPr="00CD443B" w:rsidRDefault="00CD443B" w:rsidP="00CD443B">
      <w:p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Membership Committee Quarterly Report</w:t>
      </w:r>
    </w:p>
    <w:p w14:paraId="38090E86" w14:textId="77777777" w:rsidR="00CD443B" w:rsidRPr="00CD443B" w:rsidRDefault="00CD443B" w:rsidP="00CD443B">
      <w:p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Submitted by Membership Committee co-Chairs Art Cabanilla/</w:t>
      </w:r>
      <w:r w:rsidRPr="00CD443B">
        <w:rPr>
          <w:rFonts w:asciiTheme="minorHAnsi" w:eastAsia="Times New Roman" w:hAnsiTheme="minorHAnsi" w:cstheme="minorHAnsi"/>
          <w:sz w:val="24"/>
          <w:szCs w:val="24"/>
        </w:rPr>
        <w:t>Nani Watanabe</w:t>
      </w:r>
    </w:p>
    <w:p w14:paraId="4E7F0C89" w14:textId="77777777" w:rsidR="00CD443B" w:rsidRPr="00CD443B" w:rsidRDefault="00CD443B" w:rsidP="00CD443B">
      <w:pPr>
        <w:spacing w:after="0" w:line="240" w:lineRule="auto"/>
        <w:rPr>
          <w:rFonts w:asciiTheme="minorHAnsi" w:eastAsiaTheme="minorEastAsia" w:hAnsiTheme="minorHAnsi" w:cstheme="minorHAnsi"/>
          <w:sz w:val="24"/>
          <w:szCs w:val="24"/>
        </w:rPr>
      </w:pPr>
    </w:p>
    <w:p w14:paraId="7B10C626" w14:textId="77777777" w:rsidR="00CD443B" w:rsidRPr="00CD443B" w:rsidRDefault="00CD443B" w:rsidP="00CD443B">
      <w:pPr>
        <w:numPr>
          <w:ilvl w:val="0"/>
          <w:numId w:val="10"/>
        </w:num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 xml:space="preserve">The following </w:t>
      </w:r>
      <w:bookmarkStart w:id="10" w:name="_Hlk118873283"/>
      <w:r w:rsidRPr="00CD443B">
        <w:rPr>
          <w:rFonts w:asciiTheme="minorHAnsi" w:eastAsiaTheme="minorEastAsia" w:hAnsiTheme="minorHAnsi" w:cstheme="minorHAnsi"/>
          <w:sz w:val="24"/>
          <w:szCs w:val="24"/>
        </w:rPr>
        <w:t xml:space="preserve">SRC Members </w:t>
      </w:r>
      <w:bookmarkEnd w:id="10"/>
      <w:r w:rsidRPr="00CD443B">
        <w:rPr>
          <w:rFonts w:asciiTheme="minorHAnsi" w:eastAsiaTheme="minorEastAsia" w:hAnsiTheme="minorHAnsi" w:cstheme="minorHAnsi"/>
          <w:sz w:val="24"/>
          <w:szCs w:val="24"/>
        </w:rPr>
        <w:t>expire on June 30, 2023. Thank you for your service and dedication to the SRC.</w:t>
      </w:r>
    </w:p>
    <w:p w14:paraId="4D8E8C9A" w14:textId="77777777" w:rsidR="00CD443B" w:rsidRPr="00CD443B" w:rsidRDefault="00CD443B" w:rsidP="00CD443B">
      <w:pPr>
        <w:numPr>
          <w:ilvl w:val="1"/>
          <w:numId w:val="10"/>
        </w:numPr>
        <w:spacing w:after="0" w:line="240" w:lineRule="auto"/>
        <w:rPr>
          <w:rFonts w:asciiTheme="minorHAnsi" w:eastAsiaTheme="minorEastAsia" w:hAnsiTheme="minorHAnsi" w:cstheme="minorHAnsi"/>
          <w:sz w:val="24"/>
          <w:szCs w:val="24"/>
        </w:rPr>
      </w:pPr>
      <w:bookmarkStart w:id="11" w:name="_Hlk118874492"/>
      <w:r w:rsidRPr="00CD443B">
        <w:rPr>
          <w:rFonts w:asciiTheme="minorHAnsi" w:eastAsia="Times New Roman" w:hAnsiTheme="minorHAnsi" w:cstheme="minorHAnsi"/>
          <w:sz w:val="24"/>
          <w:szCs w:val="24"/>
        </w:rPr>
        <w:t xml:space="preserve">Business, Industry, and Labor </w:t>
      </w:r>
      <w:r w:rsidRPr="00CD443B">
        <w:rPr>
          <w:rFonts w:asciiTheme="minorHAnsi" w:eastAsiaTheme="minorEastAsia" w:hAnsiTheme="minorHAnsi" w:cstheme="minorHAnsi"/>
          <w:sz w:val="24"/>
          <w:szCs w:val="24"/>
        </w:rPr>
        <w:t xml:space="preserve">Center </w:t>
      </w:r>
      <w:bookmarkEnd w:id="11"/>
      <w:r w:rsidRPr="00CD443B">
        <w:rPr>
          <w:rFonts w:asciiTheme="minorHAnsi" w:eastAsiaTheme="minorEastAsia" w:hAnsiTheme="minorHAnsi" w:cstheme="minorHAnsi"/>
          <w:sz w:val="24"/>
          <w:szCs w:val="24"/>
        </w:rPr>
        <w:t>representative Evan Nakatsuka</w:t>
      </w:r>
    </w:p>
    <w:p w14:paraId="70B4BFE4" w14:textId="77777777" w:rsidR="00CD443B" w:rsidRPr="00CD443B" w:rsidRDefault="00CD443B" w:rsidP="00CD443B">
      <w:pPr>
        <w:numPr>
          <w:ilvl w:val="1"/>
          <w:numId w:val="10"/>
        </w:numPr>
        <w:spacing w:after="0" w:line="240" w:lineRule="auto"/>
        <w:rPr>
          <w:rFonts w:asciiTheme="minorHAnsi" w:eastAsiaTheme="minorEastAsia" w:hAnsiTheme="minorHAnsi" w:cstheme="minorHAnsi"/>
          <w:sz w:val="24"/>
          <w:szCs w:val="24"/>
        </w:rPr>
      </w:pPr>
      <w:r w:rsidRPr="00CD443B">
        <w:rPr>
          <w:rFonts w:asciiTheme="minorHAnsi" w:eastAsia="Times New Roman" w:hAnsiTheme="minorHAnsi" w:cstheme="minorHAnsi"/>
          <w:sz w:val="24"/>
          <w:szCs w:val="24"/>
        </w:rPr>
        <w:t xml:space="preserve">Business, Industry, and Labor </w:t>
      </w:r>
      <w:r w:rsidRPr="00CD443B">
        <w:rPr>
          <w:rFonts w:asciiTheme="minorHAnsi" w:eastAsiaTheme="minorEastAsia" w:hAnsiTheme="minorHAnsi" w:cstheme="minorHAnsi"/>
          <w:sz w:val="24"/>
          <w:szCs w:val="24"/>
        </w:rPr>
        <w:t>Center Caroline Campbell-Wright</w:t>
      </w:r>
    </w:p>
    <w:p w14:paraId="613286C3" w14:textId="77777777" w:rsidR="00CD443B" w:rsidRPr="00CD443B" w:rsidRDefault="00CD443B" w:rsidP="00CD443B">
      <w:pPr>
        <w:numPr>
          <w:ilvl w:val="1"/>
          <w:numId w:val="10"/>
        </w:numPr>
        <w:spacing w:after="0" w:line="240" w:lineRule="auto"/>
        <w:rPr>
          <w:rFonts w:asciiTheme="minorHAnsi" w:eastAsiaTheme="minorEastAsia" w:hAnsiTheme="minorHAnsi" w:cstheme="minorHAnsi"/>
          <w:sz w:val="24"/>
          <w:szCs w:val="24"/>
        </w:rPr>
      </w:pPr>
      <w:bookmarkStart w:id="12" w:name="_Hlk126046677"/>
      <w:r w:rsidRPr="00CD443B">
        <w:rPr>
          <w:rFonts w:asciiTheme="minorHAnsi" w:eastAsiaTheme="minorEastAsia" w:hAnsiTheme="minorHAnsi" w:cstheme="minorHAnsi"/>
          <w:sz w:val="24"/>
          <w:szCs w:val="24"/>
        </w:rPr>
        <w:t>Disability Advocacy Group representative Art Cabanilla</w:t>
      </w:r>
    </w:p>
    <w:p w14:paraId="6A68C745" w14:textId="77777777" w:rsidR="00CD443B" w:rsidRPr="00CD443B" w:rsidRDefault="00CD443B" w:rsidP="00CD443B">
      <w:pPr>
        <w:spacing w:after="0" w:line="240" w:lineRule="auto"/>
        <w:ind w:firstLine="720"/>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 xml:space="preserve">In addition, the following have left the council and the SRC gives a fond </w:t>
      </w:r>
      <w:proofErr w:type="spellStart"/>
      <w:r w:rsidRPr="00CD443B">
        <w:rPr>
          <w:rFonts w:asciiTheme="minorHAnsi" w:eastAsiaTheme="minorEastAsia" w:hAnsiTheme="minorHAnsi" w:cstheme="minorHAnsi"/>
          <w:sz w:val="24"/>
          <w:szCs w:val="24"/>
        </w:rPr>
        <w:t>forewell</w:t>
      </w:r>
      <w:proofErr w:type="spellEnd"/>
      <w:r w:rsidRPr="00CD443B">
        <w:rPr>
          <w:rFonts w:asciiTheme="minorHAnsi" w:eastAsiaTheme="minorEastAsia" w:hAnsiTheme="minorHAnsi" w:cstheme="minorHAnsi"/>
          <w:sz w:val="24"/>
          <w:szCs w:val="24"/>
        </w:rPr>
        <w:t xml:space="preserve"> to:</w:t>
      </w:r>
    </w:p>
    <w:p w14:paraId="50B19980" w14:textId="77777777" w:rsidR="00CD443B" w:rsidRPr="00CD443B" w:rsidRDefault="00CD443B" w:rsidP="00CD443B">
      <w:pPr>
        <w:numPr>
          <w:ilvl w:val="0"/>
          <w:numId w:val="17"/>
        </w:num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Disability Advocacy Group representative Wally Soars who has resigned.</w:t>
      </w:r>
    </w:p>
    <w:p w14:paraId="485AB1DF" w14:textId="77777777" w:rsidR="00CD443B" w:rsidRPr="00CD443B" w:rsidRDefault="00CD443B" w:rsidP="00CD443B">
      <w:pPr>
        <w:numPr>
          <w:ilvl w:val="0"/>
          <w:numId w:val="17"/>
        </w:num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 xml:space="preserve">Workforce Development Council representative JoAnn </w:t>
      </w:r>
      <w:proofErr w:type="spellStart"/>
      <w:r w:rsidRPr="00CD443B">
        <w:rPr>
          <w:rFonts w:asciiTheme="minorHAnsi" w:eastAsiaTheme="minorEastAsia" w:hAnsiTheme="minorHAnsi" w:cstheme="minorHAnsi"/>
          <w:sz w:val="24"/>
          <w:szCs w:val="24"/>
        </w:rPr>
        <w:t>Inamaru</w:t>
      </w:r>
      <w:proofErr w:type="spellEnd"/>
      <w:r w:rsidRPr="00CD443B">
        <w:rPr>
          <w:rFonts w:asciiTheme="minorHAnsi" w:eastAsiaTheme="minorEastAsia" w:hAnsiTheme="minorHAnsi" w:cstheme="minorHAnsi"/>
          <w:sz w:val="24"/>
          <w:szCs w:val="24"/>
        </w:rPr>
        <w:t xml:space="preserve"> appointment with WDC </w:t>
      </w:r>
      <w:proofErr w:type="spellStart"/>
      <w:r w:rsidRPr="00CD443B">
        <w:rPr>
          <w:rFonts w:asciiTheme="minorHAnsi" w:eastAsiaTheme="minorEastAsia" w:hAnsiTheme="minorHAnsi" w:cstheme="minorHAnsi"/>
          <w:sz w:val="24"/>
          <w:szCs w:val="24"/>
        </w:rPr>
        <w:t>hasended</w:t>
      </w:r>
      <w:proofErr w:type="spellEnd"/>
    </w:p>
    <w:bookmarkEnd w:id="12"/>
    <w:p w14:paraId="5A6680D7" w14:textId="77777777" w:rsidR="00CD443B" w:rsidRPr="00CD443B" w:rsidRDefault="00CD443B" w:rsidP="00CD443B">
      <w:pPr>
        <w:spacing w:after="0" w:line="240" w:lineRule="auto"/>
        <w:ind w:left="1440"/>
        <w:rPr>
          <w:rFonts w:asciiTheme="minorHAnsi" w:eastAsiaTheme="minorEastAsia" w:hAnsiTheme="minorHAnsi" w:cstheme="minorHAnsi"/>
          <w:sz w:val="24"/>
          <w:szCs w:val="24"/>
        </w:rPr>
      </w:pPr>
    </w:p>
    <w:p w14:paraId="2969A73A" w14:textId="77777777" w:rsidR="00CD443B" w:rsidRPr="00CD443B" w:rsidRDefault="00CD443B" w:rsidP="00CD443B">
      <w:pPr>
        <w:numPr>
          <w:ilvl w:val="0"/>
          <w:numId w:val="10"/>
        </w:numPr>
        <w:spacing w:line="259" w:lineRule="auto"/>
        <w:contextualSpacing/>
        <w:rPr>
          <w:rFonts w:asciiTheme="minorHAnsi" w:eastAsiaTheme="minorEastAsia" w:hAnsiTheme="minorHAnsi" w:cstheme="minorHAnsi"/>
          <w:sz w:val="24"/>
          <w:szCs w:val="24"/>
        </w:rPr>
      </w:pPr>
      <w:bookmarkStart w:id="13" w:name="_Hlk118873553"/>
      <w:r w:rsidRPr="00CD443B">
        <w:rPr>
          <w:rFonts w:asciiTheme="minorHAnsi" w:hAnsiTheme="minorHAnsi" w:cstheme="minorHAnsi"/>
          <w:sz w:val="24"/>
          <w:szCs w:val="24"/>
        </w:rPr>
        <w:t xml:space="preserve">The following SRC </w:t>
      </w:r>
      <w:bookmarkEnd w:id="13"/>
      <w:r w:rsidRPr="00CD443B">
        <w:rPr>
          <w:rFonts w:asciiTheme="minorHAnsi" w:hAnsiTheme="minorHAnsi" w:cstheme="minorHAnsi"/>
          <w:sz w:val="24"/>
          <w:szCs w:val="24"/>
        </w:rPr>
        <w:t>Members 1</w:t>
      </w:r>
      <w:r w:rsidRPr="00CD443B">
        <w:rPr>
          <w:rFonts w:asciiTheme="minorHAnsi" w:hAnsiTheme="minorHAnsi" w:cstheme="minorHAnsi"/>
          <w:sz w:val="24"/>
          <w:szCs w:val="24"/>
          <w:vertAlign w:val="superscript"/>
        </w:rPr>
        <w:t>st</w:t>
      </w:r>
      <w:r w:rsidRPr="00CD443B">
        <w:rPr>
          <w:rFonts w:asciiTheme="minorHAnsi" w:hAnsiTheme="minorHAnsi" w:cstheme="minorHAnsi"/>
          <w:sz w:val="24"/>
          <w:szCs w:val="24"/>
        </w:rPr>
        <w:t xml:space="preserve"> term expires on June 30, 2023 and reapplied who is waiting </w:t>
      </w:r>
      <w:r w:rsidRPr="00CD443B">
        <w:rPr>
          <w:rFonts w:asciiTheme="minorHAnsi" w:eastAsiaTheme="minorEastAsia" w:hAnsiTheme="minorHAnsi" w:cstheme="minorHAnsi"/>
          <w:sz w:val="24"/>
          <w:szCs w:val="24"/>
        </w:rPr>
        <w:t xml:space="preserve">testimony hearing </w:t>
      </w:r>
      <w:bookmarkStart w:id="14" w:name="_Hlk126739754"/>
      <w:r w:rsidRPr="00CD443B">
        <w:rPr>
          <w:rFonts w:asciiTheme="minorHAnsi" w:eastAsiaTheme="minorEastAsia" w:hAnsiTheme="minorHAnsi" w:cstheme="minorHAnsi"/>
          <w:sz w:val="24"/>
          <w:szCs w:val="24"/>
        </w:rPr>
        <w:t xml:space="preserve">for consideration and confirmation </w:t>
      </w:r>
      <w:bookmarkEnd w:id="14"/>
      <w:r w:rsidRPr="00CD443B">
        <w:rPr>
          <w:rFonts w:asciiTheme="minorHAnsi" w:eastAsiaTheme="minorEastAsia" w:hAnsiTheme="minorHAnsi" w:cstheme="minorHAnsi"/>
          <w:sz w:val="24"/>
          <w:szCs w:val="24"/>
        </w:rPr>
        <w:t>to be appointed for the 2</w:t>
      </w:r>
      <w:r w:rsidRPr="00CD443B">
        <w:rPr>
          <w:rFonts w:asciiTheme="minorHAnsi" w:eastAsiaTheme="minorEastAsia" w:hAnsiTheme="minorHAnsi" w:cstheme="minorHAnsi"/>
          <w:sz w:val="24"/>
          <w:szCs w:val="24"/>
          <w:vertAlign w:val="superscript"/>
        </w:rPr>
        <w:t>nd</w:t>
      </w:r>
      <w:r w:rsidRPr="00CD443B">
        <w:rPr>
          <w:rFonts w:asciiTheme="minorHAnsi" w:eastAsiaTheme="minorEastAsia" w:hAnsiTheme="minorHAnsi" w:cstheme="minorHAnsi"/>
          <w:sz w:val="24"/>
          <w:szCs w:val="24"/>
        </w:rPr>
        <w:t xml:space="preserve"> term beginning July 1, 2023. </w:t>
      </w:r>
    </w:p>
    <w:p w14:paraId="55411DDB" w14:textId="77777777" w:rsidR="00CD443B" w:rsidRPr="00CD443B" w:rsidRDefault="00CD443B" w:rsidP="00CD443B">
      <w:pPr>
        <w:numPr>
          <w:ilvl w:val="1"/>
          <w:numId w:val="10"/>
        </w:numPr>
        <w:spacing w:line="259" w:lineRule="auto"/>
        <w:contextualSpacing/>
        <w:rPr>
          <w:rFonts w:asciiTheme="minorHAnsi" w:eastAsiaTheme="minorEastAsia" w:hAnsiTheme="minorHAnsi" w:cstheme="minorHAnsi"/>
          <w:sz w:val="24"/>
          <w:szCs w:val="24"/>
        </w:rPr>
      </w:pPr>
      <w:bookmarkStart w:id="15" w:name="_Hlk118896363"/>
      <w:r w:rsidRPr="00CD443B">
        <w:rPr>
          <w:rFonts w:asciiTheme="minorHAnsi" w:hAnsiTheme="minorHAnsi" w:cstheme="minorHAnsi"/>
          <w:sz w:val="24"/>
          <w:szCs w:val="24"/>
        </w:rPr>
        <w:t xml:space="preserve">Disability Advocacy Group representative </w:t>
      </w:r>
      <w:bookmarkEnd w:id="15"/>
      <w:r w:rsidRPr="00CD443B">
        <w:rPr>
          <w:rFonts w:asciiTheme="minorHAnsi" w:hAnsiTheme="minorHAnsi" w:cstheme="minorHAnsi"/>
          <w:sz w:val="24"/>
          <w:szCs w:val="24"/>
        </w:rPr>
        <w:t>Vickie Kennedy</w:t>
      </w:r>
    </w:p>
    <w:p w14:paraId="3E2346D5" w14:textId="77777777" w:rsidR="00CD443B" w:rsidRPr="00CD443B" w:rsidRDefault="00CD443B" w:rsidP="00CD443B">
      <w:pPr>
        <w:numPr>
          <w:ilvl w:val="0"/>
          <w:numId w:val="10"/>
        </w:numPr>
        <w:spacing w:after="0" w:line="240" w:lineRule="auto"/>
        <w:rPr>
          <w:rFonts w:asciiTheme="minorHAnsi" w:eastAsiaTheme="minorEastAsia" w:hAnsiTheme="minorHAnsi" w:cstheme="minorHAnsi"/>
          <w:sz w:val="24"/>
          <w:szCs w:val="24"/>
        </w:rPr>
      </w:pPr>
      <w:r w:rsidRPr="00CD443B">
        <w:rPr>
          <w:rFonts w:asciiTheme="minorHAnsi" w:eastAsiaTheme="minorEastAsia" w:hAnsiTheme="minorHAnsi" w:cstheme="minorHAnsi"/>
          <w:sz w:val="24"/>
          <w:szCs w:val="24"/>
        </w:rPr>
        <w:t>The following SRC Representatives seats have applicants who are waiting testimony hearings for consideration and confirmation to be appointed for the 1</w:t>
      </w:r>
      <w:r w:rsidRPr="00CD443B">
        <w:rPr>
          <w:rFonts w:asciiTheme="minorHAnsi" w:eastAsiaTheme="minorEastAsia" w:hAnsiTheme="minorHAnsi" w:cstheme="minorHAnsi"/>
          <w:sz w:val="24"/>
          <w:szCs w:val="24"/>
          <w:vertAlign w:val="superscript"/>
        </w:rPr>
        <w:t>st</w:t>
      </w:r>
      <w:r w:rsidRPr="00CD443B">
        <w:rPr>
          <w:rFonts w:asciiTheme="minorHAnsi" w:eastAsiaTheme="minorEastAsia" w:hAnsiTheme="minorHAnsi" w:cstheme="minorHAnsi"/>
          <w:sz w:val="24"/>
          <w:szCs w:val="24"/>
        </w:rPr>
        <w:t xml:space="preserve"> term beginning July 1, 2023. </w:t>
      </w:r>
    </w:p>
    <w:p w14:paraId="6A611EE9" w14:textId="77777777" w:rsidR="00CD443B" w:rsidRPr="00CD443B" w:rsidRDefault="00CD443B" w:rsidP="00CD443B">
      <w:pPr>
        <w:numPr>
          <w:ilvl w:val="1"/>
          <w:numId w:val="10"/>
        </w:numPr>
        <w:spacing w:after="0" w:line="240" w:lineRule="auto"/>
        <w:rPr>
          <w:rFonts w:asciiTheme="minorHAnsi" w:eastAsiaTheme="minorEastAsia" w:hAnsiTheme="minorHAnsi" w:cstheme="minorHAnsi"/>
          <w:sz w:val="24"/>
          <w:szCs w:val="24"/>
        </w:rPr>
      </w:pPr>
      <w:r w:rsidRPr="00CD443B">
        <w:rPr>
          <w:rFonts w:asciiTheme="minorHAnsi" w:eastAsia="Times New Roman" w:hAnsiTheme="minorHAnsi" w:cstheme="minorHAnsi"/>
          <w:sz w:val="24"/>
          <w:szCs w:val="24"/>
        </w:rPr>
        <w:t>Workforce Development Council</w:t>
      </w:r>
    </w:p>
    <w:p w14:paraId="2AEBC011" w14:textId="77777777" w:rsidR="00CD443B" w:rsidRPr="00CD443B" w:rsidRDefault="00CD443B" w:rsidP="00CD443B">
      <w:pPr>
        <w:numPr>
          <w:ilvl w:val="1"/>
          <w:numId w:val="10"/>
        </w:numPr>
        <w:spacing w:after="0" w:line="240" w:lineRule="auto"/>
        <w:rPr>
          <w:rFonts w:asciiTheme="minorHAnsi" w:eastAsiaTheme="minorEastAsia" w:hAnsiTheme="minorHAnsi" w:cstheme="minorHAnsi"/>
          <w:sz w:val="24"/>
          <w:szCs w:val="24"/>
        </w:rPr>
      </w:pPr>
      <w:r w:rsidRPr="00CD443B">
        <w:rPr>
          <w:rFonts w:asciiTheme="minorHAnsi" w:eastAsia="Times New Roman" w:hAnsiTheme="minorHAnsi" w:cstheme="minorHAnsi"/>
          <w:sz w:val="24"/>
          <w:szCs w:val="24"/>
        </w:rPr>
        <w:t>Business, Industry, and Labor</w:t>
      </w:r>
    </w:p>
    <w:p w14:paraId="31340379" w14:textId="77777777" w:rsidR="00CD443B" w:rsidRPr="00CD443B" w:rsidRDefault="00CD443B" w:rsidP="00CD443B">
      <w:pPr>
        <w:numPr>
          <w:ilvl w:val="1"/>
          <w:numId w:val="10"/>
        </w:numPr>
        <w:spacing w:after="0" w:line="240" w:lineRule="auto"/>
        <w:rPr>
          <w:rFonts w:asciiTheme="minorHAnsi" w:eastAsiaTheme="minorEastAsia" w:hAnsiTheme="minorHAnsi" w:cstheme="minorHAnsi"/>
          <w:sz w:val="24"/>
          <w:szCs w:val="24"/>
        </w:rPr>
      </w:pPr>
      <w:r w:rsidRPr="00CD443B">
        <w:rPr>
          <w:rFonts w:asciiTheme="minorHAnsi" w:eastAsia="Times New Roman" w:hAnsiTheme="minorHAnsi" w:cstheme="minorHAnsi"/>
          <w:sz w:val="24"/>
          <w:szCs w:val="24"/>
        </w:rPr>
        <w:t>Qualified Vocational Rehabilitation Counselor</w:t>
      </w:r>
    </w:p>
    <w:p w14:paraId="337614BF" w14:textId="77777777" w:rsidR="00CD443B" w:rsidRPr="00CD443B" w:rsidRDefault="00CD443B" w:rsidP="00CD443B">
      <w:pPr>
        <w:spacing w:after="0" w:line="240" w:lineRule="auto"/>
        <w:ind w:left="1440"/>
        <w:rPr>
          <w:rFonts w:asciiTheme="minorHAnsi" w:eastAsiaTheme="minorEastAsia" w:hAnsiTheme="minorHAnsi" w:cstheme="minorHAnsi"/>
          <w:sz w:val="24"/>
          <w:szCs w:val="24"/>
        </w:rPr>
      </w:pPr>
    </w:p>
    <w:p w14:paraId="5406AA6B" w14:textId="77777777" w:rsidR="00CD443B" w:rsidRPr="00CD443B" w:rsidRDefault="00CD443B" w:rsidP="00CD443B">
      <w:pPr>
        <w:spacing w:after="0" w:line="240" w:lineRule="auto"/>
        <w:rPr>
          <w:rFonts w:asciiTheme="minorHAnsi" w:eastAsiaTheme="minorEastAsia" w:hAnsiTheme="minorHAnsi" w:cstheme="minorHAnsi"/>
          <w:sz w:val="24"/>
          <w:szCs w:val="24"/>
        </w:rPr>
      </w:pPr>
    </w:p>
    <w:p w14:paraId="1EC4AC35" w14:textId="77777777" w:rsidR="00CD443B" w:rsidRPr="00CD443B" w:rsidRDefault="00CD443B" w:rsidP="00CD443B">
      <w:pPr>
        <w:spacing w:after="0" w:line="240" w:lineRule="auto"/>
        <w:ind w:left="360"/>
        <w:rPr>
          <w:rFonts w:asciiTheme="minorHAnsi" w:eastAsiaTheme="minorEastAsia" w:hAnsiTheme="minorHAnsi" w:cstheme="minorHAnsi"/>
          <w:sz w:val="24"/>
          <w:szCs w:val="24"/>
        </w:rPr>
      </w:pPr>
    </w:p>
    <w:p w14:paraId="7A0F1EDA" w14:textId="77777777" w:rsidR="00CD443B" w:rsidRPr="00CD443B" w:rsidRDefault="00CD443B" w:rsidP="00CD443B">
      <w:pPr>
        <w:spacing w:line="259" w:lineRule="auto"/>
        <w:rPr>
          <w:rFonts w:asciiTheme="minorHAnsi" w:hAnsiTheme="minorHAnsi" w:cstheme="minorHAnsi"/>
          <w:sz w:val="24"/>
          <w:szCs w:val="24"/>
        </w:rPr>
      </w:pPr>
    </w:p>
    <w:p w14:paraId="43D73826" w14:textId="5D92C654" w:rsidR="00CD443B" w:rsidRDefault="00CD443B">
      <w:pPr>
        <w:spacing w:line="259" w:lineRule="auto"/>
        <w:rPr>
          <w:b/>
          <w:sz w:val="32"/>
          <w:szCs w:val="32"/>
        </w:rPr>
      </w:pPr>
      <w:r>
        <w:rPr>
          <w:b/>
          <w:sz w:val="32"/>
          <w:szCs w:val="32"/>
        </w:rPr>
        <w:br w:type="page"/>
      </w:r>
    </w:p>
    <w:p w14:paraId="68E9D2B5" w14:textId="77777777" w:rsidR="00CD443B" w:rsidRPr="00C8648C" w:rsidRDefault="00CD443B" w:rsidP="00CD443B">
      <w:pPr>
        <w:pStyle w:val="NoSpacing"/>
        <w:rPr>
          <w:b/>
          <w:bCs/>
          <w:sz w:val="24"/>
          <w:szCs w:val="24"/>
        </w:rPr>
      </w:pPr>
      <w:r w:rsidRPr="00C8648C">
        <w:rPr>
          <w:b/>
          <w:bCs/>
          <w:sz w:val="24"/>
          <w:szCs w:val="24"/>
        </w:rPr>
        <w:lastRenderedPageBreak/>
        <w:t>SRC Legislative Committee Report</w:t>
      </w:r>
    </w:p>
    <w:p w14:paraId="6D455A12" w14:textId="77777777" w:rsidR="00CD443B" w:rsidRPr="00C8648C" w:rsidRDefault="00CD443B" w:rsidP="00CD443B">
      <w:pPr>
        <w:pStyle w:val="NoSpacing"/>
        <w:rPr>
          <w:b/>
          <w:bCs/>
          <w:sz w:val="24"/>
          <w:szCs w:val="24"/>
        </w:rPr>
      </w:pPr>
      <w:r w:rsidRPr="00C8648C">
        <w:rPr>
          <w:b/>
          <w:bCs/>
          <w:sz w:val="24"/>
          <w:szCs w:val="24"/>
        </w:rPr>
        <w:t>February 2023</w:t>
      </w:r>
    </w:p>
    <w:p w14:paraId="189D4918" w14:textId="77777777" w:rsidR="00CD443B" w:rsidRPr="00C8648C" w:rsidRDefault="00CD443B" w:rsidP="00CD443B">
      <w:pPr>
        <w:rPr>
          <w:bCs/>
          <w:sz w:val="24"/>
          <w:szCs w:val="24"/>
        </w:rPr>
      </w:pPr>
    </w:p>
    <w:p w14:paraId="6509EE90" w14:textId="77777777" w:rsidR="00CD443B" w:rsidRPr="00C8648C" w:rsidRDefault="00CD443B" w:rsidP="00CD443B">
      <w:pPr>
        <w:rPr>
          <w:bCs/>
          <w:sz w:val="24"/>
          <w:szCs w:val="24"/>
        </w:rPr>
      </w:pPr>
      <w:r w:rsidRPr="00C8648C">
        <w:rPr>
          <w:bCs/>
          <w:sz w:val="24"/>
          <w:szCs w:val="24"/>
        </w:rPr>
        <w:t xml:space="preserve">On 12/29/22, SRC Chair Annette Tashiro and SRC CAP representative Howard Lesser met with Senator Joy San Buenaventura, Chair, Senate </w:t>
      </w:r>
      <w:proofErr w:type="gramStart"/>
      <w:r w:rsidRPr="00C8648C">
        <w:rPr>
          <w:bCs/>
          <w:sz w:val="24"/>
          <w:szCs w:val="24"/>
        </w:rPr>
        <w:t>Health</w:t>
      </w:r>
      <w:proofErr w:type="gramEnd"/>
      <w:r w:rsidRPr="00C8648C">
        <w:rPr>
          <w:bCs/>
          <w:sz w:val="24"/>
          <w:szCs w:val="24"/>
        </w:rPr>
        <w:t xml:space="preserve"> and Human Services Committee, via Zoom to </w:t>
      </w:r>
      <w:r>
        <w:rPr>
          <w:bCs/>
          <w:sz w:val="24"/>
          <w:szCs w:val="24"/>
        </w:rPr>
        <w:t xml:space="preserve">discuss issues and </w:t>
      </w:r>
      <w:r w:rsidRPr="00C8648C">
        <w:rPr>
          <w:bCs/>
          <w:sz w:val="24"/>
          <w:szCs w:val="24"/>
        </w:rPr>
        <w:t>express concerns with the State of Hawaii HRS §</w:t>
      </w:r>
      <w:r>
        <w:rPr>
          <w:bCs/>
          <w:sz w:val="24"/>
          <w:szCs w:val="24"/>
        </w:rPr>
        <w:t xml:space="preserve"> </w:t>
      </w:r>
      <w:r w:rsidRPr="00C8648C">
        <w:rPr>
          <w:bCs/>
          <w:sz w:val="24"/>
          <w:szCs w:val="24"/>
        </w:rPr>
        <w:t>348.8</w:t>
      </w:r>
      <w:r>
        <w:rPr>
          <w:bCs/>
          <w:sz w:val="24"/>
          <w:szCs w:val="24"/>
        </w:rPr>
        <w:t xml:space="preserve">.  </w:t>
      </w:r>
      <w:r w:rsidRPr="00C8648C">
        <w:rPr>
          <w:bCs/>
          <w:sz w:val="24"/>
          <w:szCs w:val="24"/>
        </w:rPr>
        <w:t xml:space="preserve">The SRC humbly requested that </w:t>
      </w:r>
      <w:r>
        <w:rPr>
          <w:bCs/>
          <w:sz w:val="24"/>
          <w:szCs w:val="24"/>
        </w:rPr>
        <w:t>the senator</w:t>
      </w:r>
      <w:r w:rsidRPr="00C8648C">
        <w:rPr>
          <w:bCs/>
          <w:sz w:val="24"/>
          <w:szCs w:val="24"/>
        </w:rPr>
        <w:t xml:space="preserve"> submit a bill to amend the </w:t>
      </w:r>
      <w:r>
        <w:rPr>
          <w:bCs/>
          <w:sz w:val="24"/>
          <w:szCs w:val="24"/>
        </w:rPr>
        <w:t xml:space="preserve">HRS </w:t>
      </w:r>
      <w:r w:rsidRPr="00C8648C">
        <w:rPr>
          <w:bCs/>
          <w:sz w:val="24"/>
          <w:szCs w:val="24"/>
        </w:rPr>
        <w:t xml:space="preserve">exempting the CAP representative on the SRC from term limits as well as reducing the number of required representative seats on the SRC from 21 to 15 to match the federal regulations 34 C.F.R. § 361.17. </w:t>
      </w:r>
    </w:p>
    <w:p w14:paraId="49120A24" w14:textId="77777777" w:rsidR="00CD443B" w:rsidRPr="00C8648C" w:rsidRDefault="00CD443B" w:rsidP="00CD443B">
      <w:pPr>
        <w:rPr>
          <w:bCs/>
          <w:sz w:val="24"/>
          <w:szCs w:val="24"/>
        </w:rPr>
      </w:pPr>
      <w:r w:rsidRPr="00C8648C">
        <w:rPr>
          <w:bCs/>
          <w:sz w:val="24"/>
          <w:szCs w:val="24"/>
        </w:rPr>
        <w:t xml:space="preserve">Results of the meeting proved favorable as the Senator’s office drafted a Bill S.B. 313 (by request). </w:t>
      </w:r>
      <w:r>
        <w:rPr>
          <w:bCs/>
          <w:sz w:val="24"/>
          <w:szCs w:val="24"/>
        </w:rPr>
        <w:t xml:space="preserve">The Bill exempts the CAP representative from term limits, reduces the </w:t>
      </w:r>
      <w:proofErr w:type="gramStart"/>
      <w:r>
        <w:rPr>
          <w:bCs/>
          <w:sz w:val="24"/>
          <w:szCs w:val="24"/>
        </w:rPr>
        <w:t>21 membership</w:t>
      </w:r>
      <w:proofErr w:type="gramEnd"/>
      <w:r>
        <w:rPr>
          <w:bCs/>
          <w:sz w:val="24"/>
          <w:szCs w:val="24"/>
        </w:rPr>
        <w:t xml:space="preserve"> requirement to 15, and </w:t>
      </w:r>
      <w:r w:rsidRPr="00C8648C">
        <w:rPr>
          <w:bCs/>
          <w:sz w:val="24"/>
          <w:szCs w:val="24"/>
        </w:rPr>
        <w:t>to not factor vacan</w:t>
      </w:r>
      <w:r>
        <w:rPr>
          <w:bCs/>
          <w:sz w:val="24"/>
          <w:szCs w:val="24"/>
        </w:rPr>
        <w:t>t representative seats</w:t>
      </w:r>
      <w:r w:rsidRPr="00C8648C">
        <w:rPr>
          <w:bCs/>
          <w:sz w:val="24"/>
          <w:szCs w:val="24"/>
        </w:rPr>
        <w:t xml:space="preserve"> </w:t>
      </w:r>
      <w:r>
        <w:rPr>
          <w:bCs/>
          <w:sz w:val="24"/>
          <w:szCs w:val="24"/>
        </w:rPr>
        <w:t xml:space="preserve">in the count </w:t>
      </w:r>
      <w:r w:rsidRPr="00C8648C">
        <w:rPr>
          <w:bCs/>
          <w:sz w:val="24"/>
          <w:szCs w:val="24"/>
        </w:rPr>
        <w:t>to satisfy quorum</w:t>
      </w:r>
      <w:r>
        <w:rPr>
          <w:bCs/>
          <w:sz w:val="24"/>
          <w:szCs w:val="24"/>
        </w:rPr>
        <w:t xml:space="preserve"> at Quarterly Meetings.</w:t>
      </w:r>
    </w:p>
    <w:p w14:paraId="541BDC45" w14:textId="77777777" w:rsidR="00CD443B" w:rsidRDefault="00CD443B" w:rsidP="00CD443B">
      <w:pPr>
        <w:rPr>
          <w:bCs/>
          <w:sz w:val="24"/>
          <w:szCs w:val="24"/>
        </w:rPr>
      </w:pPr>
      <w:r w:rsidRPr="00C8648C">
        <w:rPr>
          <w:bCs/>
          <w:sz w:val="24"/>
          <w:szCs w:val="24"/>
        </w:rPr>
        <w:t xml:space="preserve">A </w:t>
      </w:r>
      <w:r>
        <w:rPr>
          <w:bCs/>
          <w:sz w:val="24"/>
          <w:szCs w:val="24"/>
        </w:rPr>
        <w:t xml:space="preserve"> </w:t>
      </w:r>
      <w:r w:rsidRPr="00C8648C">
        <w:rPr>
          <w:bCs/>
          <w:sz w:val="24"/>
          <w:szCs w:val="24"/>
        </w:rPr>
        <w:t>letter was drafted</w:t>
      </w:r>
      <w:r>
        <w:rPr>
          <w:bCs/>
          <w:sz w:val="24"/>
          <w:szCs w:val="24"/>
        </w:rPr>
        <w:t xml:space="preserve"> of the behalf of SRC in support of the Bill which was</w:t>
      </w:r>
      <w:r w:rsidRPr="00C8648C">
        <w:rPr>
          <w:bCs/>
          <w:sz w:val="24"/>
          <w:szCs w:val="24"/>
        </w:rPr>
        <w:t xml:space="preserve"> reviewed and signed by </w:t>
      </w:r>
      <w:r>
        <w:rPr>
          <w:bCs/>
          <w:sz w:val="24"/>
          <w:szCs w:val="24"/>
        </w:rPr>
        <w:t xml:space="preserve">SRC </w:t>
      </w:r>
      <w:r w:rsidRPr="00C8648C">
        <w:rPr>
          <w:bCs/>
          <w:sz w:val="24"/>
          <w:szCs w:val="24"/>
        </w:rPr>
        <w:t xml:space="preserve">Chair Tashiro. Additionally, Howard </w:t>
      </w:r>
      <w:r>
        <w:rPr>
          <w:bCs/>
          <w:sz w:val="24"/>
          <w:szCs w:val="24"/>
        </w:rPr>
        <w:t xml:space="preserve">Lesser </w:t>
      </w:r>
      <w:r w:rsidRPr="00C8648C">
        <w:rPr>
          <w:bCs/>
          <w:sz w:val="24"/>
          <w:szCs w:val="24"/>
        </w:rPr>
        <w:t xml:space="preserve">contacted both the National Committee of State Rehabilitation Council’s President, Graham Sisson, and the National Disability Rights Network (NDRN) Executive Director, Marlene </w:t>
      </w:r>
      <w:proofErr w:type="spellStart"/>
      <w:r w:rsidRPr="00C8648C">
        <w:rPr>
          <w:bCs/>
          <w:sz w:val="24"/>
          <w:szCs w:val="24"/>
        </w:rPr>
        <w:t>Sallo</w:t>
      </w:r>
      <w:proofErr w:type="spellEnd"/>
      <w:r w:rsidRPr="00C8648C">
        <w:rPr>
          <w:bCs/>
          <w:sz w:val="24"/>
          <w:szCs w:val="24"/>
        </w:rPr>
        <w:t xml:space="preserve">, </w:t>
      </w:r>
      <w:proofErr w:type="gramStart"/>
      <w:r w:rsidRPr="00C8648C">
        <w:rPr>
          <w:bCs/>
          <w:sz w:val="24"/>
          <w:szCs w:val="24"/>
        </w:rPr>
        <w:t>to,</w:t>
      </w:r>
      <w:proofErr w:type="gramEnd"/>
      <w:r w:rsidRPr="00C8648C">
        <w:rPr>
          <w:bCs/>
          <w:sz w:val="24"/>
          <w:szCs w:val="24"/>
        </w:rPr>
        <w:t xml:space="preserve"> also submit letters of support. </w:t>
      </w:r>
      <w:r>
        <w:rPr>
          <w:bCs/>
          <w:sz w:val="24"/>
          <w:szCs w:val="24"/>
        </w:rPr>
        <w:t>Hawaii Disability Rights Center</w:t>
      </w:r>
      <w:r w:rsidRPr="00C8648C">
        <w:rPr>
          <w:bCs/>
          <w:sz w:val="24"/>
          <w:szCs w:val="24"/>
        </w:rPr>
        <w:t xml:space="preserve"> Executive Director, Lou </w:t>
      </w:r>
      <w:proofErr w:type="spellStart"/>
      <w:r w:rsidRPr="00C8648C">
        <w:rPr>
          <w:bCs/>
          <w:sz w:val="24"/>
          <w:szCs w:val="24"/>
        </w:rPr>
        <w:t>Erteschik</w:t>
      </w:r>
      <w:proofErr w:type="spellEnd"/>
      <w:r w:rsidRPr="00C8648C">
        <w:rPr>
          <w:bCs/>
          <w:sz w:val="24"/>
          <w:szCs w:val="24"/>
        </w:rPr>
        <w:t xml:space="preserve">, </w:t>
      </w:r>
      <w:r>
        <w:rPr>
          <w:bCs/>
          <w:sz w:val="24"/>
          <w:szCs w:val="24"/>
        </w:rPr>
        <w:t xml:space="preserve">is in the process of drafting a testimony letter of support for the Bill and will submit </w:t>
      </w:r>
      <w:r w:rsidRPr="00C8648C">
        <w:rPr>
          <w:bCs/>
          <w:sz w:val="24"/>
          <w:szCs w:val="24"/>
        </w:rPr>
        <w:t>once Bill S.B. 313 is scheduled for a hearing.</w:t>
      </w:r>
    </w:p>
    <w:p w14:paraId="4BDE3110" w14:textId="77777777" w:rsidR="00CD443B" w:rsidRDefault="00CD443B" w:rsidP="00CD443B">
      <w:pPr>
        <w:rPr>
          <w:bCs/>
          <w:sz w:val="24"/>
          <w:szCs w:val="24"/>
        </w:rPr>
      </w:pPr>
    </w:p>
    <w:p w14:paraId="62CF68D8" w14:textId="5160DFAB" w:rsidR="00CD443B" w:rsidRDefault="00CD443B" w:rsidP="00CD443B">
      <w:pPr>
        <w:rPr>
          <w:bCs/>
          <w:sz w:val="24"/>
          <w:szCs w:val="24"/>
        </w:rPr>
      </w:pPr>
      <w:r>
        <w:rPr>
          <w:bCs/>
          <w:sz w:val="24"/>
          <w:szCs w:val="24"/>
        </w:rPr>
        <w:t>S</w:t>
      </w:r>
      <w:r w:rsidRPr="00A066CC">
        <w:rPr>
          <w:bCs/>
          <w:sz w:val="24"/>
          <w:szCs w:val="24"/>
        </w:rPr>
        <w:t>ubmitted by Howard Lesser on behalf of Legis</w:t>
      </w:r>
      <w:r>
        <w:rPr>
          <w:bCs/>
          <w:sz w:val="24"/>
          <w:szCs w:val="24"/>
        </w:rPr>
        <w:t>lative Committee</w:t>
      </w:r>
    </w:p>
    <w:p w14:paraId="0C717432" w14:textId="77836A2B" w:rsidR="00CD443B" w:rsidRDefault="00CD443B" w:rsidP="00CD443B">
      <w:pPr>
        <w:rPr>
          <w:bCs/>
          <w:sz w:val="24"/>
          <w:szCs w:val="24"/>
        </w:rPr>
      </w:pPr>
    </w:p>
    <w:p w14:paraId="078CE2D2" w14:textId="42E634AE" w:rsidR="00CD443B" w:rsidRDefault="00CD443B">
      <w:pPr>
        <w:spacing w:line="259" w:lineRule="auto"/>
        <w:rPr>
          <w:bCs/>
          <w:sz w:val="24"/>
          <w:szCs w:val="24"/>
        </w:rPr>
      </w:pPr>
      <w:r>
        <w:rPr>
          <w:bCs/>
          <w:sz w:val="24"/>
          <w:szCs w:val="24"/>
        </w:rPr>
        <w:br w:type="page"/>
      </w:r>
    </w:p>
    <w:p w14:paraId="7C7FFD4A" w14:textId="77777777" w:rsidR="00CD443B" w:rsidRDefault="00CD443B" w:rsidP="00CD443B">
      <w:pPr>
        <w:pStyle w:val="Title"/>
      </w:pPr>
      <w:r>
        <w:lastRenderedPageBreak/>
        <w:t>HDVR</w:t>
      </w:r>
      <w:r>
        <w:rPr>
          <w:spacing w:val="-4"/>
        </w:rPr>
        <w:t xml:space="preserve"> </w:t>
      </w:r>
      <w:r>
        <w:t>Agency</w:t>
      </w:r>
      <w:r>
        <w:rPr>
          <w:spacing w:val="-5"/>
        </w:rPr>
        <w:t xml:space="preserve"> </w:t>
      </w:r>
      <w:r>
        <w:rPr>
          <w:spacing w:val="-2"/>
        </w:rPr>
        <w:t>Updates</w:t>
      </w:r>
    </w:p>
    <w:p w14:paraId="5524F6A5" w14:textId="77777777" w:rsidR="00CD443B" w:rsidRDefault="00CD443B" w:rsidP="00CD443B">
      <w:pPr>
        <w:ind w:left="1887" w:right="1786"/>
        <w:jc w:val="center"/>
        <w:rPr>
          <w:b/>
        </w:rPr>
      </w:pPr>
      <w:r>
        <w:rPr>
          <w:b/>
        </w:rPr>
        <w:t>Hawaii</w:t>
      </w:r>
      <w:r>
        <w:rPr>
          <w:b/>
          <w:spacing w:val="-7"/>
        </w:rPr>
        <w:t xml:space="preserve"> </w:t>
      </w:r>
      <w:r>
        <w:rPr>
          <w:b/>
        </w:rPr>
        <w:t>Division</w:t>
      </w:r>
      <w:r>
        <w:rPr>
          <w:b/>
          <w:spacing w:val="-7"/>
        </w:rPr>
        <w:t xml:space="preserve"> </w:t>
      </w:r>
      <w:r>
        <w:rPr>
          <w:b/>
        </w:rPr>
        <w:t>of</w:t>
      </w:r>
      <w:r>
        <w:rPr>
          <w:b/>
          <w:spacing w:val="-9"/>
        </w:rPr>
        <w:t xml:space="preserve"> </w:t>
      </w:r>
      <w:r>
        <w:rPr>
          <w:b/>
        </w:rPr>
        <w:t>Vocational</w:t>
      </w:r>
      <w:r>
        <w:rPr>
          <w:b/>
          <w:spacing w:val="-8"/>
        </w:rPr>
        <w:t xml:space="preserve"> </w:t>
      </w:r>
      <w:r>
        <w:rPr>
          <w:b/>
        </w:rPr>
        <w:t>Rehabilitation</w:t>
      </w:r>
      <w:r>
        <w:rPr>
          <w:b/>
          <w:spacing w:val="-7"/>
        </w:rPr>
        <w:t xml:space="preserve"> </w:t>
      </w:r>
      <w:r>
        <w:rPr>
          <w:b/>
        </w:rPr>
        <w:t>(HDVR) SRC Meeting 2nd Quarter – February 17, 2023</w:t>
      </w:r>
    </w:p>
    <w:p w14:paraId="0616EE0A" w14:textId="77777777" w:rsidR="00CD443B" w:rsidRDefault="00CD443B" w:rsidP="00CD443B">
      <w:pPr>
        <w:pStyle w:val="BodyText"/>
        <w:ind w:left="0"/>
        <w:rPr>
          <w:b/>
        </w:rPr>
      </w:pPr>
    </w:p>
    <w:p w14:paraId="38B69DCC" w14:textId="77777777" w:rsidR="00CD443B" w:rsidRDefault="00CD443B" w:rsidP="00CD443B">
      <w:pPr>
        <w:pStyle w:val="Heading1"/>
        <w:ind w:left="1887" w:right="1784" w:firstLine="0"/>
        <w:jc w:val="center"/>
      </w:pPr>
      <w:r>
        <w:t>PY22</w:t>
      </w:r>
      <w:r>
        <w:rPr>
          <w:spacing w:val="-1"/>
        </w:rPr>
        <w:t xml:space="preserve"> </w:t>
      </w:r>
      <w:r>
        <w:t>Q2:</w:t>
      </w:r>
      <w:r>
        <w:rPr>
          <w:spacing w:val="52"/>
        </w:rPr>
        <w:t xml:space="preserve"> </w:t>
      </w:r>
      <w:r>
        <w:t>October</w:t>
      </w:r>
      <w:r>
        <w:rPr>
          <w:spacing w:val="-2"/>
        </w:rPr>
        <w:t xml:space="preserve"> </w:t>
      </w:r>
      <w:r>
        <w:t>1,</w:t>
      </w:r>
      <w:r>
        <w:rPr>
          <w:spacing w:val="-2"/>
        </w:rPr>
        <w:t xml:space="preserve"> </w:t>
      </w:r>
      <w:r>
        <w:t>2022</w:t>
      </w:r>
      <w:r>
        <w:rPr>
          <w:spacing w:val="1"/>
        </w:rPr>
        <w:t xml:space="preserve"> </w:t>
      </w:r>
      <w:r>
        <w:t>–</w:t>
      </w:r>
      <w:r>
        <w:rPr>
          <w:spacing w:val="-3"/>
        </w:rPr>
        <w:t xml:space="preserve"> </w:t>
      </w:r>
      <w:r>
        <w:t>December</w:t>
      </w:r>
      <w:r>
        <w:rPr>
          <w:spacing w:val="1"/>
        </w:rPr>
        <w:t xml:space="preserve"> </w:t>
      </w:r>
      <w:r>
        <w:t>30,</w:t>
      </w:r>
      <w:r>
        <w:rPr>
          <w:spacing w:val="-3"/>
        </w:rPr>
        <w:t xml:space="preserve"> </w:t>
      </w:r>
      <w:r>
        <w:rPr>
          <w:spacing w:val="-4"/>
        </w:rPr>
        <w:t>2022</w:t>
      </w:r>
    </w:p>
    <w:p w14:paraId="50D05C5F" w14:textId="77777777" w:rsidR="00CD443B" w:rsidRDefault="00CD443B" w:rsidP="00CD443B">
      <w:pPr>
        <w:pStyle w:val="BodyText"/>
        <w:spacing w:before="12"/>
        <w:ind w:left="0"/>
        <w:rPr>
          <w:b/>
          <w:sz w:val="23"/>
        </w:rPr>
      </w:pPr>
    </w:p>
    <w:p w14:paraId="64748A5E" w14:textId="77777777" w:rsidR="00CD443B" w:rsidRDefault="00CD443B" w:rsidP="00CD443B">
      <w:pPr>
        <w:pStyle w:val="ListParagraph"/>
        <w:widowControl w:val="0"/>
        <w:numPr>
          <w:ilvl w:val="0"/>
          <w:numId w:val="19"/>
        </w:numPr>
        <w:tabs>
          <w:tab w:val="left" w:pos="437"/>
        </w:tabs>
        <w:autoSpaceDE w:val="0"/>
        <w:autoSpaceDN w:val="0"/>
        <w:spacing w:after="0" w:line="240" w:lineRule="auto"/>
        <w:contextualSpacing w:val="0"/>
        <w:jc w:val="left"/>
        <w:rPr>
          <w:b/>
          <w:sz w:val="24"/>
        </w:rPr>
      </w:pPr>
      <w:r>
        <w:rPr>
          <w:b/>
          <w:sz w:val="24"/>
        </w:rPr>
        <w:t>HDVR</w:t>
      </w:r>
      <w:r>
        <w:rPr>
          <w:b/>
          <w:spacing w:val="-2"/>
          <w:sz w:val="24"/>
        </w:rPr>
        <w:t xml:space="preserve"> </w:t>
      </w:r>
      <w:r>
        <w:rPr>
          <w:b/>
          <w:sz w:val="24"/>
        </w:rPr>
        <w:t>Priorities</w:t>
      </w:r>
      <w:r>
        <w:rPr>
          <w:b/>
          <w:spacing w:val="-3"/>
          <w:sz w:val="24"/>
        </w:rPr>
        <w:t xml:space="preserve"> </w:t>
      </w:r>
      <w:r>
        <w:rPr>
          <w:b/>
          <w:sz w:val="24"/>
        </w:rPr>
        <w:t>and Upcoming</w:t>
      </w:r>
      <w:r>
        <w:rPr>
          <w:b/>
          <w:spacing w:val="-2"/>
          <w:sz w:val="24"/>
        </w:rPr>
        <w:t xml:space="preserve"> Goals</w:t>
      </w:r>
    </w:p>
    <w:p w14:paraId="65ED1A87" w14:textId="77777777" w:rsidR="00CD443B" w:rsidRDefault="00CD443B" w:rsidP="00CD443B">
      <w:pPr>
        <w:pStyle w:val="BodyText"/>
        <w:spacing w:before="2"/>
        <w:ind w:left="0"/>
        <w:rPr>
          <w:b/>
        </w:rPr>
      </w:pPr>
    </w:p>
    <w:p w14:paraId="541F99D7" w14:textId="77777777" w:rsidR="00CD443B" w:rsidRDefault="00CD443B" w:rsidP="00CD443B">
      <w:pPr>
        <w:pStyle w:val="ListParagraph"/>
        <w:widowControl w:val="0"/>
        <w:numPr>
          <w:ilvl w:val="1"/>
          <w:numId w:val="19"/>
        </w:numPr>
        <w:tabs>
          <w:tab w:val="left" w:pos="708"/>
        </w:tabs>
        <w:autoSpaceDE w:val="0"/>
        <w:autoSpaceDN w:val="0"/>
        <w:spacing w:after="0" w:line="240" w:lineRule="auto"/>
        <w:ind w:hanging="217"/>
        <w:contextualSpacing w:val="0"/>
        <w:rPr>
          <w:sz w:val="24"/>
        </w:rPr>
      </w:pPr>
      <w:r>
        <w:rPr>
          <w:sz w:val="24"/>
        </w:rPr>
        <w:t>Corrective</w:t>
      </w:r>
      <w:r>
        <w:rPr>
          <w:spacing w:val="-3"/>
          <w:sz w:val="24"/>
        </w:rPr>
        <w:t xml:space="preserve"> </w:t>
      </w:r>
      <w:r>
        <w:rPr>
          <w:spacing w:val="-2"/>
          <w:sz w:val="24"/>
        </w:rPr>
        <w:t>Action</w:t>
      </w:r>
    </w:p>
    <w:p w14:paraId="5B5D9D0D" w14:textId="77777777" w:rsidR="00CD443B" w:rsidRDefault="00CD443B" w:rsidP="00CD443B">
      <w:pPr>
        <w:pStyle w:val="BodyText"/>
        <w:ind w:left="707" w:right="148"/>
      </w:pPr>
      <w:r>
        <w:t>HDVR</w:t>
      </w:r>
      <w:r>
        <w:rPr>
          <w:spacing w:val="-2"/>
        </w:rPr>
        <w:t xml:space="preserve"> </w:t>
      </w:r>
      <w:r>
        <w:t>continues</w:t>
      </w:r>
      <w:r>
        <w:rPr>
          <w:spacing w:val="-1"/>
        </w:rPr>
        <w:t xml:space="preserve"> </w:t>
      </w:r>
      <w:r>
        <w:t>to</w:t>
      </w:r>
      <w:r>
        <w:rPr>
          <w:spacing w:val="-2"/>
        </w:rPr>
        <w:t xml:space="preserve"> </w:t>
      </w:r>
      <w:r>
        <w:t>work</w:t>
      </w:r>
      <w:r>
        <w:rPr>
          <w:spacing w:val="-5"/>
        </w:rPr>
        <w:t xml:space="preserve"> </w:t>
      </w:r>
      <w:r>
        <w:t>on</w:t>
      </w:r>
      <w:r>
        <w:rPr>
          <w:spacing w:val="-1"/>
        </w:rPr>
        <w:t xml:space="preserve"> </w:t>
      </w:r>
      <w:r>
        <w:t>the</w:t>
      </w:r>
      <w:r>
        <w:rPr>
          <w:spacing w:val="-4"/>
        </w:rPr>
        <w:t xml:space="preserve"> </w:t>
      </w:r>
      <w:r>
        <w:t>RSA</w:t>
      </w:r>
      <w:r>
        <w:rPr>
          <w:spacing w:val="-1"/>
        </w:rPr>
        <w:t xml:space="preserve"> </w:t>
      </w:r>
      <w:r>
        <w:t>Corrective</w:t>
      </w:r>
      <w:r>
        <w:rPr>
          <w:spacing w:val="-2"/>
        </w:rPr>
        <w:t xml:space="preserve"> </w:t>
      </w:r>
      <w:r>
        <w:t>Action</w:t>
      </w:r>
      <w:r>
        <w:rPr>
          <w:spacing w:val="-2"/>
        </w:rPr>
        <w:t xml:space="preserve"> </w:t>
      </w:r>
      <w:r>
        <w:t>Plan</w:t>
      </w:r>
      <w:r>
        <w:rPr>
          <w:spacing w:val="-1"/>
        </w:rPr>
        <w:t xml:space="preserve"> </w:t>
      </w:r>
      <w:r>
        <w:t>(CAP)</w:t>
      </w:r>
      <w:r>
        <w:rPr>
          <w:spacing w:val="-3"/>
        </w:rPr>
        <w:t xml:space="preserve"> </w:t>
      </w:r>
      <w:r>
        <w:t>with</w:t>
      </w:r>
      <w:r>
        <w:rPr>
          <w:spacing w:val="-3"/>
        </w:rPr>
        <w:t xml:space="preserve"> </w:t>
      </w:r>
      <w:r>
        <w:t>our</w:t>
      </w:r>
      <w:r>
        <w:rPr>
          <w:spacing w:val="-4"/>
        </w:rPr>
        <w:t xml:space="preserve"> </w:t>
      </w:r>
      <w:r>
        <w:t>federal</w:t>
      </w:r>
      <w:r>
        <w:rPr>
          <w:spacing w:val="-1"/>
        </w:rPr>
        <w:t xml:space="preserve"> </w:t>
      </w:r>
      <w:r>
        <w:t>monitor, Rehabilitation Services Administration (RSA) to resolve 9 findings with 27 corrective actions.</w:t>
      </w:r>
      <w:r>
        <w:rPr>
          <w:spacing w:val="40"/>
        </w:rPr>
        <w:t xml:space="preserve"> </w:t>
      </w:r>
      <w:r>
        <w:t>HDVR received feedback from RSA on January 13, 2023 after submission of the last</w:t>
      </w:r>
      <w:r>
        <w:rPr>
          <w:spacing w:val="-1"/>
        </w:rPr>
        <w:t xml:space="preserve"> </w:t>
      </w:r>
      <w:r>
        <w:t>CAP</w:t>
      </w:r>
      <w:r>
        <w:rPr>
          <w:spacing w:val="-1"/>
        </w:rPr>
        <w:t xml:space="preserve"> </w:t>
      </w:r>
      <w:r>
        <w:t>Report</w:t>
      </w:r>
      <w:r>
        <w:rPr>
          <w:spacing w:val="-1"/>
        </w:rPr>
        <w:t xml:space="preserve"> </w:t>
      </w:r>
      <w:r>
        <w:t>on</w:t>
      </w:r>
      <w:r>
        <w:rPr>
          <w:spacing w:val="-1"/>
        </w:rPr>
        <w:t xml:space="preserve"> </w:t>
      </w:r>
      <w:r>
        <w:t>November</w:t>
      </w:r>
      <w:r>
        <w:rPr>
          <w:spacing w:val="-3"/>
        </w:rPr>
        <w:t xml:space="preserve"> </w:t>
      </w:r>
      <w:r>
        <w:t>18,</w:t>
      </w:r>
      <w:r>
        <w:rPr>
          <w:spacing w:val="-4"/>
        </w:rPr>
        <w:t xml:space="preserve"> </w:t>
      </w:r>
      <w:r>
        <w:t>2022.</w:t>
      </w:r>
      <w:r>
        <w:rPr>
          <w:spacing w:val="40"/>
        </w:rPr>
        <w:t xml:space="preserve"> </w:t>
      </w:r>
      <w:r>
        <w:t>HDVR</w:t>
      </w:r>
      <w:r>
        <w:rPr>
          <w:spacing w:val="-2"/>
        </w:rPr>
        <w:t xml:space="preserve"> </w:t>
      </w:r>
      <w:r>
        <w:t>submitted</w:t>
      </w:r>
      <w:r>
        <w:rPr>
          <w:spacing w:val="-1"/>
        </w:rPr>
        <w:t xml:space="preserve"> </w:t>
      </w:r>
      <w:r>
        <w:t>to</w:t>
      </w:r>
      <w:r>
        <w:rPr>
          <w:spacing w:val="-4"/>
        </w:rPr>
        <w:t xml:space="preserve"> </w:t>
      </w:r>
      <w:r>
        <w:t>RSA</w:t>
      </w:r>
      <w:r>
        <w:rPr>
          <w:spacing w:val="-3"/>
        </w:rPr>
        <w:t xml:space="preserve"> </w:t>
      </w:r>
      <w:r>
        <w:t>the</w:t>
      </w:r>
      <w:r>
        <w:rPr>
          <w:spacing w:val="-4"/>
        </w:rPr>
        <w:t xml:space="preserve"> </w:t>
      </w:r>
      <w:r>
        <w:t>most</w:t>
      </w:r>
      <w:r>
        <w:rPr>
          <w:spacing w:val="-5"/>
        </w:rPr>
        <w:t xml:space="preserve"> </w:t>
      </w:r>
      <w:r>
        <w:t>recent</w:t>
      </w:r>
      <w:r>
        <w:rPr>
          <w:spacing w:val="-3"/>
        </w:rPr>
        <w:t xml:space="preserve"> </w:t>
      </w:r>
      <w:r>
        <w:t>quarterly CAP Report on January 31, 2023, based on RSA’s feedback from prior CAP submission.</w:t>
      </w:r>
      <w:r>
        <w:rPr>
          <w:spacing w:val="40"/>
        </w:rPr>
        <w:t xml:space="preserve"> </w:t>
      </w:r>
      <w:r>
        <w:t>In this recent CAP Report, HDVR reported an Eligibility Compliance Rate above 90% for 2 consecutive quarters in a row (99% reported for this quarter). To date, HDVR has resolved 1 finding and 4 associated corrective actions from RSA’s 2019 monitoring.</w:t>
      </w:r>
      <w:r>
        <w:rPr>
          <w:spacing w:val="40"/>
        </w:rPr>
        <w:t xml:space="preserve"> </w:t>
      </w:r>
      <w:r>
        <w:t>HDVR has 3 findings with 23 corrective actions still to be resolved under the CAP with RSA and anticipates resolving additional corrective action items with this most recent Quarterly</w:t>
      </w:r>
      <w:r>
        <w:rPr>
          <w:spacing w:val="40"/>
        </w:rPr>
        <w:t xml:space="preserve"> </w:t>
      </w:r>
      <w:r>
        <w:t>CAP Report submission. The next Quarterly CAP Report is due April 30, 2023.</w:t>
      </w:r>
    </w:p>
    <w:p w14:paraId="315EF4A8" w14:textId="77777777" w:rsidR="00CD443B" w:rsidRDefault="00CD443B" w:rsidP="00CD443B">
      <w:pPr>
        <w:pStyle w:val="BodyText"/>
        <w:spacing w:before="159" w:line="292" w:lineRule="exact"/>
        <w:ind w:left="707"/>
      </w:pPr>
      <w:r>
        <w:rPr>
          <w:spacing w:val="-2"/>
        </w:rPr>
        <w:t>Goals:</w:t>
      </w:r>
    </w:p>
    <w:p w14:paraId="22DCB151"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220" w:hanging="360"/>
        <w:contextualSpacing w:val="0"/>
        <w:rPr>
          <w:sz w:val="24"/>
        </w:rPr>
      </w:pPr>
      <w:r>
        <w:rPr>
          <w:sz w:val="24"/>
        </w:rPr>
        <w:t>HDVR</w:t>
      </w:r>
      <w:r>
        <w:rPr>
          <w:spacing w:val="-4"/>
          <w:sz w:val="24"/>
        </w:rPr>
        <w:t xml:space="preserve"> </w:t>
      </w:r>
      <w:r>
        <w:rPr>
          <w:sz w:val="24"/>
        </w:rPr>
        <w:t>to</w:t>
      </w:r>
      <w:r>
        <w:rPr>
          <w:spacing w:val="-6"/>
          <w:sz w:val="24"/>
        </w:rPr>
        <w:t xml:space="preserve"> </w:t>
      </w:r>
      <w:r>
        <w:rPr>
          <w:sz w:val="24"/>
        </w:rPr>
        <w:t>continue</w:t>
      </w:r>
      <w:r>
        <w:rPr>
          <w:spacing w:val="-5"/>
          <w:sz w:val="24"/>
        </w:rPr>
        <w:t xml:space="preserve"> </w:t>
      </w:r>
      <w:r>
        <w:rPr>
          <w:sz w:val="24"/>
        </w:rPr>
        <w:t>working</w:t>
      </w:r>
      <w:r>
        <w:rPr>
          <w:spacing w:val="-4"/>
          <w:sz w:val="24"/>
        </w:rPr>
        <w:t xml:space="preserve"> </w:t>
      </w:r>
      <w:r>
        <w:rPr>
          <w:sz w:val="24"/>
        </w:rPr>
        <w:t>with</w:t>
      </w:r>
      <w:r>
        <w:rPr>
          <w:spacing w:val="-5"/>
          <w:sz w:val="24"/>
        </w:rPr>
        <w:t xml:space="preserve"> </w:t>
      </w:r>
      <w:r>
        <w:rPr>
          <w:sz w:val="24"/>
        </w:rPr>
        <w:t>the</w:t>
      </w:r>
      <w:r>
        <w:rPr>
          <w:spacing w:val="-5"/>
          <w:sz w:val="24"/>
        </w:rPr>
        <w:t xml:space="preserve"> </w:t>
      </w:r>
      <w:r>
        <w:rPr>
          <w:sz w:val="24"/>
        </w:rPr>
        <w:t>federally</w:t>
      </w:r>
      <w:r>
        <w:rPr>
          <w:spacing w:val="-6"/>
          <w:sz w:val="24"/>
        </w:rPr>
        <w:t xml:space="preserve"> </w:t>
      </w:r>
      <w:r>
        <w:rPr>
          <w:sz w:val="24"/>
        </w:rPr>
        <w:t>funded</w:t>
      </w:r>
      <w:r>
        <w:rPr>
          <w:spacing w:val="-4"/>
          <w:sz w:val="24"/>
        </w:rPr>
        <w:t xml:space="preserve"> </w:t>
      </w:r>
      <w:r>
        <w:rPr>
          <w:sz w:val="24"/>
        </w:rPr>
        <w:t>VR</w:t>
      </w:r>
      <w:r>
        <w:rPr>
          <w:spacing w:val="-4"/>
          <w:sz w:val="24"/>
        </w:rPr>
        <w:t xml:space="preserve"> </w:t>
      </w:r>
      <w:r>
        <w:rPr>
          <w:sz w:val="24"/>
        </w:rPr>
        <w:t>Technical</w:t>
      </w:r>
      <w:r>
        <w:rPr>
          <w:spacing w:val="-4"/>
          <w:sz w:val="24"/>
        </w:rPr>
        <w:t xml:space="preserve"> </w:t>
      </w:r>
      <w:r>
        <w:rPr>
          <w:sz w:val="24"/>
        </w:rPr>
        <w:t>Assistance</w:t>
      </w:r>
      <w:r>
        <w:rPr>
          <w:spacing w:val="-3"/>
          <w:sz w:val="24"/>
        </w:rPr>
        <w:t xml:space="preserve"> </w:t>
      </w:r>
      <w:r>
        <w:rPr>
          <w:sz w:val="24"/>
        </w:rPr>
        <w:t>Center for Quality Management (VRTAC-QM) to strengthen compliance with federal and statutory regulations and sustaining high-quality services for Hawaii’s residents.</w:t>
      </w:r>
    </w:p>
    <w:p w14:paraId="078B3391" w14:textId="77777777" w:rsidR="00CD443B" w:rsidRDefault="00CD443B" w:rsidP="00CD443B">
      <w:pPr>
        <w:pStyle w:val="ListParagraph"/>
        <w:widowControl w:val="0"/>
        <w:numPr>
          <w:ilvl w:val="2"/>
          <w:numId w:val="19"/>
        </w:numPr>
        <w:tabs>
          <w:tab w:val="left" w:pos="1300"/>
          <w:tab w:val="left" w:pos="1301"/>
        </w:tabs>
        <w:autoSpaceDE w:val="0"/>
        <w:autoSpaceDN w:val="0"/>
        <w:spacing w:before="1" w:after="0" w:line="240" w:lineRule="auto"/>
        <w:ind w:right="149" w:hanging="360"/>
        <w:contextualSpacing w:val="0"/>
        <w:rPr>
          <w:sz w:val="24"/>
        </w:rPr>
      </w:pPr>
      <w:r>
        <w:rPr>
          <w:sz w:val="24"/>
        </w:rPr>
        <w:t>HDVR</w:t>
      </w:r>
      <w:r>
        <w:rPr>
          <w:spacing w:val="-3"/>
          <w:sz w:val="24"/>
        </w:rPr>
        <w:t xml:space="preserve"> </w:t>
      </w:r>
      <w:r>
        <w:rPr>
          <w:sz w:val="24"/>
        </w:rPr>
        <w:t>to</w:t>
      </w:r>
      <w:r>
        <w:rPr>
          <w:spacing w:val="-5"/>
          <w:sz w:val="24"/>
        </w:rPr>
        <w:t xml:space="preserve"> </w:t>
      </w:r>
      <w:r>
        <w:rPr>
          <w:sz w:val="24"/>
        </w:rPr>
        <w:t>continue</w:t>
      </w:r>
      <w:r>
        <w:rPr>
          <w:spacing w:val="-4"/>
          <w:sz w:val="24"/>
        </w:rPr>
        <w:t xml:space="preserve"> </w:t>
      </w:r>
      <w:r>
        <w:rPr>
          <w:sz w:val="24"/>
        </w:rPr>
        <w:t>working</w:t>
      </w:r>
      <w:r>
        <w:rPr>
          <w:spacing w:val="-3"/>
          <w:sz w:val="24"/>
        </w:rPr>
        <w:t xml:space="preserve"> </w:t>
      </w:r>
      <w:r>
        <w:rPr>
          <w:sz w:val="24"/>
        </w:rPr>
        <w:t>with VRTAC</w:t>
      </w:r>
      <w:r>
        <w:rPr>
          <w:spacing w:val="-3"/>
          <w:sz w:val="24"/>
        </w:rPr>
        <w:t xml:space="preserve"> </w:t>
      </w:r>
      <w:r>
        <w:rPr>
          <w:sz w:val="24"/>
        </w:rPr>
        <w:t>QM</w:t>
      </w:r>
      <w:r>
        <w:rPr>
          <w:spacing w:val="-4"/>
          <w:sz w:val="24"/>
        </w:rPr>
        <w:t xml:space="preserve"> </w:t>
      </w:r>
      <w:r>
        <w:rPr>
          <w:sz w:val="24"/>
        </w:rPr>
        <w:t>and</w:t>
      </w:r>
      <w:r>
        <w:rPr>
          <w:spacing w:val="-4"/>
          <w:sz w:val="24"/>
        </w:rPr>
        <w:t xml:space="preserve"> </w:t>
      </w:r>
      <w:r>
        <w:rPr>
          <w:sz w:val="24"/>
        </w:rPr>
        <w:t>Alliance</w:t>
      </w:r>
      <w:r>
        <w:rPr>
          <w:spacing w:val="-2"/>
          <w:sz w:val="24"/>
        </w:rPr>
        <w:t xml:space="preserve"> </w:t>
      </w:r>
      <w:r>
        <w:rPr>
          <w:sz w:val="24"/>
        </w:rPr>
        <w:t>Group</w:t>
      </w:r>
      <w:r>
        <w:rPr>
          <w:spacing w:val="-4"/>
          <w:sz w:val="24"/>
        </w:rPr>
        <w:t xml:space="preserve"> </w:t>
      </w:r>
      <w:r>
        <w:rPr>
          <w:sz w:val="24"/>
        </w:rPr>
        <w:t>to</w:t>
      </w:r>
      <w:r>
        <w:rPr>
          <w:spacing w:val="-2"/>
          <w:sz w:val="24"/>
        </w:rPr>
        <w:t xml:space="preserve"> </w:t>
      </w:r>
      <w:r>
        <w:rPr>
          <w:sz w:val="24"/>
        </w:rPr>
        <w:t>resolve</w:t>
      </w:r>
      <w:r>
        <w:rPr>
          <w:spacing w:val="-5"/>
          <w:sz w:val="24"/>
        </w:rPr>
        <w:t xml:space="preserve"> </w:t>
      </w:r>
      <w:r>
        <w:rPr>
          <w:sz w:val="24"/>
        </w:rPr>
        <w:t>issues</w:t>
      </w:r>
      <w:r>
        <w:rPr>
          <w:spacing w:val="-4"/>
          <w:sz w:val="24"/>
        </w:rPr>
        <w:t xml:space="preserve"> </w:t>
      </w:r>
      <w:r>
        <w:rPr>
          <w:sz w:val="24"/>
        </w:rPr>
        <w:t>with Akamai-Aware Case Management System for federal reporting and improving data informed decision making for ongoing quality assurance monitoring and identification of opportunities for process improvements.</w:t>
      </w:r>
    </w:p>
    <w:p w14:paraId="0245EB91"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304" w:lineRule="exact"/>
        <w:ind w:hanging="361"/>
        <w:contextualSpacing w:val="0"/>
        <w:rPr>
          <w:sz w:val="24"/>
        </w:rPr>
      </w:pPr>
      <w:r>
        <w:rPr>
          <w:sz w:val="24"/>
        </w:rPr>
        <w:t>HDVR</w:t>
      </w:r>
      <w:r>
        <w:rPr>
          <w:spacing w:val="-5"/>
          <w:sz w:val="24"/>
        </w:rPr>
        <w:t xml:space="preserve"> </w:t>
      </w:r>
      <w:r>
        <w:rPr>
          <w:sz w:val="24"/>
        </w:rPr>
        <w:t>is</w:t>
      </w:r>
      <w:r>
        <w:rPr>
          <w:spacing w:val="-2"/>
          <w:sz w:val="24"/>
        </w:rPr>
        <w:t xml:space="preserve"> </w:t>
      </w:r>
      <w:r>
        <w:rPr>
          <w:sz w:val="24"/>
        </w:rPr>
        <w:t>working</w:t>
      </w:r>
      <w:r>
        <w:rPr>
          <w:spacing w:val="-4"/>
          <w:sz w:val="24"/>
        </w:rPr>
        <w:t xml:space="preserve"> </w:t>
      </w:r>
      <w:r>
        <w:rPr>
          <w:sz w:val="24"/>
        </w:rPr>
        <w:t>to</w:t>
      </w:r>
      <w:r>
        <w:rPr>
          <w:spacing w:val="-1"/>
          <w:sz w:val="24"/>
        </w:rPr>
        <w:t xml:space="preserve"> </w:t>
      </w:r>
      <w:r>
        <w:rPr>
          <w:sz w:val="24"/>
        </w:rPr>
        <w:t>address</w:t>
      </w:r>
      <w:r>
        <w:rPr>
          <w:spacing w:val="-2"/>
          <w:sz w:val="24"/>
        </w:rPr>
        <w:t xml:space="preserve"> </w:t>
      </w:r>
      <w:r>
        <w:rPr>
          <w:sz w:val="24"/>
        </w:rPr>
        <w:t>VRTAC-QM</w:t>
      </w:r>
      <w:r>
        <w:rPr>
          <w:spacing w:val="-3"/>
          <w:sz w:val="24"/>
        </w:rPr>
        <w:t xml:space="preserve"> </w:t>
      </w:r>
      <w:r>
        <w:rPr>
          <w:sz w:val="24"/>
        </w:rPr>
        <w:t>recommendations</w:t>
      </w:r>
      <w:r>
        <w:rPr>
          <w:spacing w:val="-4"/>
          <w:sz w:val="24"/>
        </w:rPr>
        <w:t xml:space="preserve"> </w:t>
      </w:r>
      <w:r>
        <w:rPr>
          <w:sz w:val="24"/>
        </w:rPr>
        <w:t>for</w:t>
      </w:r>
      <w:r>
        <w:rPr>
          <w:spacing w:val="-3"/>
          <w:sz w:val="24"/>
        </w:rPr>
        <w:t xml:space="preserve"> </w:t>
      </w:r>
      <w:r>
        <w:rPr>
          <w:sz w:val="24"/>
        </w:rPr>
        <w:t>an</w:t>
      </w:r>
      <w:r>
        <w:rPr>
          <w:spacing w:val="-3"/>
          <w:sz w:val="24"/>
        </w:rPr>
        <w:t xml:space="preserve"> </w:t>
      </w:r>
      <w:r>
        <w:rPr>
          <w:spacing w:val="-2"/>
          <w:sz w:val="24"/>
        </w:rPr>
        <w:t>additional</w:t>
      </w:r>
    </w:p>
    <w:p w14:paraId="4F6ABB65" w14:textId="77777777" w:rsidR="00CD443B" w:rsidRDefault="00CD443B" w:rsidP="00CD443B">
      <w:pPr>
        <w:pStyle w:val="BodyText"/>
        <w:spacing w:before="3"/>
        <w:ind w:right="190"/>
      </w:pPr>
      <w:r>
        <w:t>Procurement</w:t>
      </w:r>
      <w:r>
        <w:rPr>
          <w:spacing w:val="-4"/>
        </w:rPr>
        <w:t xml:space="preserve"> </w:t>
      </w:r>
      <w:r>
        <w:t>Specialist</w:t>
      </w:r>
      <w:r>
        <w:rPr>
          <w:spacing w:val="-5"/>
        </w:rPr>
        <w:t xml:space="preserve"> </w:t>
      </w:r>
      <w:r>
        <w:t>position</w:t>
      </w:r>
      <w:r>
        <w:rPr>
          <w:spacing w:val="-4"/>
        </w:rPr>
        <w:t xml:space="preserve"> </w:t>
      </w:r>
      <w:r>
        <w:t>to</w:t>
      </w:r>
      <w:r>
        <w:rPr>
          <w:spacing w:val="-4"/>
        </w:rPr>
        <w:t xml:space="preserve"> </w:t>
      </w:r>
      <w:r>
        <w:t>be</w:t>
      </w:r>
      <w:r>
        <w:rPr>
          <w:spacing w:val="-4"/>
        </w:rPr>
        <w:t xml:space="preserve"> </w:t>
      </w:r>
      <w:r>
        <w:t>added</w:t>
      </w:r>
      <w:r>
        <w:rPr>
          <w:spacing w:val="-5"/>
        </w:rPr>
        <w:t xml:space="preserve"> </w:t>
      </w:r>
      <w:r>
        <w:t>to</w:t>
      </w:r>
      <w:r>
        <w:rPr>
          <w:spacing w:val="-4"/>
        </w:rPr>
        <w:t xml:space="preserve"> </w:t>
      </w:r>
      <w:r>
        <w:t>HDVR’s</w:t>
      </w:r>
      <w:r>
        <w:rPr>
          <w:spacing w:val="-5"/>
        </w:rPr>
        <w:t xml:space="preserve"> </w:t>
      </w:r>
      <w:r>
        <w:t>Staff</w:t>
      </w:r>
      <w:r>
        <w:rPr>
          <w:spacing w:val="-5"/>
        </w:rPr>
        <w:t xml:space="preserve"> </w:t>
      </w:r>
      <w:r>
        <w:t>Services</w:t>
      </w:r>
      <w:r>
        <w:rPr>
          <w:spacing w:val="-4"/>
        </w:rPr>
        <w:t xml:space="preserve"> </w:t>
      </w:r>
      <w:r>
        <w:t xml:space="preserve">Office through a transfer of a position from the Oahu Branch under their current plan for re- </w:t>
      </w:r>
      <w:r>
        <w:rPr>
          <w:spacing w:val="-2"/>
        </w:rPr>
        <w:t>organization.</w:t>
      </w:r>
    </w:p>
    <w:p w14:paraId="4CA3E17E" w14:textId="77777777" w:rsidR="00CD443B" w:rsidRDefault="00CD443B" w:rsidP="00CD443B">
      <w:pPr>
        <w:pStyle w:val="BodyText"/>
        <w:spacing w:before="12"/>
        <w:ind w:left="0"/>
        <w:rPr>
          <w:sz w:val="23"/>
        </w:rPr>
      </w:pPr>
    </w:p>
    <w:p w14:paraId="460E7A69" w14:textId="77777777" w:rsidR="00CD443B" w:rsidRDefault="00CD443B" w:rsidP="00CD443B">
      <w:pPr>
        <w:pStyle w:val="ListParagraph"/>
        <w:widowControl w:val="0"/>
        <w:numPr>
          <w:ilvl w:val="1"/>
          <w:numId w:val="19"/>
        </w:numPr>
        <w:tabs>
          <w:tab w:val="left" w:pos="708"/>
        </w:tabs>
        <w:autoSpaceDE w:val="0"/>
        <w:autoSpaceDN w:val="0"/>
        <w:spacing w:after="0" w:line="240" w:lineRule="auto"/>
        <w:ind w:hanging="217"/>
        <w:contextualSpacing w:val="0"/>
        <w:rPr>
          <w:sz w:val="24"/>
        </w:rPr>
      </w:pPr>
      <w:r>
        <w:rPr>
          <w:sz w:val="24"/>
        </w:rPr>
        <w:t>WIOA</w:t>
      </w:r>
      <w:r>
        <w:rPr>
          <w:spacing w:val="-1"/>
          <w:sz w:val="24"/>
        </w:rPr>
        <w:t xml:space="preserve"> </w:t>
      </w:r>
      <w:r>
        <w:rPr>
          <w:sz w:val="24"/>
        </w:rPr>
        <w:t>Performance</w:t>
      </w:r>
      <w:r>
        <w:rPr>
          <w:spacing w:val="-2"/>
          <w:sz w:val="24"/>
        </w:rPr>
        <w:t xml:space="preserve"> Indicators</w:t>
      </w:r>
    </w:p>
    <w:p w14:paraId="347AED9B" w14:textId="77777777" w:rsidR="00CD443B" w:rsidRDefault="00CD443B" w:rsidP="00CD443B">
      <w:pPr>
        <w:pStyle w:val="BodyText"/>
        <w:ind w:left="707" w:right="192"/>
      </w:pPr>
      <w:r>
        <w:t>HDVR is working on collecting Program Year 2022 Quarter 2 (PY22 Q2 October 1 - December</w:t>
      </w:r>
      <w:r>
        <w:rPr>
          <w:spacing w:val="-2"/>
        </w:rPr>
        <w:t xml:space="preserve"> </w:t>
      </w:r>
      <w:r>
        <w:t>30,</w:t>
      </w:r>
      <w:r>
        <w:rPr>
          <w:spacing w:val="-2"/>
        </w:rPr>
        <w:t xml:space="preserve"> </w:t>
      </w:r>
      <w:r>
        <w:t>2022)</w:t>
      </w:r>
      <w:r>
        <w:rPr>
          <w:spacing w:val="-4"/>
        </w:rPr>
        <w:t xml:space="preserve"> </w:t>
      </w:r>
      <w:r>
        <w:t>data</w:t>
      </w:r>
      <w:r>
        <w:rPr>
          <w:spacing w:val="-3"/>
        </w:rPr>
        <w:t xml:space="preserve"> </w:t>
      </w:r>
      <w:r>
        <w:t>for</w:t>
      </w:r>
      <w:r>
        <w:rPr>
          <w:spacing w:val="-4"/>
        </w:rPr>
        <w:t xml:space="preserve"> </w:t>
      </w:r>
      <w:r>
        <w:t>the</w:t>
      </w:r>
      <w:r>
        <w:rPr>
          <w:spacing w:val="-1"/>
        </w:rPr>
        <w:t xml:space="preserve"> </w:t>
      </w:r>
      <w:r>
        <w:t>WIOA</w:t>
      </w:r>
      <w:r>
        <w:rPr>
          <w:spacing w:val="-5"/>
        </w:rPr>
        <w:t xml:space="preserve"> </w:t>
      </w:r>
      <w:r>
        <w:t>Performance</w:t>
      </w:r>
      <w:r>
        <w:rPr>
          <w:spacing w:val="-2"/>
        </w:rPr>
        <w:t xml:space="preserve"> </w:t>
      </w:r>
      <w:r>
        <w:t>Indicators</w:t>
      </w:r>
      <w:r>
        <w:rPr>
          <w:spacing w:val="-3"/>
        </w:rPr>
        <w:t xml:space="preserve"> </w:t>
      </w:r>
      <w:r>
        <w:t>report</w:t>
      </w:r>
      <w:r>
        <w:rPr>
          <w:spacing w:val="-4"/>
        </w:rPr>
        <w:t xml:space="preserve"> </w:t>
      </w:r>
      <w:r>
        <w:t>to</w:t>
      </w:r>
      <w:r>
        <w:rPr>
          <w:spacing w:val="-6"/>
        </w:rPr>
        <w:t xml:space="preserve"> </w:t>
      </w:r>
      <w:r>
        <w:t>RSA</w:t>
      </w:r>
      <w:r>
        <w:rPr>
          <w:spacing w:val="-3"/>
        </w:rPr>
        <w:t xml:space="preserve"> </w:t>
      </w:r>
      <w:r>
        <w:t>submission deadline on 2/15/2023 and is reviewing the data to evaluate compliance with the WIOA Levels of Performance as negotiated with RSA.</w:t>
      </w:r>
      <w:r>
        <w:rPr>
          <w:spacing w:val="40"/>
        </w:rPr>
        <w:t xml:space="preserve"> </w:t>
      </w:r>
      <w:r>
        <w:t>In addition, this data is recorded in Hawaii’s Unified State Plan and the DHS Strategic State Plan Reports.</w:t>
      </w:r>
    </w:p>
    <w:p w14:paraId="6AFA1684" w14:textId="77777777" w:rsidR="00CD443B" w:rsidRDefault="00CD443B" w:rsidP="00CD443B">
      <w:pPr>
        <w:pStyle w:val="BodyText"/>
        <w:spacing w:before="1"/>
        <w:ind w:left="0"/>
      </w:pPr>
    </w:p>
    <w:p w14:paraId="173EC389" w14:textId="77777777" w:rsidR="00CD443B" w:rsidRDefault="00CD443B" w:rsidP="00CD443B">
      <w:pPr>
        <w:pStyle w:val="BodyText"/>
        <w:ind w:left="707"/>
      </w:pPr>
      <w:r>
        <w:lastRenderedPageBreak/>
        <w:t>WIOA</w:t>
      </w:r>
      <w:r>
        <w:rPr>
          <w:spacing w:val="-2"/>
        </w:rPr>
        <w:t xml:space="preserve"> </w:t>
      </w:r>
      <w:r>
        <w:t>Performance</w:t>
      </w:r>
      <w:r>
        <w:rPr>
          <w:spacing w:val="-3"/>
        </w:rPr>
        <w:t xml:space="preserve"> </w:t>
      </w:r>
      <w:r>
        <w:t>that</w:t>
      </w:r>
      <w:r>
        <w:rPr>
          <w:spacing w:val="-6"/>
        </w:rPr>
        <w:t xml:space="preserve"> </w:t>
      </w:r>
      <w:r>
        <w:t>was</w:t>
      </w:r>
      <w:r>
        <w:rPr>
          <w:spacing w:val="-3"/>
        </w:rPr>
        <w:t xml:space="preserve"> </w:t>
      </w:r>
      <w:r>
        <w:t>reported</w:t>
      </w:r>
      <w:r>
        <w:rPr>
          <w:spacing w:val="-3"/>
        </w:rPr>
        <w:t xml:space="preserve"> </w:t>
      </w:r>
      <w:r>
        <w:t>for</w:t>
      </w:r>
      <w:r>
        <w:rPr>
          <w:spacing w:val="-2"/>
        </w:rPr>
        <w:t xml:space="preserve"> </w:t>
      </w:r>
      <w:r>
        <w:t>PY22</w:t>
      </w:r>
      <w:r>
        <w:rPr>
          <w:spacing w:val="-4"/>
        </w:rPr>
        <w:t xml:space="preserve"> </w:t>
      </w:r>
      <w:r>
        <w:t>Q1</w:t>
      </w:r>
      <w:r>
        <w:rPr>
          <w:spacing w:val="-3"/>
        </w:rPr>
        <w:t xml:space="preserve"> </w:t>
      </w:r>
      <w:r>
        <w:t>(July</w:t>
      </w:r>
      <w:r>
        <w:rPr>
          <w:spacing w:val="-3"/>
        </w:rPr>
        <w:t xml:space="preserve"> </w:t>
      </w:r>
      <w:r>
        <w:t>1</w:t>
      </w:r>
      <w:r>
        <w:rPr>
          <w:spacing w:val="-1"/>
        </w:rPr>
        <w:t xml:space="preserve"> </w:t>
      </w:r>
      <w:r>
        <w:t>–</w:t>
      </w:r>
      <w:r>
        <w:rPr>
          <w:spacing w:val="-1"/>
        </w:rPr>
        <w:t xml:space="preserve"> </w:t>
      </w:r>
      <w:r>
        <w:t>September</w:t>
      </w:r>
      <w:r>
        <w:rPr>
          <w:spacing w:val="-4"/>
        </w:rPr>
        <w:t xml:space="preserve"> </w:t>
      </w:r>
      <w:r>
        <w:t>30,</w:t>
      </w:r>
      <w:r>
        <w:rPr>
          <w:spacing w:val="-5"/>
        </w:rPr>
        <w:t xml:space="preserve"> </w:t>
      </w:r>
      <w:r>
        <w:t>2022)</w:t>
      </w:r>
      <w:r>
        <w:rPr>
          <w:spacing w:val="-3"/>
        </w:rPr>
        <w:t xml:space="preserve"> </w:t>
      </w:r>
      <w:r>
        <w:t>are</w:t>
      </w:r>
      <w:r>
        <w:rPr>
          <w:spacing w:val="-4"/>
        </w:rPr>
        <w:t xml:space="preserve"> </w:t>
      </w:r>
      <w:r>
        <w:t xml:space="preserve">as </w:t>
      </w:r>
      <w:r>
        <w:rPr>
          <w:spacing w:val="-2"/>
        </w:rPr>
        <w:t>follows:</w:t>
      </w:r>
    </w:p>
    <w:p w14:paraId="5DE022BA" w14:textId="77777777" w:rsidR="00CD443B" w:rsidRDefault="00CD443B" w:rsidP="00CD443B">
      <w:pPr>
        <w:sectPr w:rsidR="00CD443B" w:rsidSect="00CD443B">
          <w:footerReference w:type="default" r:id="rId10"/>
          <w:pgSz w:w="12240" w:h="15840"/>
          <w:pgMar w:top="1440" w:right="1320" w:bottom="280" w:left="1220" w:header="720" w:footer="720" w:gutter="0"/>
          <w:cols w:space="720"/>
        </w:sect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1620"/>
        <w:gridCol w:w="1247"/>
        <w:gridCol w:w="995"/>
      </w:tblGrid>
      <w:tr w:rsidR="00CD443B" w14:paraId="5F2D06A3" w14:textId="77777777" w:rsidTr="00A86F0C">
        <w:trPr>
          <w:trHeight w:val="292"/>
        </w:trPr>
        <w:tc>
          <w:tcPr>
            <w:tcW w:w="4952" w:type="dxa"/>
          </w:tcPr>
          <w:p w14:paraId="7AA1301B" w14:textId="77777777" w:rsidR="00CD443B" w:rsidRDefault="00CD443B" w:rsidP="00A86F0C">
            <w:pPr>
              <w:pStyle w:val="TableParagraph"/>
              <w:spacing w:line="273" w:lineRule="exact"/>
              <w:jc w:val="left"/>
              <w:rPr>
                <w:sz w:val="24"/>
              </w:rPr>
            </w:pPr>
            <w:r>
              <w:rPr>
                <w:spacing w:val="-2"/>
                <w:sz w:val="24"/>
              </w:rPr>
              <w:lastRenderedPageBreak/>
              <w:t>Indicator</w:t>
            </w:r>
          </w:p>
        </w:tc>
        <w:tc>
          <w:tcPr>
            <w:tcW w:w="1620" w:type="dxa"/>
          </w:tcPr>
          <w:p w14:paraId="14BF634A" w14:textId="77777777" w:rsidR="00CD443B" w:rsidRDefault="00CD443B" w:rsidP="00A86F0C">
            <w:pPr>
              <w:pStyle w:val="TableParagraph"/>
              <w:spacing w:line="273" w:lineRule="exact"/>
              <w:ind w:left="181" w:right="177"/>
              <w:rPr>
                <w:sz w:val="24"/>
              </w:rPr>
            </w:pPr>
            <w:r>
              <w:rPr>
                <w:sz w:val="24"/>
              </w:rPr>
              <w:t>PY</w:t>
            </w:r>
            <w:r>
              <w:rPr>
                <w:spacing w:val="1"/>
                <w:sz w:val="24"/>
              </w:rPr>
              <w:t xml:space="preserve"> </w:t>
            </w:r>
            <w:r>
              <w:rPr>
                <w:sz w:val="24"/>
              </w:rPr>
              <w:t>2022</w:t>
            </w:r>
            <w:r>
              <w:rPr>
                <w:spacing w:val="-1"/>
                <w:sz w:val="24"/>
              </w:rPr>
              <w:t xml:space="preserve"> </w:t>
            </w:r>
            <w:r>
              <w:rPr>
                <w:spacing w:val="-5"/>
                <w:sz w:val="24"/>
              </w:rPr>
              <w:t>Q1</w:t>
            </w:r>
          </w:p>
        </w:tc>
        <w:tc>
          <w:tcPr>
            <w:tcW w:w="1247" w:type="dxa"/>
          </w:tcPr>
          <w:p w14:paraId="0D50BB84" w14:textId="77777777" w:rsidR="00CD443B" w:rsidRDefault="00CD443B" w:rsidP="00A86F0C">
            <w:pPr>
              <w:pStyle w:val="TableParagraph"/>
              <w:spacing w:line="273" w:lineRule="exact"/>
              <w:ind w:left="272" w:right="266"/>
              <w:rPr>
                <w:sz w:val="24"/>
              </w:rPr>
            </w:pPr>
            <w:r>
              <w:rPr>
                <w:spacing w:val="-5"/>
                <w:sz w:val="24"/>
              </w:rPr>
              <w:t>YTD</w:t>
            </w:r>
          </w:p>
        </w:tc>
        <w:tc>
          <w:tcPr>
            <w:tcW w:w="995" w:type="dxa"/>
          </w:tcPr>
          <w:p w14:paraId="6D36822E" w14:textId="77777777" w:rsidR="00CD443B" w:rsidRDefault="00CD443B" w:rsidP="00A86F0C">
            <w:pPr>
              <w:pStyle w:val="TableParagraph"/>
              <w:spacing w:line="273" w:lineRule="exact"/>
              <w:ind w:left="150" w:right="136"/>
              <w:rPr>
                <w:sz w:val="24"/>
              </w:rPr>
            </w:pPr>
            <w:r>
              <w:rPr>
                <w:spacing w:val="-4"/>
                <w:sz w:val="24"/>
              </w:rPr>
              <w:t>Goal</w:t>
            </w:r>
          </w:p>
        </w:tc>
      </w:tr>
      <w:tr w:rsidR="00CD443B" w14:paraId="6F187530" w14:textId="77777777" w:rsidTr="00A86F0C">
        <w:trPr>
          <w:trHeight w:val="292"/>
        </w:trPr>
        <w:tc>
          <w:tcPr>
            <w:tcW w:w="4952" w:type="dxa"/>
          </w:tcPr>
          <w:p w14:paraId="5D6472A8" w14:textId="77777777" w:rsidR="00CD443B" w:rsidRDefault="00CD443B" w:rsidP="00A86F0C">
            <w:pPr>
              <w:pStyle w:val="TableParagraph"/>
              <w:jc w:val="left"/>
              <w:rPr>
                <w:sz w:val="24"/>
              </w:rPr>
            </w:pPr>
            <w:r>
              <w:rPr>
                <w:sz w:val="24"/>
              </w:rPr>
              <w:t>Measurable</w:t>
            </w:r>
            <w:r>
              <w:rPr>
                <w:spacing w:val="-4"/>
                <w:sz w:val="24"/>
              </w:rPr>
              <w:t xml:space="preserve"> </w:t>
            </w:r>
            <w:r>
              <w:rPr>
                <w:sz w:val="24"/>
              </w:rPr>
              <w:t>Skill</w:t>
            </w:r>
            <w:r>
              <w:rPr>
                <w:spacing w:val="-2"/>
                <w:sz w:val="24"/>
              </w:rPr>
              <w:t xml:space="preserve"> </w:t>
            </w:r>
            <w:r>
              <w:rPr>
                <w:sz w:val="24"/>
              </w:rPr>
              <w:t>Gains</w:t>
            </w:r>
            <w:r>
              <w:rPr>
                <w:spacing w:val="-1"/>
                <w:sz w:val="24"/>
              </w:rPr>
              <w:t xml:space="preserve"> </w:t>
            </w:r>
            <w:r>
              <w:rPr>
                <w:spacing w:val="-2"/>
                <w:sz w:val="24"/>
              </w:rPr>
              <w:t>(MSG)</w:t>
            </w:r>
          </w:p>
        </w:tc>
        <w:tc>
          <w:tcPr>
            <w:tcW w:w="1620" w:type="dxa"/>
          </w:tcPr>
          <w:p w14:paraId="718F6FE5" w14:textId="77777777" w:rsidR="00CD443B" w:rsidRDefault="00CD443B" w:rsidP="00A86F0C">
            <w:pPr>
              <w:pStyle w:val="TableParagraph"/>
              <w:ind w:left="181" w:right="175"/>
              <w:rPr>
                <w:sz w:val="24"/>
              </w:rPr>
            </w:pPr>
            <w:r>
              <w:rPr>
                <w:spacing w:val="-2"/>
                <w:sz w:val="24"/>
              </w:rPr>
              <w:t>7/252</w:t>
            </w:r>
          </w:p>
        </w:tc>
        <w:tc>
          <w:tcPr>
            <w:tcW w:w="1247" w:type="dxa"/>
          </w:tcPr>
          <w:p w14:paraId="26C48E5E" w14:textId="77777777" w:rsidR="00CD443B" w:rsidRDefault="00CD443B" w:rsidP="00A86F0C">
            <w:pPr>
              <w:pStyle w:val="TableParagraph"/>
              <w:ind w:left="272" w:right="266"/>
              <w:rPr>
                <w:sz w:val="24"/>
              </w:rPr>
            </w:pPr>
            <w:r>
              <w:rPr>
                <w:spacing w:val="-5"/>
                <w:sz w:val="24"/>
              </w:rPr>
              <w:t>10%</w:t>
            </w:r>
          </w:p>
        </w:tc>
        <w:tc>
          <w:tcPr>
            <w:tcW w:w="995" w:type="dxa"/>
          </w:tcPr>
          <w:p w14:paraId="5D966E75" w14:textId="77777777" w:rsidR="00CD443B" w:rsidRDefault="00CD443B" w:rsidP="00A86F0C">
            <w:pPr>
              <w:pStyle w:val="TableParagraph"/>
              <w:ind w:left="150" w:right="134"/>
              <w:rPr>
                <w:sz w:val="24"/>
              </w:rPr>
            </w:pPr>
            <w:r>
              <w:rPr>
                <w:spacing w:val="-5"/>
                <w:sz w:val="24"/>
              </w:rPr>
              <w:t>35%</w:t>
            </w:r>
          </w:p>
        </w:tc>
      </w:tr>
      <w:tr w:rsidR="00CD443B" w14:paraId="60AD64A8" w14:textId="77777777" w:rsidTr="00A86F0C">
        <w:trPr>
          <w:trHeight w:val="294"/>
        </w:trPr>
        <w:tc>
          <w:tcPr>
            <w:tcW w:w="4952" w:type="dxa"/>
          </w:tcPr>
          <w:p w14:paraId="1854A7DA" w14:textId="77777777" w:rsidR="00CD443B" w:rsidRDefault="00CD443B" w:rsidP="00A86F0C">
            <w:pPr>
              <w:pStyle w:val="TableParagraph"/>
              <w:spacing w:before="1" w:line="273" w:lineRule="exact"/>
              <w:jc w:val="left"/>
              <w:rPr>
                <w:sz w:val="24"/>
              </w:rPr>
            </w:pPr>
            <w:r>
              <w:rPr>
                <w:sz w:val="24"/>
              </w:rPr>
              <w:t>Credential</w:t>
            </w:r>
            <w:r>
              <w:rPr>
                <w:spacing w:val="-2"/>
                <w:sz w:val="24"/>
              </w:rPr>
              <w:t xml:space="preserve"> </w:t>
            </w:r>
            <w:r>
              <w:rPr>
                <w:sz w:val="24"/>
              </w:rPr>
              <w:t>Attainment</w:t>
            </w:r>
            <w:r>
              <w:rPr>
                <w:spacing w:val="-4"/>
                <w:sz w:val="24"/>
              </w:rPr>
              <w:t xml:space="preserve"> </w:t>
            </w:r>
            <w:r>
              <w:rPr>
                <w:sz w:val="24"/>
              </w:rPr>
              <w:t>Rate</w:t>
            </w:r>
            <w:r>
              <w:rPr>
                <w:spacing w:val="-1"/>
                <w:sz w:val="24"/>
              </w:rPr>
              <w:t xml:space="preserve"> </w:t>
            </w:r>
            <w:r>
              <w:rPr>
                <w:spacing w:val="-4"/>
                <w:sz w:val="24"/>
              </w:rPr>
              <w:t>(CA)</w:t>
            </w:r>
          </w:p>
        </w:tc>
        <w:tc>
          <w:tcPr>
            <w:tcW w:w="1620" w:type="dxa"/>
          </w:tcPr>
          <w:p w14:paraId="02B821F4" w14:textId="77777777" w:rsidR="00CD443B" w:rsidRDefault="00CD443B" w:rsidP="00A86F0C">
            <w:pPr>
              <w:pStyle w:val="TableParagraph"/>
              <w:spacing w:before="1" w:line="273" w:lineRule="exact"/>
              <w:ind w:left="181" w:right="175"/>
              <w:rPr>
                <w:sz w:val="24"/>
              </w:rPr>
            </w:pPr>
            <w:r>
              <w:rPr>
                <w:spacing w:val="-2"/>
                <w:sz w:val="24"/>
              </w:rPr>
              <w:t>4/42:</w:t>
            </w:r>
          </w:p>
        </w:tc>
        <w:tc>
          <w:tcPr>
            <w:tcW w:w="1247" w:type="dxa"/>
          </w:tcPr>
          <w:p w14:paraId="6CFB3341" w14:textId="77777777" w:rsidR="00CD443B" w:rsidRDefault="00CD443B" w:rsidP="00A86F0C">
            <w:pPr>
              <w:pStyle w:val="TableParagraph"/>
              <w:spacing w:before="1" w:line="273" w:lineRule="exact"/>
              <w:ind w:left="272" w:right="266"/>
              <w:rPr>
                <w:sz w:val="24"/>
              </w:rPr>
            </w:pPr>
            <w:r>
              <w:rPr>
                <w:spacing w:val="-5"/>
                <w:sz w:val="24"/>
              </w:rPr>
              <w:t>10%</w:t>
            </w:r>
          </w:p>
        </w:tc>
        <w:tc>
          <w:tcPr>
            <w:tcW w:w="995" w:type="dxa"/>
          </w:tcPr>
          <w:p w14:paraId="7BEA257F" w14:textId="77777777" w:rsidR="00CD443B" w:rsidRDefault="00CD443B" w:rsidP="00A86F0C">
            <w:pPr>
              <w:pStyle w:val="TableParagraph"/>
              <w:spacing w:before="1" w:line="273" w:lineRule="exact"/>
              <w:ind w:left="150" w:right="134"/>
              <w:rPr>
                <w:sz w:val="24"/>
              </w:rPr>
            </w:pPr>
            <w:r>
              <w:rPr>
                <w:spacing w:val="-5"/>
                <w:sz w:val="24"/>
              </w:rPr>
              <w:t>20%</w:t>
            </w:r>
          </w:p>
        </w:tc>
      </w:tr>
      <w:tr w:rsidR="00CD443B" w14:paraId="2820B786" w14:textId="77777777" w:rsidTr="00A86F0C">
        <w:trPr>
          <w:trHeight w:val="292"/>
        </w:trPr>
        <w:tc>
          <w:tcPr>
            <w:tcW w:w="4952" w:type="dxa"/>
          </w:tcPr>
          <w:p w14:paraId="76FB740B" w14:textId="77777777" w:rsidR="00CD443B" w:rsidRDefault="00CD443B" w:rsidP="00A86F0C">
            <w:pPr>
              <w:pStyle w:val="TableParagraph"/>
              <w:jc w:val="left"/>
              <w:rPr>
                <w:sz w:val="24"/>
              </w:rPr>
            </w:pPr>
            <w:r>
              <w:rPr>
                <w:sz w:val="24"/>
              </w:rPr>
              <w:t>Employment</w:t>
            </w:r>
            <w:r>
              <w:rPr>
                <w:spacing w:val="-2"/>
                <w:sz w:val="24"/>
              </w:rPr>
              <w:t xml:space="preserve"> </w:t>
            </w:r>
            <w:r>
              <w:rPr>
                <w:sz w:val="24"/>
              </w:rPr>
              <w:t>(Second</w:t>
            </w:r>
            <w:r>
              <w:rPr>
                <w:spacing w:val="-4"/>
                <w:sz w:val="24"/>
              </w:rPr>
              <w:t xml:space="preserve"> </w:t>
            </w:r>
            <w:r>
              <w:rPr>
                <w:sz w:val="24"/>
              </w:rPr>
              <w:t>Quarter</w:t>
            </w:r>
            <w:r>
              <w:rPr>
                <w:spacing w:val="-4"/>
                <w:sz w:val="24"/>
              </w:rPr>
              <w:t xml:space="preserve"> </w:t>
            </w:r>
            <w:r>
              <w:rPr>
                <w:sz w:val="24"/>
              </w:rPr>
              <w:t>After</w:t>
            </w:r>
            <w:r>
              <w:rPr>
                <w:spacing w:val="-3"/>
                <w:sz w:val="24"/>
              </w:rPr>
              <w:t xml:space="preserve"> </w:t>
            </w:r>
            <w:r>
              <w:rPr>
                <w:spacing w:val="-2"/>
                <w:sz w:val="24"/>
              </w:rPr>
              <w:t>Exit)</w:t>
            </w:r>
          </w:p>
        </w:tc>
        <w:tc>
          <w:tcPr>
            <w:tcW w:w="1620" w:type="dxa"/>
          </w:tcPr>
          <w:p w14:paraId="279FC33B" w14:textId="77777777" w:rsidR="00CD443B" w:rsidRDefault="00CD443B" w:rsidP="00A86F0C">
            <w:pPr>
              <w:pStyle w:val="TableParagraph"/>
              <w:ind w:left="181" w:right="178"/>
              <w:rPr>
                <w:sz w:val="24"/>
              </w:rPr>
            </w:pPr>
            <w:r>
              <w:rPr>
                <w:spacing w:val="-2"/>
                <w:sz w:val="24"/>
              </w:rPr>
              <w:t>36/118</w:t>
            </w:r>
          </w:p>
        </w:tc>
        <w:tc>
          <w:tcPr>
            <w:tcW w:w="1247" w:type="dxa"/>
          </w:tcPr>
          <w:p w14:paraId="37118461" w14:textId="77777777" w:rsidR="00CD443B" w:rsidRDefault="00CD443B" w:rsidP="00A86F0C">
            <w:pPr>
              <w:pStyle w:val="TableParagraph"/>
              <w:ind w:left="272" w:right="266"/>
              <w:rPr>
                <w:sz w:val="24"/>
              </w:rPr>
            </w:pPr>
            <w:r>
              <w:rPr>
                <w:spacing w:val="-5"/>
                <w:sz w:val="24"/>
              </w:rPr>
              <w:t>31%</w:t>
            </w:r>
          </w:p>
        </w:tc>
        <w:tc>
          <w:tcPr>
            <w:tcW w:w="995" w:type="dxa"/>
          </w:tcPr>
          <w:p w14:paraId="36103DD4" w14:textId="77777777" w:rsidR="00CD443B" w:rsidRDefault="00CD443B" w:rsidP="00A86F0C">
            <w:pPr>
              <w:pStyle w:val="TableParagraph"/>
              <w:ind w:left="150" w:right="134"/>
              <w:rPr>
                <w:sz w:val="24"/>
              </w:rPr>
            </w:pPr>
            <w:r>
              <w:rPr>
                <w:spacing w:val="-5"/>
                <w:sz w:val="24"/>
              </w:rPr>
              <w:t>33%</w:t>
            </w:r>
          </w:p>
        </w:tc>
      </w:tr>
      <w:tr w:rsidR="00CD443B" w14:paraId="613ED525" w14:textId="77777777" w:rsidTr="00A86F0C">
        <w:trPr>
          <w:trHeight w:val="292"/>
        </w:trPr>
        <w:tc>
          <w:tcPr>
            <w:tcW w:w="4952" w:type="dxa"/>
          </w:tcPr>
          <w:p w14:paraId="0A2D4A6D" w14:textId="77777777" w:rsidR="00CD443B" w:rsidRDefault="00CD443B" w:rsidP="00A86F0C">
            <w:pPr>
              <w:pStyle w:val="TableParagraph"/>
              <w:jc w:val="left"/>
              <w:rPr>
                <w:sz w:val="24"/>
              </w:rPr>
            </w:pPr>
            <w:r>
              <w:rPr>
                <w:sz w:val="24"/>
              </w:rPr>
              <w:t>Employment</w:t>
            </w:r>
            <w:r>
              <w:rPr>
                <w:spacing w:val="-4"/>
                <w:sz w:val="24"/>
              </w:rPr>
              <w:t xml:space="preserve"> </w:t>
            </w:r>
            <w:r>
              <w:rPr>
                <w:sz w:val="24"/>
              </w:rPr>
              <w:t>(Fourth</w:t>
            </w:r>
            <w:r>
              <w:rPr>
                <w:spacing w:val="-3"/>
                <w:sz w:val="24"/>
              </w:rPr>
              <w:t xml:space="preserve"> </w:t>
            </w:r>
            <w:r>
              <w:rPr>
                <w:sz w:val="24"/>
              </w:rPr>
              <w:t>Quarter</w:t>
            </w:r>
            <w:r>
              <w:rPr>
                <w:spacing w:val="-5"/>
                <w:sz w:val="24"/>
              </w:rPr>
              <w:t xml:space="preserve"> </w:t>
            </w:r>
            <w:r>
              <w:rPr>
                <w:sz w:val="24"/>
              </w:rPr>
              <w:t>After</w:t>
            </w:r>
            <w:r>
              <w:rPr>
                <w:spacing w:val="-5"/>
                <w:sz w:val="24"/>
              </w:rPr>
              <w:t xml:space="preserve"> </w:t>
            </w:r>
            <w:r>
              <w:rPr>
                <w:spacing w:val="-2"/>
                <w:sz w:val="24"/>
              </w:rPr>
              <w:t>Exit)</w:t>
            </w:r>
          </w:p>
        </w:tc>
        <w:tc>
          <w:tcPr>
            <w:tcW w:w="1620" w:type="dxa"/>
          </w:tcPr>
          <w:p w14:paraId="068CFAAA" w14:textId="77777777" w:rsidR="00CD443B" w:rsidRDefault="00CD443B" w:rsidP="00A86F0C">
            <w:pPr>
              <w:pStyle w:val="TableParagraph"/>
              <w:ind w:left="181" w:right="178"/>
              <w:rPr>
                <w:sz w:val="24"/>
              </w:rPr>
            </w:pPr>
            <w:r>
              <w:rPr>
                <w:spacing w:val="-2"/>
                <w:sz w:val="24"/>
              </w:rPr>
              <w:t>64/235</w:t>
            </w:r>
          </w:p>
        </w:tc>
        <w:tc>
          <w:tcPr>
            <w:tcW w:w="1247" w:type="dxa"/>
          </w:tcPr>
          <w:p w14:paraId="6978EEAC" w14:textId="77777777" w:rsidR="00CD443B" w:rsidRDefault="00CD443B" w:rsidP="00A86F0C">
            <w:pPr>
              <w:pStyle w:val="TableParagraph"/>
              <w:ind w:left="272" w:right="266"/>
              <w:rPr>
                <w:sz w:val="24"/>
              </w:rPr>
            </w:pPr>
            <w:r>
              <w:rPr>
                <w:spacing w:val="-5"/>
                <w:sz w:val="24"/>
              </w:rPr>
              <w:t>27%</w:t>
            </w:r>
          </w:p>
        </w:tc>
        <w:tc>
          <w:tcPr>
            <w:tcW w:w="995" w:type="dxa"/>
          </w:tcPr>
          <w:p w14:paraId="5F692F0C" w14:textId="77777777" w:rsidR="00CD443B" w:rsidRDefault="00CD443B" w:rsidP="00A86F0C">
            <w:pPr>
              <w:pStyle w:val="TableParagraph"/>
              <w:ind w:left="150" w:right="135"/>
              <w:rPr>
                <w:sz w:val="24"/>
              </w:rPr>
            </w:pPr>
            <w:r>
              <w:rPr>
                <w:spacing w:val="-4"/>
                <w:sz w:val="24"/>
              </w:rPr>
              <w:t>37.5%</w:t>
            </w:r>
          </w:p>
        </w:tc>
      </w:tr>
      <w:tr w:rsidR="00CD443B" w14:paraId="45185952" w14:textId="77777777" w:rsidTr="00A86F0C">
        <w:trPr>
          <w:trHeight w:val="294"/>
        </w:trPr>
        <w:tc>
          <w:tcPr>
            <w:tcW w:w="4952" w:type="dxa"/>
          </w:tcPr>
          <w:p w14:paraId="4283DAF6" w14:textId="77777777" w:rsidR="00CD443B" w:rsidRDefault="00CD443B" w:rsidP="00A86F0C">
            <w:pPr>
              <w:pStyle w:val="TableParagraph"/>
              <w:spacing w:line="275" w:lineRule="exact"/>
              <w:jc w:val="left"/>
              <w:rPr>
                <w:sz w:val="24"/>
              </w:rPr>
            </w:pPr>
            <w:r>
              <w:rPr>
                <w:sz w:val="24"/>
              </w:rPr>
              <w:t>Median</w:t>
            </w:r>
            <w:r>
              <w:rPr>
                <w:spacing w:val="-4"/>
                <w:sz w:val="24"/>
              </w:rPr>
              <w:t xml:space="preserve"> </w:t>
            </w:r>
            <w:r>
              <w:rPr>
                <w:sz w:val="24"/>
              </w:rPr>
              <w:t>Earnings</w:t>
            </w:r>
            <w:r>
              <w:rPr>
                <w:spacing w:val="-3"/>
                <w:sz w:val="24"/>
              </w:rPr>
              <w:t xml:space="preserve"> </w:t>
            </w:r>
            <w:r>
              <w:rPr>
                <w:sz w:val="24"/>
              </w:rPr>
              <w:t>(Second</w:t>
            </w:r>
            <w:r>
              <w:rPr>
                <w:spacing w:val="-3"/>
                <w:sz w:val="24"/>
              </w:rPr>
              <w:t xml:space="preserve"> </w:t>
            </w:r>
            <w:r>
              <w:rPr>
                <w:sz w:val="24"/>
              </w:rPr>
              <w:t>Quarter</w:t>
            </w:r>
            <w:r>
              <w:rPr>
                <w:spacing w:val="-4"/>
                <w:sz w:val="24"/>
              </w:rPr>
              <w:t xml:space="preserve"> </w:t>
            </w:r>
            <w:r>
              <w:rPr>
                <w:sz w:val="24"/>
              </w:rPr>
              <w:t>After</w:t>
            </w:r>
            <w:r>
              <w:rPr>
                <w:spacing w:val="-4"/>
                <w:sz w:val="24"/>
              </w:rPr>
              <w:t xml:space="preserve"> </w:t>
            </w:r>
            <w:r>
              <w:rPr>
                <w:spacing w:val="-2"/>
                <w:sz w:val="24"/>
              </w:rPr>
              <w:t>Exit)</w:t>
            </w:r>
          </w:p>
        </w:tc>
        <w:tc>
          <w:tcPr>
            <w:tcW w:w="1620" w:type="dxa"/>
          </w:tcPr>
          <w:p w14:paraId="5773E622" w14:textId="77777777" w:rsidR="00CD443B" w:rsidRDefault="00CD443B" w:rsidP="00A86F0C">
            <w:pPr>
              <w:pStyle w:val="TableParagraph"/>
              <w:spacing w:line="275" w:lineRule="exact"/>
              <w:ind w:left="181" w:right="178"/>
              <w:rPr>
                <w:sz w:val="24"/>
              </w:rPr>
            </w:pPr>
            <w:r>
              <w:rPr>
                <w:sz w:val="24"/>
              </w:rPr>
              <w:t>$450</w:t>
            </w:r>
            <w:r>
              <w:rPr>
                <w:spacing w:val="-2"/>
                <w:sz w:val="24"/>
              </w:rPr>
              <w:t xml:space="preserve"> weekly</w:t>
            </w:r>
          </w:p>
        </w:tc>
        <w:tc>
          <w:tcPr>
            <w:tcW w:w="1247" w:type="dxa"/>
          </w:tcPr>
          <w:p w14:paraId="14508D3B" w14:textId="77777777" w:rsidR="00CD443B" w:rsidRDefault="00CD443B" w:rsidP="00A86F0C">
            <w:pPr>
              <w:pStyle w:val="TableParagraph"/>
              <w:spacing w:line="275" w:lineRule="exact"/>
              <w:ind w:left="274" w:right="266"/>
              <w:rPr>
                <w:sz w:val="24"/>
              </w:rPr>
            </w:pPr>
            <w:r>
              <w:rPr>
                <w:spacing w:val="-2"/>
                <w:sz w:val="24"/>
              </w:rPr>
              <w:t>$5,400</w:t>
            </w:r>
          </w:p>
        </w:tc>
        <w:tc>
          <w:tcPr>
            <w:tcW w:w="995" w:type="dxa"/>
          </w:tcPr>
          <w:p w14:paraId="7146D2F8" w14:textId="77777777" w:rsidR="00CD443B" w:rsidRDefault="00CD443B" w:rsidP="00A86F0C">
            <w:pPr>
              <w:pStyle w:val="TableParagraph"/>
              <w:spacing w:line="275" w:lineRule="exact"/>
              <w:ind w:left="150" w:right="137"/>
              <w:rPr>
                <w:sz w:val="24"/>
              </w:rPr>
            </w:pPr>
            <w:r>
              <w:rPr>
                <w:spacing w:val="-2"/>
                <w:sz w:val="24"/>
              </w:rPr>
              <w:t>$4,400</w:t>
            </w:r>
          </w:p>
        </w:tc>
      </w:tr>
    </w:tbl>
    <w:p w14:paraId="522787EA" w14:textId="77777777" w:rsidR="00CD443B" w:rsidRDefault="00CD443B" w:rsidP="00CD443B">
      <w:pPr>
        <w:pStyle w:val="BodyText"/>
        <w:spacing w:before="7"/>
        <w:ind w:left="0"/>
        <w:rPr>
          <w:sz w:val="21"/>
        </w:rPr>
      </w:pPr>
    </w:p>
    <w:p w14:paraId="5195EFC7" w14:textId="77777777" w:rsidR="00CD443B" w:rsidRDefault="00CD443B" w:rsidP="00CD443B">
      <w:pPr>
        <w:pStyle w:val="BodyText"/>
        <w:spacing w:before="52"/>
        <w:ind w:left="657"/>
      </w:pPr>
      <w:r>
        <w:t>WIOA</w:t>
      </w:r>
      <w:r>
        <w:rPr>
          <w:spacing w:val="-4"/>
        </w:rPr>
        <w:t xml:space="preserve"> </w:t>
      </w:r>
      <w:r>
        <w:t>Program</w:t>
      </w:r>
      <w:r>
        <w:rPr>
          <w:spacing w:val="-3"/>
        </w:rPr>
        <w:t xml:space="preserve"> </w:t>
      </w:r>
      <w:r>
        <w:rPr>
          <w:spacing w:val="-2"/>
        </w:rPr>
        <w:t>Involvement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812"/>
      </w:tblGrid>
      <w:tr w:rsidR="00CD443B" w14:paraId="58E2306A" w14:textId="77777777" w:rsidTr="00A86F0C">
        <w:trPr>
          <w:trHeight w:val="292"/>
        </w:trPr>
        <w:tc>
          <w:tcPr>
            <w:tcW w:w="2161" w:type="dxa"/>
          </w:tcPr>
          <w:p w14:paraId="001C81FC" w14:textId="77777777" w:rsidR="00CD443B" w:rsidRDefault="00CD443B" w:rsidP="00A86F0C">
            <w:pPr>
              <w:pStyle w:val="TableParagraph"/>
              <w:jc w:val="left"/>
              <w:rPr>
                <w:sz w:val="24"/>
              </w:rPr>
            </w:pPr>
            <w:r>
              <w:rPr>
                <w:spacing w:val="-2"/>
                <w:sz w:val="24"/>
              </w:rPr>
              <w:t>Adult</w:t>
            </w:r>
          </w:p>
        </w:tc>
        <w:tc>
          <w:tcPr>
            <w:tcW w:w="812" w:type="dxa"/>
          </w:tcPr>
          <w:p w14:paraId="60B3481B" w14:textId="77777777" w:rsidR="00CD443B" w:rsidRDefault="00CD443B" w:rsidP="00A86F0C">
            <w:pPr>
              <w:pStyle w:val="TableParagraph"/>
              <w:ind w:left="208" w:right="203"/>
              <w:rPr>
                <w:sz w:val="24"/>
              </w:rPr>
            </w:pPr>
            <w:r>
              <w:rPr>
                <w:spacing w:val="-5"/>
                <w:sz w:val="24"/>
              </w:rPr>
              <w:t>266</w:t>
            </w:r>
          </w:p>
        </w:tc>
      </w:tr>
      <w:tr w:rsidR="00CD443B" w14:paraId="6433F902" w14:textId="77777777" w:rsidTr="00A86F0C">
        <w:trPr>
          <w:trHeight w:val="292"/>
        </w:trPr>
        <w:tc>
          <w:tcPr>
            <w:tcW w:w="2161" w:type="dxa"/>
          </w:tcPr>
          <w:p w14:paraId="78683D5A" w14:textId="77777777" w:rsidR="00CD443B" w:rsidRDefault="00CD443B" w:rsidP="00A86F0C">
            <w:pPr>
              <w:pStyle w:val="TableParagraph"/>
              <w:jc w:val="left"/>
              <w:rPr>
                <w:sz w:val="24"/>
              </w:rPr>
            </w:pPr>
            <w:r>
              <w:rPr>
                <w:sz w:val="24"/>
              </w:rPr>
              <w:t xml:space="preserve">Dislocated </w:t>
            </w:r>
            <w:r>
              <w:rPr>
                <w:spacing w:val="-2"/>
                <w:sz w:val="24"/>
              </w:rPr>
              <w:t>Worker</w:t>
            </w:r>
          </w:p>
        </w:tc>
        <w:tc>
          <w:tcPr>
            <w:tcW w:w="812" w:type="dxa"/>
          </w:tcPr>
          <w:p w14:paraId="5206A6A5" w14:textId="77777777" w:rsidR="00CD443B" w:rsidRDefault="00CD443B" w:rsidP="00A86F0C">
            <w:pPr>
              <w:pStyle w:val="TableParagraph"/>
              <w:ind w:left="4"/>
              <w:rPr>
                <w:sz w:val="24"/>
              </w:rPr>
            </w:pPr>
            <w:r>
              <w:rPr>
                <w:sz w:val="24"/>
              </w:rPr>
              <w:t>5</w:t>
            </w:r>
          </w:p>
        </w:tc>
      </w:tr>
      <w:tr w:rsidR="00CD443B" w14:paraId="49D6035D" w14:textId="77777777" w:rsidTr="00A86F0C">
        <w:trPr>
          <w:trHeight w:val="292"/>
        </w:trPr>
        <w:tc>
          <w:tcPr>
            <w:tcW w:w="2161" w:type="dxa"/>
          </w:tcPr>
          <w:p w14:paraId="38E49F3D" w14:textId="77777777" w:rsidR="00CD443B" w:rsidRDefault="00CD443B" w:rsidP="00A86F0C">
            <w:pPr>
              <w:pStyle w:val="TableParagraph"/>
              <w:jc w:val="left"/>
              <w:rPr>
                <w:sz w:val="24"/>
              </w:rPr>
            </w:pPr>
            <w:r>
              <w:rPr>
                <w:spacing w:val="-2"/>
                <w:sz w:val="24"/>
              </w:rPr>
              <w:t>Youth</w:t>
            </w:r>
          </w:p>
        </w:tc>
        <w:tc>
          <w:tcPr>
            <w:tcW w:w="812" w:type="dxa"/>
          </w:tcPr>
          <w:p w14:paraId="35BDB503" w14:textId="77777777" w:rsidR="00CD443B" w:rsidRDefault="00CD443B" w:rsidP="00A86F0C">
            <w:pPr>
              <w:pStyle w:val="TableParagraph"/>
              <w:ind w:left="208" w:right="201"/>
              <w:rPr>
                <w:sz w:val="24"/>
              </w:rPr>
            </w:pPr>
            <w:r>
              <w:rPr>
                <w:spacing w:val="-5"/>
                <w:sz w:val="24"/>
              </w:rPr>
              <w:t>83</w:t>
            </w:r>
          </w:p>
        </w:tc>
      </w:tr>
      <w:tr w:rsidR="00CD443B" w14:paraId="545F44A8" w14:textId="77777777" w:rsidTr="00A86F0C">
        <w:trPr>
          <w:trHeight w:val="295"/>
        </w:trPr>
        <w:tc>
          <w:tcPr>
            <w:tcW w:w="2161" w:type="dxa"/>
          </w:tcPr>
          <w:p w14:paraId="324BE75E" w14:textId="77777777" w:rsidR="00CD443B" w:rsidRDefault="00CD443B" w:rsidP="00A86F0C">
            <w:pPr>
              <w:pStyle w:val="TableParagraph"/>
              <w:spacing w:before="1" w:line="274" w:lineRule="exact"/>
              <w:jc w:val="left"/>
              <w:rPr>
                <w:sz w:val="24"/>
              </w:rPr>
            </w:pPr>
            <w:r>
              <w:rPr>
                <w:spacing w:val="-2"/>
                <w:sz w:val="24"/>
              </w:rPr>
              <w:t>Wagner-</w:t>
            </w:r>
            <w:proofErr w:type="spellStart"/>
            <w:r>
              <w:rPr>
                <w:spacing w:val="-2"/>
                <w:sz w:val="24"/>
              </w:rPr>
              <w:t>Peyser</w:t>
            </w:r>
            <w:proofErr w:type="spellEnd"/>
          </w:p>
        </w:tc>
        <w:tc>
          <w:tcPr>
            <w:tcW w:w="812" w:type="dxa"/>
          </w:tcPr>
          <w:p w14:paraId="24F7E029" w14:textId="77777777" w:rsidR="00CD443B" w:rsidRDefault="00CD443B" w:rsidP="00A86F0C">
            <w:pPr>
              <w:pStyle w:val="TableParagraph"/>
              <w:spacing w:before="1" w:line="274" w:lineRule="exact"/>
              <w:ind w:left="208" w:right="201"/>
              <w:rPr>
                <w:sz w:val="24"/>
              </w:rPr>
            </w:pPr>
            <w:r>
              <w:rPr>
                <w:spacing w:val="-5"/>
                <w:sz w:val="24"/>
              </w:rPr>
              <w:t>12</w:t>
            </w:r>
          </w:p>
        </w:tc>
      </w:tr>
      <w:tr w:rsidR="00CD443B" w14:paraId="6743EEB5" w14:textId="77777777" w:rsidTr="00A86F0C">
        <w:trPr>
          <w:trHeight w:val="292"/>
        </w:trPr>
        <w:tc>
          <w:tcPr>
            <w:tcW w:w="2161" w:type="dxa"/>
          </w:tcPr>
          <w:p w14:paraId="65D9D0F9" w14:textId="77777777" w:rsidR="00CD443B" w:rsidRDefault="00CD443B" w:rsidP="00A86F0C">
            <w:pPr>
              <w:pStyle w:val="TableParagraph"/>
              <w:jc w:val="left"/>
              <w:rPr>
                <w:sz w:val="24"/>
              </w:rPr>
            </w:pPr>
            <w:r>
              <w:rPr>
                <w:sz w:val="24"/>
              </w:rPr>
              <w:t>Adult</w:t>
            </w:r>
            <w:r>
              <w:rPr>
                <w:spacing w:val="-1"/>
                <w:sz w:val="24"/>
              </w:rPr>
              <w:t xml:space="preserve"> </w:t>
            </w:r>
            <w:r>
              <w:rPr>
                <w:spacing w:val="-2"/>
                <w:sz w:val="24"/>
              </w:rPr>
              <w:t>Education</w:t>
            </w:r>
          </w:p>
        </w:tc>
        <w:tc>
          <w:tcPr>
            <w:tcW w:w="812" w:type="dxa"/>
          </w:tcPr>
          <w:p w14:paraId="7032C888" w14:textId="77777777" w:rsidR="00CD443B" w:rsidRDefault="00CD443B" w:rsidP="00A86F0C">
            <w:pPr>
              <w:pStyle w:val="TableParagraph"/>
              <w:ind w:left="208" w:right="201"/>
              <w:rPr>
                <w:sz w:val="24"/>
              </w:rPr>
            </w:pPr>
            <w:r>
              <w:rPr>
                <w:spacing w:val="-5"/>
                <w:sz w:val="24"/>
              </w:rPr>
              <w:t>19</w:t>
            </w:r>
          </w:p>
        </w:tc>
      </w:tr>
      <w:tr w:rsidR="00CD443B" w14:paraId="1D92D2DB" w14:textId="77777777" w:rsidTr="00A86F0C">
        <w:trPr>
          <w:trHeight w:val="292"/>
        </w:trPr>
        <w:tc>
          <w:tcPr>
            <w:tcW w:w="2161" w:type="dxa"/>
          </w:tcPr>
          <w:p w14:paraId="342985C6" w14:textId="77777777" w:rsidR="00CD443B" w:rsidRDefault="00CD443B" w:rsidP="00A86F0C">
            <w:pPr>
              <w:pStyle w:val="TableParagraph"/>
              <w:jc w:val="left"/>
              <w:rPr>
                <w:sz w:val="24"/>
              </w:rPr>
            </w:pPr>
            <w:r>
              <w:rPr>
                <w:sz w:val="24"/>
              </w:rPr>
              <w:t>Job</w:t>
            </w:r>
            <w:r>
              <w:rPr>
                <w:spacing w:val="-1"/>
                <w:sz w:val="24"/>
              </w:rPr>
              <w:t xml:space="preserve"> </w:t>
            </w:r>
            <w:r>
              <w:rPr>
                <w:spacing w:val="-2"/>
                <w:sz w:val="24"/>
              </w:rPr>
              <w:t>Corps</w:t>
            </w:r>
          </w:p>
        </w:tc>
        <w:tc>
          <w:tcPr>
            <w:tcW w:w="812" w:type="dxa"/>
          </w:tcPr>
          <w:p w14:paraId="37FDC59C" w14:textId="77777777" w:rsidR="00CD443B" w:rsidRDefault="00CD443B" w:rsidP="00A86F0C">
            <w:pPr>
              <w:pStyle w:val="TableParagraph"/>
              <w:ind w:left="4"/>
              <w:rPr>
                <w:sz w:val="24"/>
              </w:rPr>
            </w:pPr>
            <w:r>
              <w:rPr>
                <w:sz w:val="24"/>
              </w:rPr>
              <w:t>5</w:t>
            </w:r>
          </w:p>
        </w:tc>
      </w:tr>
      <w:tr w:rsidR="00CD443B" w14:paraId="3D394108" w14:textId="77777777" w:rsidTr="00A86F0C">
        <w:trPr>
          <w:trHeight w:val="292"/>
        </w:trPr>
        <w:tc>
          <w:tcPr>
            <w:tcW w:w="2161" w:type="dxa"/>
          </w:tcPr>
          <w:p w14:paraId="24AFE597" w14:textId="77777777" w:rsidR="00CD443B" w:rsidRDefault="00CD443B" w:rsidP="00A86F0C">
            <w:pPr>
              <w:pStyle w:val="TableParagraph"/>
              <w:jc w:val="left"/>
              <w:rPr>
                <w:sz w:val="24"/>
              </w:rPr>
            </w:pPr>
            <w:r>
              <w:rPr>
                <w:sz w:val="24"/>
              </w:rPr>
              <w:t>Youth</w:t>
            </w:r>
            <w:r>
              <w:rPr>
                <w:spacing w:val="-1"/>
                <w:sz w:val="24"/>
              </w:rPr>
              <w:t xml:space="preserve"> </w:t>
            </w:r>
            <w:r>
              <w:rPr>
                <w:spacing w:val="-2"/>
                <w:sz w:val="24"/>
              </w:rPr>
              <w:t>Build</w:t>
            </w:r>
          </w:p>
        </w:tc>
        <w:tc>
          <w:tcPr>
            <w:tcW w:w="812" w:type="dxa"/>
          </w:tcPr>
          <w:p w14:paraId="0B079705" w14:textId="77777777" w:rsidR="00CD443B" w:rsidRDefault="00CD443B" w:rsidP="00A86F0C">
            <w:pPr>
              <w:pStyle w:val="TableParagraph"/>
              <w:ind w:left="4"/>
              <w:rPr>
                <w:sz w:val="24"/>
              </w:rPr>
            </w:pPr>
            <w:r>
              <w:rPr>
                <w:sz w:val="24"/>
              </w:rPr>
              <w:t>2</w:t>
            </w:r>
          </w:p>
        </w:tc>
      </w:tr>
      <w:tr w:rsidR="00CD443B" w14:paraId="1183E72E" w14:textId="77777777" w:rsidTr="00A86F0C">
        <w:trPr>
          <w:trHeight w:val="294"/>
        </w:trPr>
        <w:tc>
          <w:tcPr>
            <w:tcW w:w="2161" w:type="dxa"/>
          </w:tcPr>
          <w:p w14:paraId="58809BCF" w14:textId="77777777" w:rsidR="00CD443B" w:rsidRDefault="00CD443B" w:rsidP="00A86F0C">
            <w:pPr>
              <w:pStyle w:val="TableParagraph"/>
              <w:spacing w:before="1" w:line="273" w:lineRule="exact"/>
              <w:jc w:val="left"/>
              <w:rPr>
                <w:b/>
                <w:sz w:val="24"/>
              </w:rPr>
            </w:pPr>
            <w:r>
              <w:rPr>
                <w:b/>
                <w:spacing w:val="-2"/>
                <w:sz w:val="24"/>
              </w:rPr>
              <w:t>Total</w:t>
            </w:r>
          </w:p>
        </w:tc>
        <w:tc>
          <w:tcPr>
            <w:tcW w:w="812" w:type="dxa"/>
          </w:tcPr>
          <w:p w14:paraId="58E62E1D" w14:textId="77777777" w:rsidR="00CD443B" w:rsidRDefault="00CD443B" w:rsidP="00A86F0C">
            <w:pPr>
              <w:pStyle w:val="TableParagraph"/>
              <w:spacing w:before="1" w:line="273" w:lineRule="exact"/>
              <w:ind w:left="208" w:right="203"/>
              <w:rPr>
                <w:b/>
                <w:sz w:val="24"/>
              </w:rPr>
            </w:pPr>
            <w:r>
              <w:rPr>
                <w:b/>
                <w:spacing w:val="-5"/>
                <w:sz w:val="24"/>
              </w:rPr>
              <w:t>392</w:t>
            </w:r>
          </w:p>
        </w:tc>
      </w:tr>
    </w:tbl>
    <w:p w14:paraId="0C487E9F" w14:textId="77777777" w:rsidR="00CD443B" w:rsidRDefault="00CD443B" w:rsidP="00CD443B">
      <w:pPr>
        <w:pStyle w:val="BodyText"/>
        <w:spacing w:before="2"/>
        <w:ind w:left="0"/>
      </w:pPr>
    </w:p>
    <w:p w14:paraId="542E41FF" w14:textId="77777777" w:rsidR="00CD443B" w:rsidRDefault="00CD443B" w:rsidP="00CD443B">
      <w:pPr>
        <w:pStyle w:val="BodyText"/>
        <w:spacing w:line="292" w:lineRule="exact"/>
        <w:ind w:left="940"/>
      </w:pPr>
      <w:r>
        <w:rPr>
          <w:spacing w:val="-2"/>
        </w:rPr>
        <w:t>Goals:</w:t>
      </w:r>
    </w:p>
    <w:p w14:paraId="0DA6C23C"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388" w:hanging="360"/>
        <w:contextualSpacing w:val="0"/>
        <w:rPr>
          <w:sz w:val="24"/>
        </w:rPr>
      </w:pPr>
      <w:r>
        <w:rPr>
          <w:sz w:val="24"/>
        </w:rPr>
        <w:t>HDVR</w:t>
      </w:r>
      <w:r>
        <w:rPr>
          <w:spacing w:val="-4"/>
          <w:sz w:val="24"/>
        </w:rPr>
        <w:t xml:space="preserve"> </w:t>
      </w:r>
      <w:r>
        <w:rPr>
          <w:sz w:val="24"/>
        </w:rPr>
        <w:t>to</w:t>
      </w:r>
      <w:r>
        <w:rPr>
          <w:spacing w:val="-6"/>
          <w:sz w:val="24"/>
        </w:rPr>
        <w:t xml:space="preserve"> </w:t>
      </w:r>
      <w:r>
        <w:rPr>
          <w:sz w:val="24"/>
        </w:rPr>
        <w:t>continue</w:t>
      </w:r>
      <w:r>
        <w:rPr>
          <w:spacing w:val="-5"/>
          <w:sz w:val="24"/>
        </w:rPr>
        <w:t xml:space="preserve"> </w:t>
      </w:r>
      <w:r>
        <w:rPr>
          <w:sz w:val="24"/>
        </w:rPr>
        <w:t>to review</w:t>
      </w:r>
      <w:r>
        <w:rPr>
          <w:spacing w:val="-2"/>
          <w:sz w:val="24"/>
        </w:rPr>
        <w:t xml:space="preserve"> </w:t>
      </w:r>
      <w:r>
        <w:rPr>
          <w:sz w:val="24"/>
        </w:rPr>
        <w:t>and</w:t>
      </w:r>
      <w:r>
        <w:rPr>
          <w:spacing w:val="-5"/>
          <w:sz w:val="24"/>
        </w:rPr>
        <w:t xml:space="preserve"> </w:t>
      </w:r>
      <w:r>
        <w:rPr>
          <w:sz w:val="24"/>
        </w:rPr>
        <w:t>develop</w:t>
      </w:r>
      <w:r>
        <w:rPr>
          <w:spacing w:val="-4"/>
          <w:sz w:val="24"/>
        </w:rPr>
        <w:t xml:space="preserve"> </w:t>
      </w:r>
      <w:r>
        <w:rPr>
          <w:sz w:val="24"/>
        </w:rPr>
        <w:t>new</w:t>
      </w:r>
      <w:r>
        <w:rPr>
          <w:spacing w:val="-3"/>
          <w:sz w:val="24"/>
        </w:rPr>
        <w:t xml:space="preserve"> </w:t>
      </w:r>
      <w:r>
        <w:rPr>
          <w:sz w:val="24"/>
        </w:rPr>
        <w:t>strategies</w:t>
      </w:r>
      <w:r>
        <w:rPr>
          <w:spacing w:val="-6"/>
          <w:sz w:val="24"/>
        </w:rPr>
        <w:t xml:space="preserve"> </w:t>
      </w:r>
      <w:r>
        <w:rPr>
          <w:sz w:val="24"/>
        </w:rPr>
        <w:t>to</w:t>
      </w:r>
      <w:r>
        <w:rPr>
          <w:spacing w:val="-3"/>
          <w:sz w:val="24"/>
        </w:rPr>
        <w:t xml:space="preserve"> </w:t>
      </w:r>
      <w:r>
        <w:rPr>
          <w:sz w:val="24"/>
        </w:rPr>
        <w:t>make</w:t>
      </w:r>
      <w:r>
        <w:rPr>
          <w:spacing w:val="-3"/>
          <w:sz w:val="24"/>
        </w:rPr>
        <w:t xml:space="preserve"> </w:t>
      </w:r>
      <w:r>
        <w:rPr>
          <w:sz w:val="24"/>
        </w:rPr>
        <w:t>improvements</w:t>
      </w:r>
      <w:r>
        <w:rPr>
          <w:spacing w:val="-6"/>
          <w:sz w:val="24"/>
        </w:rPr>
        <w:t xml:space="preserve"> </w:t>
      </w:r>
      <w:r>
        <w:rPr>
          <w:sz w:val="24"/>
        </w:rPr>
        <w:t>in performance and the provision of service</w:t>
      </w:r>
    </w:p>
    <w:p w14:paraId="51762F2B"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869" w:hanging="360"/>
        <w:contextualSpacing w:val="0"/>
        <w:rPr>
          <w:sz w:val="24"/>
        </w:rPr>
      </w:pPr>
      <w:r>
        <w:rPr>
          <w:sz w:val="24"/>
        </w:rPr>
        <w:t>HDVR continues to work on improving MSG rate by supporting participants progression</w:t>
      </w:r>
      <w:r>
        <w:rPr>
          <w:spacing w:val="-4"/>
          <w:sz w:val="24"/>
        </w:rPr>
        <w:t xml:space="preserve"> </w:t>
      </w:r>
      <w:r>
        <w:rPr>
          <w:sz w:val="24"/>
        </w:rPr>
        <w:t>in</w:t>
      </w:r>
      <w:r>
        <w:rPr>
          <w:spacing w:val="-4"/>
          <w:sz w:val="24"/>
        </w:rPr>
        <w:t xml:space="preserve"> </w:t>
      </w:r>
      <w:r>
        <w:rPr>
          <w:sz w:val="24"/>
        </w:rPr>
        <w:t>educational</w:t>
      </w:r>
      <w:r>
        <w:rPr>
          <w:spacing w:val="-5"/>
          <w:sz w:val="24"/>
        </w:rPr>
        <w:t xml:space="preserve"> </w:t>
      </w:r>
      <w:r>
        <w:rPr>
          <w:sz w:val="24"/>
        </w:rPr>
        <w:t>training</w:t>
      </w:r>
      <w:r>
        <w:rPr>
          <w:spacing w:val="-7"/>
          <w:sz w:val="24"/>
        </w:rPr>
        <w:t xml:space="preserve"> </w:t>
      </w:r>
      <w:r>
        <w:rPr>
          <w:sz w:val="24"/>
        </w:rPr>
        <w:t>towards</w:t>
      </w:r>
      <w:r>
        <w:rPr>
          <w:spacing w:val="-1"/>
          <w:sz w:val="24"/>
        </w:rPr>
        <w:t xml:space="preserve"> </w:t>
      </w:r>
      <w:r>
        <w:rPr>
          <w:sz w:val="24"/>
        </w:rPr>
        <w:t>obtaining</w:t>
      </w:r>
      <w:r>
        <w:rPr>
          <w:spacing w:val="-5"/>
          <w:sz w:val="24"/>
        </w:rPr>
        <w:t xml:space="preserve"> </w:t>
      </w:r>
      <w:r>
        <w:rPr>
          <w:sz w:val="24"/>
        </w:rPr>
        <w:t>a</w:t>
      </w:r>
      <w:r>
        <w:rPr>
          <w:spacing w:val="-7"/>
          <w:sz w:val="24"/>
        </w:rPr>
        <w:t xml:space="preserve"> </w:t>
      </w:r>
      <w:r>
        <w:rPr>
          <w:sz w:val="24"/>
        </w:rPr>
        <w:t>nationally</w:t>
      </w:r>
      <w:r>
        <w:rPr>
          <w:spacing w:val="-6"/>
          <w:sz w:val="24"/>
        </w:rPr>
        <w:t xml:space="preserve"> </w:t>
      </w:r>
      <w:r>
        <w:rPr>
          <w:sz w:val="24"/>
        </w:rPr>
        <w:t xml:space="preserve">recognized </w:t>
      </w:r>
      <w:r>
        <w:rPr>
          <w:spacing w:val="-2"/>
          <w:sz w:val="24"/>
        </w:rPr>
        <w:t>credential.</w:t>
      </w:r>
    </w:p>
    <w:p w14:paraId="3DFC6761"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307" w:hanging="360"/>
        <w:contextualSpacing w:val="0"/>
        <w:rPr>
          <w:sz w:val="24"/>
        </w:rPr>
      </w:pPr>
      <w:r>
        <w:rPr>
          <w:sz w:val="24"/>
        </w:rPr>
        <w:t>HDVR to improve Credential Attainment (CA) rates for completion of educational training</w:t>
      </w:r>
      <w:r>
        <w:rPr>
          <w:spacing w:val="-5"/>
          <w:sz w:val="24"/>
        </w:rPr>
        <w:t xml:space="preserve"> </w:t>
      </w:r>
      <w:r>
        <w:rPr>
          <w:sz w:val="24"/>
        </w:rPr>
        <w:t>to</w:t>
      </w:r>
      <w:r>
        <w:rPr>
          <w:spacing w:val="-3"/>
          <w:sz w:val="24"/>
        </w:rPr>
        <w:t xml:space="preserve"> </w:t>
      </w:r>
      <w:r>
        <w:rPr>
          <w:sz w:val="24"/>
        </w:rPr>
        <w:t>include</w:t>
      </w:r>
      <w:r>
        <w:rPr>
          <w:spacing w:val="-1"/>
          <w:sz w:val="24"/>
        </w:rPr>
        <w:t xml:space="preserve"> </w:t>
      </w:r>
      <w:r>
        <w:rPr>
          <w:sz w:val="24"/>
        </w:rPr>
        <w:t>case</w:t>
      </w:r>
      <w:r>
        <w:rPr>
          <w:spacing w:val="-4"/>
          <w:sz w:val="24"/>
        </w:rPr>
        <w:t xml:space="preserve"> </w:t>
      </w:r>
      <w:r>
        <w:rPr>
          <w:sz w:val="24"/>
        </w:rPr>
        <w:t>management</w:t>
      </w:r>
      <w:r>
        <w:rPr>
          <w:spacing w:val="-3"/>
          <w:sz w:val="24"/>
        </w:rPr>
        <w:t xml:space="preserve"> </w:t>
      </w:r>
      <w:r>
        <w:rPr>
          <w:sz w:val="24"/>
        </w:rPr>
        <w:t>system</w:t>
      </w:r>
      <w:r>
        <w:rPr>
          <w:spacing w:val="-4"/>
          <w:sz w:val="24"/>
        </w:rPr>
        <w:t xml:space="preserve"> </w:t>
      </w:r>
      <w:r>
        <w:rPr>
          <w:sz w:val="24"/>
        </w:rPr>
        <w:t>data</w:t>
      </w:r>
      <w:r>
        <w:rPr>
          <w:spacing w:val="-4"/>
          <w:sz w:val="24"/>
        </w:rPr>
        <w:t xml:space="preserve"> </w:t>
      </w:r>
      <w:r>
        <w:rPr>
          <w:sz w:val="24"/>
        </w:rPr>
        <w:t>capturing,</w:t>
      </w:r>
      <w:r>
        <w:rPr>
          <w:spacing w:val="-5"/>
          <w:sz w:val="24"/>
        </w:rPr>
        <w:t xml:space="preserve"> </w:t>
      </w:r>
      <w:r>
        <w:rPr>
          <w:sz w:val="24"/>
        </w:rPr>
        <w:t>analysis,</w:t>
      </w:r>
      <w:r>
        <w:rPr>
          <w:spacing w:val="-4"/>
          <w:sz w:val="24"/>
        </w:rPr>
        <w:t xml:space="preserve"> </w:t>
      </w:r>
      <w:r>
        <w:rPr>
          <w:sz w:val="24"/>
        </w:rPr>
        <w:t>and</w:t>
      </w:r>
      <w:r>
        <w:rPr>
          <w:spacing w:val="-4"/>
          <w:sz w:val="24"/>
        </w:rPr>
        <w:t xml:space="preserve"> </w:t>
      </w:r>
      <w:r>
        <w:rPr>
          <w:sz w:val="24"/>
        </w:rPr>
        <w:t>tracking, following up with participants that have potential to earn credentials that are proven to lead to higher rates of employment as well as higher rates of pay.</w:t>
      </w:r>
      <w:r>
        <w:rPr>
          <w:spacing w:val="40"/>
          <w:sz w:val="24"/>
        </w:rPr>
        <w:t xml:space="preserve"> </w:t>
      </w:r>
      <w:r>
        <w:rPr>
          <w:sz w:val="24"/>
        </w:rPr>
        <w:t>For PY23, HDVR is estimated to exceed the required CA rates as associated with exits from VR services in calendar year 2022.</w:t>
      </w:r>
    </w:p>
    <w:p w14:paraId="1716B727" w14:textId="77777777" w:rsidR="00CD443B" w:rsidRDefault="00CD443B" w:rsidP="00CD443B">
      <w:pPr>
        <w:pStyle w:val="ListParagraph"/>
        <w:widowControl w:val="0"/>
        <w:numPr>
          <w:ilvl w:val="2"/>
          <w:numId w:val="19"/>
        </w:numPr>
        <w:tabs>
          <w:tab w:val="left" w:pos="1300"/>
          <w:tab w:val="left" w:pos="1301"/>
        </w:tabs>
        <w:autoSpaceDE w:val="0"/>
        <w:autoSpaceDN w:val="0"/>
        <w:spacing w:before="1" w:after="0" w:line="240" w:lineRule="auto"/>
        <w:ind w:right="125" w:hanging="360"/>
        <w:contextualSpacing w:val="0"/>
        <w:rPr>
          <w:sz w:val="24"/>
        </w:rPr>
      </w:pPr>
      <w:r>
        <w:rPr>
          <w:sz w:val="24"/>
        </w:rPr>
        <w:t>HDVR</w:t>
      </w:r>
      <w:r>
        <w:rPr>
          <w:spacing w:val="-5"/>
          <w:sz w:val="24"/>
        </w:rPr>
        <w:t xml:space="preserve"> </w:t>
      </w:r>
      <w:r>
        <w:rPr>
          <w:sz w:val="24"/>
        </w:rPr>
        <w:t>to</w:t>
      </w:r>
      <w:r>
        <w:rPr>
          <w:spacing w:val="-5"/>
          <w:sz w:val="24"/>
        </w:rPr>
        <w:t xml:space="preserve"> </w:t>
      </w:r>
      <w:r>
        <w:rPr>
          <w:sz w:val="24"/>
        </w:rPr>
        <w:t>reinforce</w:t>
      </w:r>
      <w:r>
        <w:rPr>
          <w:spacing w:val="-5"/>
          <w:sz w:val="24"/>
        </w:rPr>
        <w:t xml:space="preserve"> </w:t>
      </w:r>
      <w:r>
        <w:rPr>
          <w:sz w:val="24"/>
        </w:rPr>
        <w:t>Vocational</w:t>
      </w:r>
      <w:r>
        <w:rPr>
          <w:spacing w:val="-5"/>
          <w:sz w:val="24"/>
        </w:rPr>
        <w:t xml:space="preserve"> </w:t>
      </w:r>
      <w:r>
        <w:rPr>
          <w:sz w:val="24"/>
        </w:rPr>
        <w:t>Rehabilitation</w:t>
      </w:r>
      <w:r>
        <w:rPr>
          <w:spacing w:val="-5"/>
          <w:sz w:val="24"/>
        </w:rPr>
        <w:t xml:space="preserve"> </w:t>
      </w:r>
      <w:r>
        <w:rPr>
          <w:sz w:val="24"/>
        </w:rPr>
        <w:t>Specialists</w:t>
      </w:r>
      <w:r>
        <w:rPr>
          <w:spacing w:val="-5"/>
          <w:sz w:val="24"/>
        </w:rPr>
        <w:t xml:space="preserve"> </w:t>
      </w:r>
      <w:r>
        <w:rPr>
          <w:sz w:val="24"/>
        </w:rPr>
        <w:t>(VRS)/counselors</w:t>
      </w:r>
      <w:r>
        <w:rPr>
          <w:spacing w:val="-6"/>
          <w:sz w:val="24"/>
        </w:rPr>
        <w:t xml:space="preserve"> </w:t>
      </w:r>
      <w:r>
        <w:rPr>
          <w:sz w:val="24"/>
        </w:rPr>
        <w:t>provision</w:t>
      </w:r>
      <w:r>
        <w:rPr>
          <w:spacing w:val="-5"/>
          <w:sz w:val="24"/>
        </w:rPr>
        <w:t xml:space="preserve"> </w:t>
      </w:r>
      <w:r>
        <w:rPr>
          <w:sz w:val="24"/>
        </w:rPr>
        <w:t>of relevant Hawaii Labor Market Information with participants to make informed decisions to increase quality rehabilitation at case closures.</w:t>
      </w:r>
    </w:p>
    <w:p w14:paraId="5D7D0E82"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289" w:hanging="360"/>
        <w:contextualSpacing w:val="0"/>
        <w:rPr>
          <w:sz w:val="24"/>
        </w:rPr>
      </w:pPr>
      <w:r>
        <w:rPr>
          <w:sz w:val="24"/>
        </w:rPr>
        <w:t>HDVR continues to work on increasing successful exits from HDVR services with more participants in quality Competitive Integrated Employment (CIE), in career pathways that sustain employment for individuals with disabilities beyond 4th quarter</w:t>
      </w:r>
      <w:r>
        <w:rPr>
          <w:spacing w:val="-5"/>
          <w:sz w:val="24"/>
        </w:rPr>
        <w:t xml:space="preserve"> </w:t>
      </w:r>
      <w:r>
        <w:rPr>
          <w:sz w:val="24"/>
        </w:rPr>
        <w:t>after</w:t>
      </w:r>
      <w:r>
        <w:rPr>
          <w:spacing w:val="-3"/>
          <w:sz w:val="24"/>
        </w:rPr>
        <w:t xml:space="preserve"> </w:t>
      </w:r>
      <w:r>
        <w:rPr>
          <w:sz w:val="24"/>
        </w:rPr>
        <w:t>exiting</w:t>
      </w:r>
      <w:r>
        <w:rPr>
          <w:spacing w:val="-6"/>
          <w:sz w:val="24"/>
        </w:rPr>
        <w:t xml:space="preserve"> </w:t>
      </w:r>
      <w:r>
        <w:rPr>
          <w:sz w:val="24"/>
        </w:rPr>
        <w:t>from</w:t>
      </w:r>
      <w:r>
        <w:rPr>
          <w:spacing w:val="-3"/>
          <w:sz w:val="24"/>
        </w:rPr>
        <w:t xml:space="preserve"> </w:t>
      </w:r>
      <w:r>
        <w:rPr>
          <w:sz w:val="24"/>
        </w:rPr>
        <w:t>the</w:t>
      </w:r>
      <w:r>
        <w:rPr>
          <w:spacing w:val="-3"/>
          <w:sz w:val="24"/>
        </w:rPr>
        <w:t xml:space="preserve"> </w:t>
      </w:r>
      <w:r>
        <w:rPr>
          <w:sz w:val="24"/>
        </w:rPr>
        <w:t>HDVR</w:t>
      </w:r>
      <w:r>
        <w:rPr>
          <w:spacing w:val="-4"/>
          <w:sz w:val="24"/>
        </w:rPr>
        <w:t xml:space="preserve"> </w:t>
      </w:r>
      <w:r>
        <w:rPr>
          <w:sz w:val="24"/>
        </w:rPr>
        <w:t>program,</w:t>
      </w:r>
      <w:r>
        <w:rPr>
          <w:spacing w:val="-4"/>
          <w:sz w:val="24"/>
        </w:rPr>
        <w:t xml:space="preserve"> </w:t>
      </w:r>
      <w:r>
        <w:rPr>
          <w:sz w:val="24"/>
        </w:rPr>
        <w:t>and</w:t>
      </w:r>
      <w:r>
        <w:rPr>
          <w:spacing w:val="-3"/>
          <w:sz w:val="24"/>
        </w:rPr>
        <w:t xml:space="preserve"> </w:t>
      </w:r>
      <w:r>
        <w:rPr>
          <w:sz w:val="24"/>
        </w:rPr>
        <w:t>median</w:t>
      </w:r>
      <w:r>
        <w:rPr>
          <w:spacing w:val="-5"/>
          <w:sz w:val="24"/>
        </w:rPr>
        <w:t xml:space="preserve"> </w:t>
      </w:r>
      <w:r>
        <w:rPr>
          <w:sz w:val="24"/>
        </w:rPr>
        <w:t>earnings</w:t>
      </w:r>
      <w:r>
        <w:rPr>
          <w:spacing w:val="-4"/>
          <w:sz w:val="24"/>
        </w:rPr>
        <w:t xml:space="preserve"> </w:t>
      </w:r>
      <w:r>
        <w:rPr>
          <w:sz w:val="24"/>
        </w:rPr>
        <w:t>at/above</w:t>
      </w:r>
      <w:r>
        <w:rPr>
          <w:spacing w:val="-3"/>
          <w:sz w:val="24"/>
        </w:rPr>
        <w:t xml:space="preserve"> </w:t>
      </w:r>
      <w:r>
        <w:rPr>
          <w:sz w:val="24"/>
        </w:rPr>
        <w:t>WIOA required PY22 performance measures ($4,400 in 2</w:t>
      </w:r>
      <w:r>
        <w:rPr>
          <w:sz w:val="24"/>
          <w:vertAlign w:val="superscript"/>
        </w:rPr>
        <w:t>nd</w:t>
      </w:r>
      <w:r>
        <w:rPr>
          <w:sz w:val="24"/>
        </w:rPr>
        <w:t xml:space="preserve"> Quarter after exit with </w:t>
      </w:r>
      <w:r>
        <w:rPr>
          <w:spacing w:val="-2"/>
          <w:sz w:val="24"/>
        </w:rPr>
        <w:t>employment).</w:t>
      </w:r>
    </w:p>
    <w:p w14:paraId="21A28C09" w14:textId="77777777" w:rsidR="00CD443B" w:rsidRDefault="00CD443B" w:rsidP="00CD443B">
      <w:pPr>
        <w:pStyle w:val="ListParagraph"/>
        <w:widowControl w:val="0"/>
        <w:numPr>
          <w:ilvl w:val="2"/>
          <w:numId w:val="19"/>
        </w:numPr>
        <w:tabs>
          <w:tab w:val="left" w:pos="1301"/>
        </w:tabs>
        <w:autoSpaceDE w:val="0"/>
        <w:autoSpaceDN w:val="0"/>
        <w:spacing w:after="0" w:line="240" w:lineRule="auto"/>
        <w:ind w:right="348" w:hanging="360"/>
        <w:contextualSpacing w:val="0"/>
        <w:jc w:val="both"/>
        <w:rPr>
          <w:sz w:val="24"/>
        </w:rPr>
      </w:pPr>
      <w:r>
        <w:rPr>
          <w:sz w:val="24"/>
        </w:rPr>
        <w:t>HDVR continues to monitor</w:t>
      </w:r>
      <w:r>
        <w:rPr>
          <w:spacing w:val="-1"/>
          <w:sz w:val="24"/>
        </w:rPr>
        <w:t xml:space="preserve"> </w:t>
      </w:r>
      <w:r>
        <w:rPr>
          <w:sz w:val="24"/>
        </w:rPr>
        <w:t>participants exiting HDVR in</w:t>
      </w:r>
      <w:r>
        <w:rPr>
          <w:spacing w:val="-1"/>
          <w:sz w:val="24"/>
        </w:rPr>
        <w:t xml:space="preserve"> </w:t>
      </w:r>
      <w:r>
        <w:rPr>
          <w:sz w:val="24"/>
        </w:rPr>
        <w:t>CIE to retain</w:t>
      </w:r>
      <w:r>
        <w:rPr>
          <w:spacing w:val="-1"/>
          <w:sz w:val="24"/>
        </w:rPr>
        <w:t xml:space="preserve"> </w:t>
      </w:r>
      <w:r>
        <w:rPr>
          <w:sz w:val="24"/>
        </w:rPr>
        <w:t>employment 2nd,</w:t>
      </w:r>
      <w:r>
        <w:rPr>
          <w:spacing w:val="-5"/>
          <w:sz w:val="24"/>
        </w:rPr>
        <w:t xml:space="preserve"> </w:t>
      </w:r>
      <w:r>
        <w:rPr>
          <w:sz w:val="24"/>
        </w:rPr>
        <w:t>4th,</w:t>
      </w:r>
      <w:r>
        <w:rPr>
          <w:spacing w:val="-3"/>
          <w:sz w:val="24"/>
        </w:rPr>
        <w:t xml:space="preserve"> </w:t>
      </w:r>
      <w:r>
        <w:rPr>
          <w:sz w:val="24"/>
        </w:rPr>
        <w:t>and</w:t>
      </w:r>
      <w:r>
        <w:rPr>
          <w:spacing w:val="-4"/>
          <w:sz w:val="24"/>
        </w:rPr>
        <w:t xml:space="preserve"> </w:t>
      </w:r>
      <w:r>
        <w:rPr>
          <w:sz w:val="24"/>
        </w:rPr>
        <w:t>6th</w:t>
      </w:r>
      <w:r>
        <w:rPr>
          <w:spacing w:val="-4"/>
          <w:sz w:val="24"/>
        </w:rPr>
        <w:t xml:space="preserve"> </w:t>
      </w:r>
      <w:r>
        <w:rPr>
          <w:sz w:val="24"/>
        </w:rPr>
        <w:t>quarter</w:t>
      </w:r>
      <w:r>
        <w:rPr>
          <w:spacing w:val="-2"/>
          <w:sz w:val="24"/>
        </w:rPr>
        <w:t xml:space="preserve"> </w:t>
      </w:r>
      <w:r>
        <w:rPr>
          <w:sz w:val="24"/>
        </w:rPr>
        <w:t>(18</w:t>
      </w:r>
      <w:r>
        <w:rPr>
          <w:spacing w:val="-2"/>
          <w:sz w:val="24"/>
        </w:rPr>
        <w:t xml:space="preserve"> </w:t>
      </w:r>
      <w:r>
        <w:rPr>
          <w:sz w:val="24"/>
        </w:rPr>
        <w:t>months</w:t>
      </w:r>
      <w:r>
        <w:rPr>
          <w:spacing w:val="-1"/>
          <w:sz w:val="24"/>
        </w:rPr>
        <w:t xml:space="preserve"> </w:t>
      </w:r>
      <w:r>
        <w:rPr>
          <w:sz w:val="24"/>
        </w:rPr>
        <w:t>due</w:t>
      </w:r>
      <w:r>
        <w:rPr>
          <w:spacing w:val="-5"/>
          <w:sz w:val="24"/>
        </w:rPr>
        <w:t xml:space="preserve"> </w:t>
      </w:r>
      <w:r>
        <w:rPr>
          <w:sz w:val="24"/>
        </w:rPr>
        <w:t>to</w:t>
      </w:r>
      <w:r>
        <w:rPr>
          <w:spacing w:val="-2"/>
          <w:sz w:val="24"/>
        </w:rPr>
        <w:t xml:space="preserve"> </w:t>
      </w:r>
      <w:r>
        <w:rPr>
          <w:sz w:val="24"/>
        </w:rPr>
        <w:t>lag</w:t>
      </w:r>
      <w:r>
        <w:rPr>
          <w:spacing w:val="-5"/>
          <w:sz w:val="24"/>
        </w:rPr>
        <w:t xml:space="preserve"> </w:t>
      </w:r>
      <w:r>
        <w:rPr>
          <w:sz w:val="24"/>
        </w:rPr>
        <w:t>with</w:t>
      </w:r>
      <w:r>
        <w:rPr>
          <w:spacing w:val="-2"/>
          <w:sz w:val="24"/>
        </w:rPr>
        <w:t xml:space="preserve"> </w:t>
      </w:r>
      <w:r>
        <w:rPr>
          <w:sz w:val="24"/>
        </w:rPr>
        <w:t>UI/SWIS</w:t>
      </w:r>
      <w:r>
        <w:rPr>
          <w:spacing w:val="-5"/>
          <w:sz w:val="24"/>
        </w:rPr>
        <w:t xml:space="preserve"> </w:t>
      </w:r>
      <w:r>
        <w:rPr>
          <w:sz w:val="24"/>
        </w:rPr>
        <w:t>unemployment</w:t>
      </w:r>
      <w:r>
        <w:rPr>
          <w:spacing w:val="-4"/>
          <w:sz w:val="24"/>
        </w:rPr>
        <w:t xml:space="preserve"> </w:t>
      </w:r>
      <w:r>
        <w:rPr>
          <w:sz w:val="24"/>
        </w:rPr>
        <w:t>data filings) after exit to meet negotiated retention rates.</w:t>
      </w:r>
    </w:p>
    <w:p w14:paraId="73E303F1" w14:textId="77777777" w:rsidR="00CD443B" w:rsidRPr="00700EF4" w:rsidRDefault="00CD443B" w:rsidP="00CD443B">
      <w:pPr>
        <w:pStyle w:val="ListParagraph"/>
        <w:tabs>
          <w:tab w:val="left" w:pos="1301"/>
        </w:tabs>
        <w:ind w:right="348"/>
        <w:jc w:val="both"/>
        <w:rPr>
          <w:sz w:val="24"/>
        </w:rPr>
      </w:pPr>
    </w:p>
    <w:p w14:paraId="671B2A1C" w14:textId="77777777" w:rsidR="00CD443B" w:rsidRDefault="00CD443B" w:rsidP="00CD443B">
      <w:pPr>
        <w:pStyle w:val="ListParagraph"/>
        <w:widowControl w:val="0"/>
        <w:numPr>
          <w:ilvl w:val="1"/>
          <w:numId w:val="19"/>
        </w:numPr>
        <w:tabs>
          <w:tab w:val="left" w:pos="708"/>
        </w:tabs>
        <w:autoSpaceDE w:val="0"/>
        <w:autoSpaceDN w:val="0"/>
        <w:spacing w:after="0" w:line="240" w:lineRule="auto"/>
        <w:ind w:hanging="217"/>
        <w:contextualSpacing w:val="0"/>
        <w:rPr>
          <w:sz w:val="24"/>
        </w:rPr>
      </w:pPr>
      <w:r>
        <w:rPr>
          <w:sz w:val="24"/>
        </w:rPr>
        <w:t>HDVR</w:t>
      </w:r>
      <w:r>
        <w:rPr>
          <w:spacing w:val="-3"/>
          <w:sz w:val="24"/>
        </w:rPr>
        <w:t xml:space="preserve"> </w:t>
      </w:r>
      <w:r>
        <w:rPr>
          <w:sz w:val="24"/>
        </w:rPr>
        <w:t>Staff</w:t>
      </w:r>
      <w:r>
        <w:rPr>
          <w:spacing w:val="-2"/>
          <w:sz w:val="24"/>
        </w:rPr>
        <w:t xml:space="preserve"> Vacancies</w:t>
      </w:r>
    </w:p>
    <w:p w14:paraId="182B743A" w14:textId="77777777" w:rsidR="00CD443B" w:rsidRDefault="00CD443B" w:rsidP="00CD443B">
      <w:pPr>
        <w:rPr>
          <w:sz w:val="24"/>
        </w:rPr>
        <w:sectPr w:rsidR="00CD443B">
          <w:pgSz w:w="12240" w:h="15840"/>
          <w:pgMar w:top="1420" w:right="1320" w:bottom="280" w:left="1220" w:header="720" w:footer="720" w:gutter="0"/>
          <w:cols w:space="720"/>
        </w:sectPr>
      </w:pPr>
    </w:p>
    <w:p w14:paraId="561698CE" w14:textId="77777777" w:rsidR="00CD443B" w:rsidRDefault="00CD443B" w:rsidP="00CD443B">
      <w:pPr>
        <w:pStyle w:val="BodyText"/>
        <w:spacing w:before="39"/>
        <w:ind w:left="707"/>
      </w:pPr>
      <w:r>
        <w:lastRenderedPageBreak/>
        <w:t>Filling</w:t>
      </w:r>
      <w:r>
        <w:rPr>
          <w:spacing w:val="-2"/>
        </w:rPr>
        <w:t xml:space="preserve"> </w:t>
      </w:r>
      <w:r>
        <w:t>staff</w:t>
      </w:r>
      <w:r>
        <w:rPr>
          <w:spacing w:val="-3"/>
        </w:rPr>
        <w:t xml:space="preserve"> </w:t>
      </w:r>
      <w:r>
        <w:t>vacancies</w:t>
      </w:r>
      <w:r>
        <w:rPr>
          <w:spacing w:val="-1"/>
        </w:rPr>
        <w:t xml:space="preserve"> </w:t>
      </w:r>
      <w:r>
        <w:t>continues</w:t>
      </w:r>
      <w:r>
        <w:rPr>
          <w:spacing w:val="-3"/>
        </w:rPr>
        <w:t xml:space="preserve"> </w:t>
      </w:r>
      <w:r>
        <w:t>to</w:t>
      </w:r>
      <w:r>
        <w:rPr>
          <w:spacing w:val="-4"/>
        </w:rPr>
        <w:t xml:space="preserve"> </w:t>
      </w:r>
      <w:r>
        <w:t>be</w:t>
      </w:r>
      <w:r>
        <w:rPr>
          <w:spacing w:val="-4"/>
        </w:rPr>
        <w:t xml:space="preserve"> </w:t>
      </w:r>
      <w:r>
        <w:t>challenging</w:t>
      </w:r>
      <w:r>
        <w:rPr>
          <w:spacing w:val="-4"/>
        </w:rPr>
        <w:t xml:space="preserve"> </w:t>
      </w:r>
      <w:r>
        <w:t>for</w:t>
      </w:r>
      <w:r>
        <w:rPr>
          <w:spacing w:val="-3"/>
        </w:rPr>
        <w:t xml:space="preserve"> </w:t>
      </w:r>
      <w:r>
        <w:t>Hawaii,</w:t>
      </w:r>
      <w:r>
        <w:rPr>
          <w:spacing w:val="-4"/>
        </w:rPr>
        <w:t xml:space="preserve"> </w:t>
      </w:r>
      <w:r>
        <w:t>and</w:t>
      </w:r>
      <w:r>
        <w:rPr>
          <w:spacing w:val="-1"/>
        </w:rPr>
        <w:t xml:space="preserve"> </w:t>
      </w:r>
      <w:r>
        <w:t>nationwide</w:t>
      </w:r>
      <w:r>
        <w:rPr>
          <w:spacing w:val="-2"/>
        </w:rPr>
        <w:t xml:space="preserve"> </w:t>
      </w:r>
      <w:r>
        <w:t>for</w:t>
      </w:r>
      <w:r>
        <w:rPr>
          <w:spacing w:val="-3"/>
        </w:rPr>
        <w:t xml:space="preserve"> </w:t>
      </w:r>
      <w:r>
        <w:t>other</w:t>
      </w:r>
      <w:r>
        <w:rPr>
          <w:spacing w:val="-3"/>
        </w:rPr>
        <w:t xml:space="preserve"> </w:t>
      </w:r>
      <w:r>
        <w:t>VR agencies.</w:t>
      </w:r>
      <w:r>
        <w:rPr>
          <w:spacing w:val="40"/>
        </w:rPr>
        <w:t xml:space="preserve"> </w:t>
      </w:r>
      <w:r>
        <w:t>There</w:t>
      </w:r>
      <w:r>
        <w:rPr>
          <w:spacing w:val="-4"/>
        </w:rPr>
        <w:t xml:space="preserve"> </w:t>
      </w:r>
      <w:r>
        <w:t>are</w:t>
      </w:r>
      <w:r>
        <w:rPr>
          <w:spacing w:val="-3"/>
        </w:rPr>
        <w:t xml:space="preserve"> </w:t>
      </w:r>
      <w:r>
        <w:t>currently</w:t>
      </w:r>
      <w:r>
        <w:rPr>
          <w:spacing w:val="-5"/>
        </w:rPr>
        <w:t xml:space="preserve"> </w:t>
      </w:r>
      <w:r>
        <w:t>41.5</w:t>
      </w:r>
      <w:r>
        <w:rPr>
          <w:spacing w:val="-2"/>
        </w:rPr>
        <w:t xml:space="preserve"> </w:t>
      </w:r>
      <w:r>
        <w:t>vacancies statewide</w:t>
      </w:r>
      <w:r>
        <w:rPr>
          <w:spacing w:val="-3"/>
        </w:rPr>
        <w:t xml:space="preserve"> </w:t>
      </w:r>
      <w:r>
        <w:t>and</w:t>
      </w:r>
      <w:r>
        <w:rPr>
          <w:spacing w:val="-1"/>
        </w:rPr>
        <w:t xml:space="preserve"> </w:t>
      </w:r>
      <w:r>
        <w:t>HDVR</w:t>
      </w:r>
      <w:r>
        <w:rPr>
          <w:spacing w:val="-2"/>
        </w:rPr>
        <w:t xml:space="preserve"> </w:t>
      </w:r>
      <w:r>
        <w:t>is</w:t>
      </w:r>
      <w:r>
        <w:rPr>
          <w:spacing w:val="-4"/>
        </w:rPr>
        <w:t xml:space="preserve"> </w:t>
      </w:r>
      <w:r>
        <w:t>working</w:t>
      </w:r>
      <w:r>
        <w:rPr>
          <w:spacing w:val="-2"/>
        </w:rPr>
        <w:t xml:space="preserve"> </w:t>
      </w:r>
      <w:r>
        <w:t>as</w:t>
      </w:r>
      <w:r>
        <w:rPr>
          <w:spacing w:val="-4"/>
        </w:rPr>
        <w:t xml:space="preserve"> </w:t>
      </w:r>
      <w:r>
        <w:t>quickly</w:t>
      </w:r>
      <w:r>
        <w:rPr>
          <w:spacing w:val="-2"/>
        </w:rPr>
        <w:t xml:space="preserve"> </w:t>
      </w:r>
      <w:r>
        <w:t>as possible to fill our vacancies, and train and retain dedicated staff.</w:t>
      </w:r>
      <w:r>
        <w:rPr>
          <w:spacing w:val="40"/>
        </w:rPr>
        <w:t xml:space="preserve"> </w:t>
      </w:r>
      <w:r>
        <w:t>Here is the status of current vacancies (not including HDVR’s Disability Determination Branch):</w:t>
      </w:r>
    </w:p>
    <w:p w14:paraId="3BF0F878" w14:textId="77777777" w:rsidR="00CD443B" w:rsidRDefault="00CD443B" w:rsidP="00CD443B">
      <w:pPr>
        <w:pStyle w:val="BodyText"/>
        <w:spacing w:before="10"/>
        <w:ind w:left="0"/>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6"/>
        <w:gridCol w:w="1200"/>
      </w:tblGrid>
      <w:tr w:rsidR="00CD443B" w14:paraId="0F80AC12" w14:textId="77777777" w:rsidTr="00A86F0C">
        <w:trPr>
          <w:trHeight w:val="292"/>
        </w:trPr>
        <w:tc>
          <w:tcPr>
            <w:tcW w:w="4376" w:type="dxa"/>
          </w:tcPr>
          <w:p w14:paraId="2678E112" w14:textId="77777777" w:rsidR="00CD443B" w:rsidRDefault="00CD443B" w:rsidP="00A86F0C">
            <w:pPr>
              <w:pStyle w:val="TableParagraph"/>
              <w:jc w:val="left"/>
              <w:rPr>
                <w:sz w:val="24"/>
              </w:rPr>
            </w:pPr>
            <w:r>
              <w:rPr>
                <w:spacing w:val="-2"/>
                <w:sz w:val="24"/>
              </w:rPr>
              <w:t>County</w:t>
            </w:r>
          </w:p>
        </w:tc>
        <w:tc>
          <w:tcPr>
            <w:tcW w:w="1200" w:type="dxa"/>
          </w:tcPr>
          <w:p w14:paraId="065F4257" w14:textId="77777777" w:rsidR="00CD443B" w:rsidRDefault="00CD443B" w:rsidP="00A86F0C">
            <w:pPr>
              <w:pStyle w:val="TableParagraph"/>
              <w:ind w:left="0" w:right="115"/>
              <w:jc w:val="right"/>
              <w:rPr>
                <w:sz w:val="24"/>
              </w:rPr>
            </w:pPr>
            <w:r>
              <w:rPr>
                <w:spacing w:val="-2"/>
                <w:sz w:val="24"/>
              </w:rPr>
              <w:t>Vacancies</w:t>
            </w:r>
          </w:p>
        </w:tc>
      </w:tr>
      <w:tr w:rsidR="00CD443B" w14:paraId="30362934" w14:textId="77777777" w:rsidTr="00A86F0C">
        <w:trPr>
          <w:trHeight w:val="292"/>
        </w:trPr>
        <w:tc>
          <w:tcPr>
            <w:tcW w:w="4376" w:type="dxa"/>
          </w:tcPr>
          <w:p w14:paraId="5655E550" w14:textId="77777777" w:rsidR="00CD443B" w:rsidRDefault="00CD443B" w:rsidP="00A86F0C">
            <w:pPr>
              <w:pStyle w:val="TableParagraph"/>
              <w:jc w:val="left"/>
              <w:rPr>
                <w:sz w:val="24"/>
              </w:rPr>
            </w:pPr>
            <w:r>
              <w:rPr>
                <w:sz w:val="24"/>
              </w:rPr>
              <w:t>Administration/Staff</w:t>
            </w:r>
            <w:r>
              <w:rPr>
                <w:spacing w:val="-9"/>
                <w:sz w:val="24"/>
              </w:rPr>
              <w:t xml:space="preserve"> </w:t>
            </w:r>
            <w:r>
              <w:rPr>
                <w:sz w:val="24"/>
              </w:rPr>
              <w:t>Services</w:t>
            </w:r>
            <w:r>
              <w:rPr>
                <w:spacing w:val="-5"/>
                <w:sz w:val="24"/>
              </w:rPr>
              <w:t xml:space="preserve"> </w:t>
            </w:r>
            <w:r>
              <w:rPr>
                <w:sz w:val="24"/>
              </w:rPr>
              <w:t>Office</w:t>
            </w:r>
            <w:r>
              <w:rPr>
                <w:spacing w:val="-1"/>
                <w:sz w:val="24"/>
              </w:rPr>
              <w:t xml:space="preserve"> </w:t>
            </w:r>
            <w:r>
              <w:rPr>
                <w:spacing w:val="-2"/>
                <w:sz w:val="24"/>
              </w:rPr>
              <w:t>(SSO)</w:t>
            </w:r>
          </w:p>
        </w:tc>
        <w:tc>
          <w:tcPr>
            <w:tcW w:w="1200" w:type="dxa"/>
          </w:tcPr>
          <w:p w14:paraId="384AFF6F" w14:textId="77777777" w:rsidR="00CD443B" w:rsidRDefault="00CD443B" w:rsidP="00A86F0C">
            <w:pPr>
              <w:pStyle w:val="TableParagraph"/>
              <w:ind w:left="0" w:right="96"/>
              <w:jc w:val="right"/>
              <w:rPr>
                <w:sz w:val="24"/>
              </w:rPr>
            </w:pPr>
            <w:r>
              <w:rPr>
                <w:sz w:val="24"/>
              </w:rPr>
              <w:t>3</w:t>
            </w:r>
          </w:p>
        </w:tc>
      </w:tr>
      <w:tr w:rsidR="00CD443B" w14:paraId="7124A297" w14:textId="77777777" w:rsidTr="00A86F0C">
        <w:trPr>
          <w:trHeight w:val="292"/>
        </w:trPr>
        <w:tc>
          <w:tcPr>
            <w:tcW w:w="4376" w:type="dxa"/>
          </w:tcPr>
          <w:p w14:paraId="28D78E9A" w14:textId="77777777" w:rsidR="00CD443B" w:rsidRDefault="00CD443B" w:rsidP="00A86F0C">
            <w:pPr>
              <w:pStyle w:val="TableParagraph"/>
              <w:jc w:val="left"/>
              <w:rPr>
                <w:sz w:val="24"/>
              </w:rPr>
            </w:pPr>
            <w:r>
              <w:rPr>
                <w:sz w:val="24"/>
              </w:rPr>
              <w:t xml:space="preserve">Oahu </w:t>
            </w:r>
            <w:r>
              <w:rPr>
                <w:spacing w:val="-2"/>
                <w:sz w:val="24"/>
              </w:rPr>
              <w:t>Branch</w:t>
            </w:r>
          </w:p>
        </w:tc>
        <w:tc>
          <w:tcPr>
            <w:tcW w:w="1200" w:type="dxa"/>
          </w:tcPr>
          <w:p w14:paraId="70867432" w14:textId="77777777" w:rsidR="00CD443B" w:rsidRDefault="00CD443B" w:rsidP="00A86F0C">
            <w:pPr>
              <w:pStyle w:val="TableParagraph"/>
              <w:ind w:left="0" w:right="93"/>
              <w:jc w:val="right"/>
              <w:rPr>
                <w:sz w:val="24"/>
              </w:rPr>
            </w:pPr>
            <w:r>
              <w:rPr>
                <w:spacing w:val="-5"/>
                <w:sz w:val="24"/>
              </w:rPr>
              <w:t>16</w:t>
            </w:r>
          </w:p>
        </w:tc>
      </w:tr>
      <w:tr w:rsidR="00CD443B" w14:paraId="4CAC7BB2" w14:textId="77777777" w:rsidTr="00A86F0C">
        <w:trPr>
          <w:trHeight w:val="294"/>
        </w:trPr>
        <w:tc>
          <w:tcPr>
            <w:tcW w:w="4376" w:type="dxa"/>
          </w:tcPr>
          <w:p w14:paraId="257E6196" w14:textId="77777777" w:rsidR="00CD443B" w:rsidRDefault="00CD443B" w:rsidP="00A86F0C">
            <w:pPr>
              <w:pStyle w:val="TableParagraph"/>
              <w:spacing w:before="1" w:line="273" w:lineRule="exact"/>
              <w:jc w:val="left"/>
              <w:rPr>
                <w:sz w:val="24"/>
              </w:rPr>
            </w:pPr>
            <w:r>
              <w:rPr>
                <w:sz w:val="24"/>
              </w:rPr>
              <w:t>Services</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Blind</w:t>
            </w:r>
            <w:r>
              <w:rPr>
                <w:spacing w:val="-2"/>
                <w:sz w:val="24"/>
              </w:rPr>
              <w:t xml:space="preserve"> </w:t>
            </w:r>
            <w:r>
              <w:rPr>
                <w:sz w:val="24"/>
              </w:rPr>
              <w:t>Branch</w:t>
            </w:r>
            <w:r>
              <w:rPr>
                <w:spacing w:val="-1"/>
                <w:sz w:val="24"/>
              </w:rPr>
              <w:t xml:space="preserve"> </w:t>
            </w:r>
            <w:r>
              <w:rPr>
                <w:spacing w:val="-2"/>
                <w:sz w:val="24"/>
              </w:rPr>
              <w:t>(</w:t>
            </w:r>
            <w:proofErr w:type="spellStart"/>
            <w:r>
              <w:rPr>
                <w:spacing w:val="-2"/>
                <w:sz w:val="24"/>
              </w:rPr>
              <w:t>Ho’opono</w:t>
            </w:r>
            <w:proofErr w:type="spellEnd"/>
            <w:r>
              <w:rPr>
                <w:spacing w:val="-2"/>
                <w:sz w:val="24"/>
              </w:rPr>
              <w:t>)</w:t>
            </w:r>
          </w:p>
        </w:tc>
        <w:tc>
          <w:tcPr>
            <w:tcW w:w="1200" w:type="dxa"/>
          </w:tcPr>
          <w:p w14:paraId="7C726C2A" w14:textId="77777777" w:rsidR="00CD443B" w:rsidRDefault="00CD443B" w:rsidP="00A86F0C">
            <w:pPr>
              <w:pStyle w:val="TableParagraph"/>
              <w:spacing w:before="1" w:line="273" w:lineRule="exact"/>
              <w:ind w:left="0" w:right="96"/>
              <w:jc w:val="right"/>
              <w:rPr>
                <w:sz w:val="24"/>
              </w:rPr>
            </w:pPr>
            <w:r>
              <w:rPr>
                <w:sz w:val="24"/>
              </w:rPr>
              <w:t>9</w:t>
            </w:r>
          </w:p>
        </w:tc>
      </w:tr>
      <w:tr w:rsidR="00CD443B" w14:paraId="2461B4DB" w14:textId="77777777" w:rsidTr="00A86F0C">
        <w:trPr>
          <w:trHeight w:val="292"/>
        </w:trPr>
        <w:tc>
          <w:tcPr>
            <w:tcW w:w="4376" w:type="dxa"/>
          </w:tcPr>
          <w:p w14:paraId="10123FFF" w14:textId="77777777" w:rsidR="00CD443B" w:rsidRDefault="00CD443B" w:rsidP="00A86F0C">
            <w:pPr>
              <w:pStyle w:val="TableParagraph"/>
              <w:jc w:val="left"/>
              <w:rPr>
                <w:sz w:val="24"/>
              </w:rPr>
            </w:pPr>
            <w:r>
              <w:rPr>
                <w:sz w:val="24"/>
              </w:rPr>
              <w:t>Hawaii Branch</w:t>
            </w:r>
            <w:r>
              <w:rPr>
                <w:spacing w:val="-1"/>
                <w:sz w:val="24"/>
              </w:rPr>
              <w:t xml:space="preserve"> </w:t>
            </w:r>
            <w:r>
              <w:rPr>
                <w:spacing w:val="-2"/>
                <w:sz w:val="24"/>
              </w:rPr>
              <w:t>(Hilo/Kona)</w:t>
            </w:r>
          </w:p>
        </w:tc>
        <w:tc>
          <w:tcPr>
            <w:tcW w:w="1200" w:type="dxa"/>
          </w:tcPr>
          <w:p w14:paraId="272DD56E" w14:textId="77777777" w:rsidR="00CD443B" w:rsidRDefault="00CD443B" w:rsidP="00A86F0C">
            <w:pPr>
              <w:pStyle w:val="TableParagraph"/>
              <w:ind w:left="0" w:right="96"/>
              <w:jc w:val="right"/>
              <w:rPr>
                <w:sz w:val="24"/>
              </w:rPr>
            </w:pPr>
            <w:r>
              <w:rPr>
                <w:sz w:val="24"/>
              </w:rPr>
              <w:t>3</w:t>
            </w:r>
          </w:p>
        </w:tc>
      </w:tr>
      <w:tr w:rsidR="00CD443B" w14:paraId="541CD055" w14:textId="77777777" w:rsidTr="00A86F0C">
        <w:trPr>
          <w:trHeight w:val="292"/>
        </w:trPr>
        <w:tc>
          <w:tcPr>
            <w:tcW w:w="4376" w:type="dxa"/>
          </w:tcPr>
          <w:p w14:paraId="5363EB82" w14:textId="77777777" w:rsidR="00CD443B" w:rsidRDefault="00CD443B" w:rsidP="00A86F0C">
            <w:pPr>
              <w:pStyle w:val="TableParagraph"/>
              <w:jc w:val="left"/>
              <w:rPr>
                <w:sz w:val="24"/>
              </w:rPr>
            </w:pPr>
            <w:r>
              <w:rPr>
                <w:sz w:val="24"/>
              </w:rPr>
              <w:t>Maui</w:t>
            </w:r>
            <w:r>
              <w:rPr>
                <w:spacing w:val="-2"/>
                <w:sz w:val="24"/>
              </w:rPr>
              <w:t xml:space="preserve"> </w:t>
            </w:r>
            <w:r>
              <w:rPr>
                <w:sz w:val="24"/>
              </w:rPr>
              <w:t>Branch</w:t>
            </w:r>
            <w:r>
              <w:rPr>
                <w:spacing w:val="-1"/>
                <w:sz w:val="24"/>
              </w:rPr>
              <w:t xml:space="preserve"> </w:t>
            </w:r>
            <w:r>
              <w:rPr>
                <w:sz w:val="24"/>
              </w:rPr>
              <w:t>(Maui,</w:t>
            </w:r>
            <w:r>
              <w:rPr>
                <w:spacing w:val="-3"/>
                <w:sz w:val="24"/>
              </w:rPr>
              <w:t xml:space="preserve"> </w:t>
            </w:r>
            <w:r>
              <w:rPr>
                <w:spacing w:val="-2"/>
                <w:sz w:val="24"/>
              </w:rPr>
              <w:t>Molokai/Lanai)</w:t>
            </w:r>
          </w:p>
        </w:tc>
        <w:tc>
          <w:tcPr>
            <w:tcW w:w="1200" w:type="dxa"/>
          </w:tcPr>
          <w:p w14:paraId="3B4EABAD" w14:textId="77777777" w:rsidR="00CD443B" w:rsidRDefault="00CD443B" w:rsidP="00A86F0C">
            <w:pPr>
              <w:pStyle w:val="TableParagraph"/>
              <w:ind w:left="0" w:right="96"/>
              <w:jc w:val="right"/>
              <w:rPr>
                <w:sz w:val="24"/>
              </w:rPr>
            </w:pPr>
            <w:r>
              <w:rPr>
                <w:sz w:val="24"/>
              </w:rPr>
              <w:t>1</w:t>
            </w:r>
          </w:p>
        </w:tc>
      </w:tr>
      <w:tr w:rsidR="00CD443B" w14:paraId="7249EE3F" w14:textId="77777777" w:rsidTr="00A86F0C">
        <w:trPr>
          <w:trHeight w:val="292"/>
        </w:trPr>
        <w:tc>
          <w:tcPr>
            <w:tcW w:w="4376" w:type="dxa"/>
          </w:tcPr>
          <w:p w14:paraId="70712777" w14:textId="77777777" w:rsidR="00CD443B" w:rsidRDefault="00CD443B" w:rsidP="00A86F0C">
            <w:pPr>
              <w:pStyle w:val="TableParagraph"/>
              <w:spacing w:line="273" w:lineRule="exact"/>
              <w:jc w:val="left"/>
              <w:rPr>
                <w:sz w:val="24"/>
              </w:rPr>
            </w:pPr>
            <w:r>
              <w:rPr>
                <w:sz w:val="24"/>
              </w:rPr>
              <w:t>Kauai</w:t>
            </w:r>
            <w:r>
              <w:rPr>
                <w:spacing w:val="2"/>
                <w:sz w:val="24"/>
              </w:rPr>
              <w:t xml:space="preserve"> </w:t>
            </w:r>
            <w:r>
              <w:rPr>
                <w:spacing w:val="-2"/>
                <w:sz w:val="24"/>
              </w:rPr>
              <w:t>Branch</w:t>
            </w:r>
          </w:p>
        </w:tc>
        <w:tc>
          <w:tcPr>
            <w:tcW w:w="1200" w:type="dxa"/>
          </w:tcPr>
          <w:p w14:paraId="4003F139" w14:textId="77777777" w:rsidR="00CD443B" w:rsidRDefault="00CD443B" w:rsidP="00A86F0C">
            <w:pPr>
              <w:pStyle w:val="TableParagraph"/>
              <w:spacing w:line="273" w:lineRule="exact"/>
              <w:ind w:left="0" w:right="96"/>
              <w:jc w:val="right"/>
              <w:rPr>
                <w:sz w:val="24"/>
              </w:rPr>
            </w:pPr>
            <w:r>
              <w:rPr>
                <w:spacing w:val="-5"/>
                <w:sz w:val="24"/>
              </w:rPr>
              <w:t>4.5</w:t>
            </w:r>
          </w:p>
        </w:tc>
      </w:tr>
      <w:tr w:rsidR="00CD443B" w14:paraId="6BA04A27" w14:textId="77777777" w:rsidTr="00A86F0C">
        <w:trPr>
          <w:trHeight w:val="295"/>
        </w:trPr>
        <w:tc>
          <w:tcPr>
            <w:tcW w:w="4376" w:type="dxa"/>
          </w:tcPr>
          <w:p w14:paraId="1945DF39" w14:textId="77777777" w:rsidR="00CD443B" w:rsidRDefault="00CD443B" w:rsidP="00A86F0C">
            <w:pPr>
              <w:pStyle w:val="TableParagraph"/>
              <w:spacing w:before="2" w:line="273" w:lineRule="exact"/>
              <w:jc w:val="left"/>
              <w:rPr>
                <w:sz w:val="24"/>
              </w:rPr>
            </w:pPr>
            <w:r>
              <w:rPr>
                <w:sz w:val="24"/>
              </w:rPr>
              <w:t>Total</w:t>
            </w:r>
            <w:r>
              <w:rPr>
                <w:spacing w:val="-1"/>
                <w:sz w:val="24"/>
              </w:rPr>
              <w:t xml:space="preserve"> </w:t>
            </w:r>
            <w:r>
              <w:rPr>
                <w:spacing w:val="-2"/>
                <w:sz w:val="24"/>
              </w:rPr>
              <w:t>Vacancies</w:t>
            </w:r>
          </w:p>
        </w:tc>
        <w:tc>
          <w:tcPr>
            <w:tcW w:w="1200" w:type="dxa"/>
          </w:tcPr>
          <w:p w14:paraId="28915CC2" w14:textId="77777777" w:rsidR="00CD443B" w:rsidRDefault="00CD443B" w:rsidP="00A86F0C">
            <w:pPr>
              <w:pStyle w:val="TableParagraph"/>
              <w:spacing w:before="2" w:line="273" w:lineRule="exact"/>
              <w:ind w:left="0" w:right="96"/>
              <w:jc w:val="right"/>
              <w:rPr>
                <w:sz w:val="24"/>
              </w:rPr>
            </w:pPr>
            <w:r>
              <w:rPr>
                <w:spacing w:val="-4"/>
                <w:sz w:val="24"/>
              </w:rPr>
              <w:t>33.5</w:t>
            </w:r>
          </w:p>
        </w:tc>
      </w:tr>
    </w:tbl>
    <w:p w14:paraId="7F49A589" w14:textId="77777777" w:rsidR="00CD443B" w:rsidRDefault="00CD443B" w:rsidP="00CD443B">
      <w:pPr>
        <w:pStyle w:val="BodyText"/>
        <w:spacing w:before="3"/>
        <w:ind w:left="0"/>
        <w:rPr>
          <w:sz w:val="29"/>
        </w:rPr>
      </w:pPr>
    </w:p>
    <w:p w14:paraId="47608436" w14:textId="77777777" w:rsidR="00CD443B" w:rsidRDefault="00CD443B" w:rsidP="00CD443B">
      <w:pPr>
        <w:pStyle w:val="BodyText"/>
        <w:spacing w:before="1"/>
        <w:ind w:left="940" w:right="190"/>
      </w:pPr>
      <w:r>
        <w:t>HDVR Vocational Rehabilitation Administrator (VRA) Maureen Bates announced her retirement date will be on March 3, 2023. Department of Human Services (DHS) Director Betts has not indicated who will be appointed to the VRA vacancy.</w:t>
      </w:r>
      <w:r>
        <w:rPr>
          <w:spacing w:val="40"/>
        </w:rPr>
        <w:t xml:space="preserve"> </w:t>
      </w:r>
      <w:r>
        <w:t>HDVR has recruited for the Vocational Rehabilitation Assistant Administrator (VRAA) since September 2022, with some staff temporarily assigned.</w:t>
      </w:r>
      <w:r>
        <w:rPr>
          <w:spacing w:val="40"/>
        </w:rPr>
        <w:t xml:space="preserve"> </w:t>
      </w:r>
      <w:r>
        <w:t>A list of candidates is being reviewed by Director Betts as provided 2/13/2023 for this vacancy.</w:t>
      </w:r>
      <w:r>
        <w:rPr>
          <w:spacing w:val="40"/>
        </w:rPr>
        <w:t xml:space="preserve"> </w:t>
      </w:r>
      <w:r>
        <w:t>The SSO Secretary and Office Assistant position descriptions are being updated for to fill these additional vacancies,</w:t>
      </w:r>
      <w:r>
        <w:rPr>
          <w:spacing w:val="-3"/>
        </w:rPr>
        <w:t xml:space="preserve"> </w:t>
      </w:r>
      <w:r>
        <w:t>and</w:t>
      </w:r>
      <w:r>
        <w:rPr>
          <w:spacing w:val="-2"/>
        </w:rPr>
        <w:t xml:space="preserve"> </w:t>
      </w:r>
      <w:r>
        <w:t>a</w:t>
      </w:r>
      <w:r>
        <w:rPr>
          <w:spacing w:val="-5"/>
        </w:rPr>
        <w:t xml:space="preserve"> </w:t>
      </w:r>
      <w:r>
        <w:t>temporary</w:t>
      </w:r>
      <w:r>
        <w:rPr>
          <w:spacing w:val="-3"/>
        </w:rPr>
        <w:t xml:space="preserve"> </w:t>
      </w:r>
      <w:r>
        <w:t>intern</w:t>
      </w:r>
      <w:r>
        <w:rPr>
          <w:spacing w:val="-4"/>
        </w:rPr>
        <w:t xml:space="preserve"> </w:t>
      </w:r>
      <w:r>
        <w:t>has</w:t>
      </w:r>
      <w:r>
        <w:rPr>
          <w:spacing w:val="-5"/>
        </w:rPr>
        <w:t xml:space="preserve"> </w:t>
      </w:r>
      <w:r>
        <w:t>been</w:t>
      </w:r>
      <w:r>
        <w:rPr>
          <w:spacing w:val="-2"/>
        </w:rPr>
        <w:t xml:space="preserve"> </w:t>
      </w:r>
      <w:r>
        <w:t>identified through</w:t>
      </w:r>
      <w:r>
        <w:rPr>
          <w:spacing w:val="-3"/>
        </w:rPr>
        <w:t xml:space="preserve"> </w:t>
      </w:r>
      <w:r>
        <w:t>the</w:t>
      </w:r>
      <w:r>
        <w:rPr>
          <w:spacing w:val="-5"/>
        </w:rPr>
        <w:t xml:space="preserve"> </w:t>
      </w:r>
      <w:r>
        <w:t>Department</w:t>
      </w:r>
      <w:r>
        <w:rPr>
          <w:spacing w:val="-4"/>
        </w:rPr>
        <w:t xml:space="preserve"> </w:t>
      </w:r>
      <w:r>
        <w:t>of</w:t>
      </w:r>
      <w:r>
        <w:rPr>
          <w:spacing w:val="-4"/>
        </w:rPr>
        <w:t xml:space="preserve"> </w:t>
      </w:r>
      <w:r>
        <w:t>Labor and Industrial Relations Hele Imua program.</w:t>
      </w:r>
    </w:p>
    <w:p w14:paraId="5CBCE6CE" w14:textId="77777777" w:rsidR="00CD443B" w:rsidRDefault="00CD443B" w:rsidP="00CD443B">
      <w:pPr>
        <w:pStyle w:val="BodyText"/>
        <w:spacing w:before="10"/>
        <w:ind w:left="0"/>
        <w:rPr>
          <w:sz w:val="23"/>
        </w:rPr>
      </w:pPr>
    </w:p>
    <w:p w14:paraId="55EF48D9" w14:textId="77777777" w:rsidR="00CD443B" w:rsidRDefault="00CD443B" w:rsidP="00CD443B">
      <w:pPr>
        <w:pStyle w:val="BodyText"/>
        <w:spacing w:before="1" w:line="292" w:lineRule="exact"/>
        <w:ind w:left="940"/>
      </w:pPr>
      <w:r>
        <w:t>HDVR’s</w:t>
      </w:r>
      <w:r>
        <w:rPr>
          <w:spacing w:val="-4"/>
        </w:rPr>
        <w:t xml:space="preserve"> </w:t>
      </w:r>
      <w:r>
        <w:t>recent</w:t>
      </w:r>
      <w:r>
        <w:rPr>
          <w:spacing w:val="-2"/>
        </w:rPr>
        <w:t xml:space="preserve"> </w:t>
      </w:r>
      <w:r>
        <w:t>new</w:t>
      </w:r>
      <w:r>
        <w:rPr>
          <w:spacing w:val="-2"/>
        </w:rPr>
        <w:t xml:space="preserve"> </w:t>
      </w:r>
      <w:r>
        <w:t>hires</w:t>
      </w:r>
      <w:r>
        <w:rPr>
          <w:spacing w:val="1"/>
        </w:rPr>
        <w:t xml:space="preserve"> </w:t>
      </w:r>
      <w:r>
        <w:rPr>
          <w:spacing w:val="-2"/>
        </w:rPr>
        <w:t>include:</w:t>
      </w:r>
    </w:p>
    <w:p w14:paraId="57CA88C5"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305" w:lineRule="exact"/>
        <w:ind w:hanging="361"/>
        <w:contextualSpacing w:val="0"/>
        <w:rPr>
          <w:sz w:val="24"/>
        </w:rPr>
      </w:pPr>
      <w:r>
        <w:rPr>
          <w:sz w:val="24"/>
        </w:rPr>
        <w:t>Oahu</w:t>
      </w:r>
      <w:r>
        <w:rPr>
          <w:spacing w:val="-5"/>
          <w:sz w:val="24"/>
        </w:rPr>
        <w:t xml:space="preserve"> </w:t>
      </w:r>
      <w:r>
        <w:rPr>
          <w:sz w:val="24"/>
        </w:rPr>
        <w:t>Staff</w:t>
      </w:r>
      <w:r>
        <w:rPr>
          <w:spacing w:val="-3"/>
          <w:sz w:val="24"/>
        </w:rPr>
        <w:t xml:space="preserve"> </w:t>
      </w:r>
      <w:r>
        <w:rPr>
          <w:sz w:val="24"/>
        </w:rPr>
        <w:t>Services</w:t>
      </w:r>
      <w:r>
        <w:rPr>
          <w:spacing w:val="-3"/>
          <w:sz w:val="24"/>
        </w:rPr>
        <w:t xml:space="preserve"> </w:t>
      </w:r>
      <w:r>
        <w:rPr>
          <w:sz w:val="24"/>
        </w:rPr>
        <w:t>Office:</w:t>
      </w:r>
      <w:r>
        <w:rPr>
          <w:spacing w:val="48"/>
          <w:sz w:val="24"/>
        </w:rPr>
        <w:t xml:space="preserve"> </w:t>
      </w:r>
      <w:r>
        <w:rPr>
          <w:sz w:val="24"/>
        </w:rPr>
        <w:t>Administrative</w:t>
      </w:r>
      <w:r>
        <w:rPr>
          <w:spacing w:val="-4"/>
          <w:sz w:val="24"/>
        </w:rPr>
        <w:t xml:space="preserve"> </w:t>
      </w:r>
      <w:r>
        <w:rPr>
          <w:sz w:val="24"/>
        </w:rPr>
        <w:t>Officer-Fiscal</w:t>
      </w:r>
      <w:r>
        <w:rPr>
          <w:spacing w:val="-3"/>
          <w:sz w:val="24"/>
        </w:rPr>
        <w:t xml:space="preserve"> </w:t>
      </w:r>
      <w:r>
        <w:rPr>
          <w:spacing w:val="-2"/>
          <w:sz w:val="24"/>
        </w:rPr>
        <w:t>Specialist</w:t>
      </w:r>
    </w:p>
    <w:p w14:paraId="0FEDC28A" w14:textId="77777777" w:rsidR="00CD443B" w:rsidRDefault="00CD443B" w:rsidP="00CD443B">
      <w:pPr>
        <w:pStyle w:val="ListParagraph"/>
        <w:widowControl w:val="0"/>
        <w:numPr>
          <w:ilvl w:val="2"/>
          <w:numId w:val="19"/>
        </w:numPr>
        <w:tabs>
          <w:tab w:val="left" w:pos="1300"/>
          <w:tab w:val="left" w:pos="1301"/>
        </w:tabs>
        <w:autoSpaceDE w:val="0"/>
        <w:autoSpaceDN w:val="0"/>
        <w:spacing w:before="1" w:after="0" w:line="240" w:lineRule="auto"/>
        <w:ind w:right="703" w:hanging="360"/>
        <w:contextualSpacing w:val="0"/>
        <w:rPr>
          <w:sz w:val="24"/>
        </w:rPr>
      </w:pPr>
      <w:proofErr w:type="spellStart"/>
      <w:r>
        <w:rPr>
          <w:sz w:val="24"/>
        </w:rPr>
        <w:t>Ho’opono</w:t>
      </w:r>
      <w:proofErr w:type="spellEnd"/>
      <w:r>
        <w:rPr>
          <w:sz w:val="24"/>
        </w:rPr>
        <w:t>:</w:t>
      </w:r>
      <w:r>
        <w:rPr>
          <w:spacing w:val="-5"/>
          <w:sz w:val="24"/>
        </w:rPr>
        <w:t xml:space="preserve"> </w:t>
      </w:r>
      <w:r>
        <w:rPr>
          <w:sz w:val="24"/>
        </w:rPr>
        <w:t>2</w:t>
      </w:r>
      <w:r>
        <w:rPr>
          <w:spacing w:val="-3"/>
          <w:sz w:val="24"/>
        </w:rPr>
        <w:t xml:space="preserve"> </w:t>
      </w:r>
      <w:r>
        <w:rPr>
          <w:sz w:val="24"/>
        </w:rPr>
        <w:t>Vocational</w:t>
      </w:r>
      <w:r>
        <w:rPr>
          <w:spacing w:val="-6"/>
          <w:sz w:val="24"/>
        </w:rPr>
        <w:t xml:space="preserve"> </w:t>
      </w:r>
      <w:r>
        <w:rPr>
          <w:sz w:val="24"/>
        </w:rPr>
        <w:t>Rehabilitation Specialist</w:t>
      </w:r>
      <w:r>
        <w:rPr>
          <w:spacing w:val="-7"/>
          <w:sz w:val="24"/>
        </w:rPr>
        <w:t xml:space="preserve"> </w:t>
      </w:r>
      <w:r>
        <w:rPr>
          <w:sz w:val="24"/>
        </w:rPr>
        <w:t>(VRS</w:t>
      </w:r>
      <w:r>
        <w:rPr>
          <w:spacing w:val="-3"/>
          <w:sz w:val="24"/>
        </w:rPr>
        <w:t xml:space="preserve"> </w:t>
      </w:r>
      <w:r>
        <w:rPr>
          <w:sz w:val="24"/>
        </w:rPr>
        <w:t>–</w:t>
      </w:r>
      <w:r>
        <w:rPr>
          <w:spacing w:val="-3"/>
          <w:sz w:val="24"/>
        </w:rPr>
        <w:t xml:space="preserve"> </w:t>
      </w:r>
      <w:r>
        <w:rPr>
          <w:sz w:val="24"/>
        </w:rPr>
        <w:t>Counselor)</w:t>
      </w:r>
      <w:r>
        <w:rPr>
          <w:spacing w:val="-4"/>
          <w:sz w:val="24"/>
        </w:rPr>
        <w:t xml:space="preserve"> </w:t>
      </w:r>
      <w:r>
        <w:rPr>
          <w:sz w:val="24"/>
        </w:rPr>
        <w:t>and</w:t>
      </w:r>
      <w:r>
        <w:rPr>
          <w:spacing w:val="-5"/>
          <w:sz w:val="24"/>
        </w:rPr>
        <w:t xml:space="preserve"> </w:t>
      </w:r>
      <w:r>
        <w:rPr>
          <w:sz w:val="24"/>
        </w:rPr>
        <w:t>1</w:t>
      </w:r>
      <w:r>
        <w:rPr>
          <w:spacing w:val="-5"/>
          <w:sz w:val="24"/>
        </w:rPr>
        <w:t xml:space="preserve"> </w:t>
      </w:r>
      <w:r>
        <w:rPr>
          <w:sz w:val="24"/>
        </w:rPr>
        <w:t>Social Service Assistant (SSA)</w:t>
      </w:r>
    </w:p>
    <w:p w14:paraId="2F4CDADC" w14:textId="77777777" w:rsidR="00CD443B" w:rsidRDefault="00CD443B" w:rsidP="00CD443B">
      <w:pPr>
        <w:pStyle w:val="ListParagraph"/>
        <w:widowControl w:val="0"/>
        <w:numPr>
          <w:ilvl w:val="2"/>
          <w:numId w:val="19"/>
        </w:numPr>
        <w:tabs>
          <w:tab w:val="left" w:pos="1300"/>
          <w:tab w:val="left" w:pos="1301"/>
        </w:tabs>
        <w:autoSpaceDE w:val="0"/>
        <w:autoSpaceDN w:val="0"/>
        <w:spacing w:before="1" w:after="0" w:line="240" w:lineRule="auto"/>
        <w:ind w:hanging="361"/>
        <w:contextualSpacing w:val="0"/>
        <w:rPr>
          <w:sz w:val="24"/>
        </w:rPr>
      </w:pPr>
      <w:r>
        <w:rPr>
          <w:sz w:val="24"/>
        </w:rPr>
        <w:t>Oahu</w:t>
      </w:r>
      <w:r>
        <w:rPr>
          <w:spacing w:val="-4"/>
          <w:sz w:val="24"/>
        </w:rPr>
        <w:t xml:space="preserve"> </w:t>
      </w:r>
      <w:r>
        <w:rPr>
          <w:sz w:val="24"/>
        </w:rPr>
        <w:t>Branch:</w:t>
      </w:r>
      <w:r>
        <w:rPr>
          <w:spacing w:val="-2"/>
          <w:sz w:val="24"/>
        </w:rPr>
        <w:t xml:space="preserve"> </w:t>
      </w:r>
      <w:r>
        <w:rPr>
          <w:sz w:val="24"/>
        </w:rPr>
        <w:t>Deaf</w:t>
      </w:r>
      <w:r>
        <w:rPr>
          <w:spacing w:val="-1"/>
          <w:sz w:val="24"/>
        </w:rPr>
        <w:t xml:space="preserve"> </w:t>
      </w:r>
      <w:r>
        <w:rPr>
          <w:sz w:val="24"/>
        </w:rPr>
        <w:t>Services</w:t>
      </w:r>
      <w:r>
        <w:rPr>
          <w:spacing w:val="-1"/>
          <w:sz w:val="24"/>
        </w:rPr>
        <w:t xml:space="preserve"> </w:t>
      </w:r>
      <w:r>
        <w:rPr>
          <w:sz w:val="24"/>
        </w:rPr>
        <w:t>Section</w:t>
      </w:r>
      <w:r>
        <w:rPr>
          <w:spacing w:val="-2"/>
          <w:sz w:val="24"/>
        </w:rPr>
        <w:t xml:space="preserve"> </w:t>
      </w:r>
      <w:r>
        <w:rPr>
          <w:sz w:val="24"/>
        </w:rPr>
        <w:t>Secretary,</w:t>
      </w:r>
      <w:r>
        <w:rPr>
          <w:spacing w:val="-4"/>
          <w:sz w:val="24"/>
        </w:rPr>
        <w:t xml:space="preserve"> </w:t>
      </w:r>
      <w:r>
        <w:rPr>
          <w:sz w:val="24"/>
        </w:rPr>
        <w:t>Metro</w:t>
      </w:r>
      <w:r>
        <w:rPr>
          <w:spacing w:val="-3"/>
          <w:sz w:val="24"/>
        </w:rPr>
        <w:t xml:space="preserve"> </w:t>
      </w:r>
      <w:r>
        <w:rPr>
          <w:sz w:val="24"/>
        </w:rPr>
        <w:t>Section</w:t>
      </w:r>
      <w:r>
        <w:rPr>
          <w:spacing w:val="-4"/>
          <w:sz w:val="24"/>
        </w:rPr>
        <w:t xml:space="preserve"> </w:t>
      </w:r>
      <w:r>
        <w:rPr>
          <w:sz w:val="24"/>
        </w:rPr>
        <w:t>1</w:t>
      </w:r>
      <w:r>
        <w:rPr>
          <w:spacing w:val="-1"/>
          <w:sz w:val="24"/>
        </w:rPr>
        <w:t xml:space="preserve"> </w:t>
      </w:r>
      <w:r>
        <w:rPr>
          <w:sz w:val="24"/>
        </w:rPr>
        <w:t>VRS</w:t>
      </w:r>
      <w:r>
        <w:rPr>
          <w:spacing w:val="-2"/>
          <w:sz w:val="24"/>
        </w:rPr>
        <w:t xml:space="preserve"> Counselor</w:t>
      </w:r>
    </w:p>
    <w:p w14:paraId="327502A3" w14:textId="77777777" w:rsidR="00CD443B" w:rsidRDefault="00CD443B" w:rsidP="00CD443B">
      <w:pPr>
        <w:pStyle w:val="BodyText"/>
        <w:spacing w:before="158" w:line="292" w:lineRule="exact"/>
        <w:ind w:left="940"/>
      </w:pPr>
      <w:r>
        <w:rPr>
          <w:spacing w:val="-2"/>
        </w:rPr>
        <w:t>Goals:</w:t>
      </w:r>
    </w:p>
    <w:p w14:paraId="4DF30373"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1117" w:hanging="360"/>
        <w:contextualSpacing w:val="0"/>
        <w:rPr>
          <w:sz w:val="24"/>
        </w:rPr>
      </w:pPr>
      <w:r>
        <w:rPr>
          <w:sz w:val="24"/>
        </w:rPr>
        <w:t>HDVR</w:t>
      </w:r>
      <w:r>
        <w:rPr>
          <w:spacing w:val="-4"/>
          <w:sz w:val="24"/>
        </w:rPr>
        <w:t xml:space="preserve"> </w:t>
      </w:r>
      <w:r>
        <w:rPr>
          <w:sz w:val="24"/>
        </w:rPr>
        <w:t>is</w:t>
      </w:r>
      <w:r>
        <w:rPr>
          <w:spacing w:val="-4"/>
          <w:sz w:val="24"/>
        </w:rPr>
        <w:t xml:space="preserve"> </w:t>
      </w:r>
      <w:r>
        <w:rPr>
          <w:sz w:val="24"/>
        </w:rPr>
        <w:t>actively</w:t>
      </w:r>
      <w:r>
        <w:rPr>
          <w:spacing w:val="-6"/>
          <w:sz w:val="24"/>
        </w:rPr>
        <w:t xml:space="preserve"> </w:t>
      </w:r>
      <w:r>
        <w:rPr>
          <w:sz w:val="24"/>
        </w:rPr>
        <w:t>recruiting</w:t>
      </w:r>
      <w:r>
        <w:rPr>
          <w:spacing w:val="-4"/>
          <w:sz w:val="24"/>
        </w:rPr>
        <w:t xml:space="preserve"> </w:t>
      </w:r>
      <w:r>
        <w:rPr>
          <w:sz w:val="24"/>
        </w:rPr>
        <w:t>with</w:t>
      </w:r>
      <w:r>
        <w:rPr>
          <w:spacing w:val="-5"/>
          <w:sz w:val="24"/>
        </w:rPr>
        <w:t xml:space="preserve"> </w:t>
      </w:r>
      <w:r>
        <w:rPr>
          <w:sz w:val="24"/>
        </w:rPr>
        <w:t>parent</w:t>
      </w:r>
      <w:r>
        <w:rPr>
          <w:spacing w:val="-5"/>
          <w:sz w:val="24"/>
        </w:rPr>
        <w:t xml:space="preserve"> </w:t>
      </w:r>
      <w:r>
        <w:rPr>
          <w:sz w:val="24"/>
        </w:rPr>
        <w:t>groups,</w:t>
      </w:r>
      <w:r>
        <w:rPr>
          <w:spacing w:val="-2"/>
          <w:sz w:val="24"/>
        </w:rPr>
        <w:t xml:space="preserve"> </w:t>
      </w:r>
      <w:r>
        <w:rPr>
          <w:sz w:val="24"/>
        </w:rPr>
        <w:t>and</w:t>
      </w:r>
      <w:r>
        <w:rPr>
          <w:spacing w:val="-3"/>
          <w:sz w:val="24"/>
        </w:rPr>
        <w:t xml:space="preserve"> </w:t>
      </w:r>
      <w:r>
        <w:rPr>
          <w:sz w:val="24"/>
        </w:rPr>
        <w:t>encouraging</w:t>
      </w:r>
      <w:r>
        <w:rPr>
          <w:spacing w:val="-3"/>
          <w:sz w:val="24"/>
        </w:rPr>
        <w:t xml:space="preserve"> </w:t>
      </w:r>
      <w:r>
        <w:rPr>
          <w:sz w:val="24"/>
        </w:rPr>
        <w:t xml:space="preserve">interested individuals to apply for vacancies through the HR recruitment site: </w:t>
      </w:r>
      <w:hyperlink r:id="rId11">
        <w:r>
          <w:rPr>
            <w:color w:val="0462C1"/>
            <w:spacing w:val="-2"/>
            <w:sz w:val="24"/>
            <w:u w:val="single" w:color="0462C1"/>
          </w:rPr>
          <w:t>https://portal.statehub.hawaii.gov/hr/recruitment.html</w:t>
        </w:r>
      </w:hyperlink>
    </w:p>
    <w:p w14:paraId="7ED8439E" w14:textId="77777777" w:rsidR="00CD443B" w:rsidRDefault="00CD443B" w:rsidP="00CD443B">
      <w:pPr>
        <w:pStyle w:val="ListParagraph"/>
        <w:widowControl w:val="0"/>
        <w:numPr>
          <w:ilvl w:val="2"/>
          <w:numId w:val="19"/>
        </w:numPr>
        <w:tabs>
          <w:tab w:val="left" w:pos="1300"/>
          <w:tab w:val="left" w:pos="1301"/>
        </w:tabs>
        <w:autoSpaceDE w:val="0"/>
        <w:autoSpaceDN w:val="0"/>
        <w:spacing w:before="1" w:after="0" w:line="240" w:lineRule="auto"/>
        <w:ind w:right="171" w:hanging="360"/>
        <w:contextualSpacing w:val="0"/>
        <w:rPr>
          <w:sz w:val="24"/>
        </w:rPr>
      </w:pPr>
      <w:r>
        <w:rPr>
          <w:sz w:val="24"/>
        </w:rPr>
        <w:t>HDVR would appreciate your assistance with outreach and recruitment efforts within</w:t>
      </w:r>
      <w:r>
        <w:rPr>
          <w:spacing w:val="-3"/>
          <w:sz w:val="24"/>
        </w:rPr>
        <w:t xml:space="preserve"> </w:t>
      </w:r>
      <w:r>
        <w:rPr>
          <w:sz w:val="24"/>
        </w:rPr>
        <w:t>your</w:t>
      </w:r>
      <w:r>
        <w:rPr>
          <w:spacing w:val="-6"/>
          <w:sz w:val="24"/>
        </w:rPr>
        <w:t xml:space="preserve"> </w:t>
      </w:r>
      <w:r>
        <w:rPr>
          <w:sz w:val="24"/>
        </w:rPr>
        <w:t>representative</w:t>
      </w:r>
      <w:r>
        <w:rPr>
          <w:spacing w:val="-4"/>
          <w:sz w:val="24"/>
        </w:rPr>
        <w:t xml:space="preserve"> </w:t>
      </w:r>
      <w:r>
        <w:rPr>
          <w:sz w:val="24"/>
        </w:rPr>
        <w:t>networks</w:t>
      </w:r>
      <w:r>
        <w:rPr>
          <w:spacing w:val="-4"/>
          <w:sz w:val="24"/>
        </w:rPr>
        <w:t xml:space="preserve"> </w:t>
      </w:r>
      <w:r>
        <w:rPr>
          <w:sz w:val="24"/>
        </w:rPr>
        <w:t>for</w:t>
      </w:r>
      <w:r>
        <w:rPr>
          <w:spacing w:val="-5"/>
          <w:sz w:val="24"/>
        </w:rPr>
        <w:t xml:space="preserve"> </w:t>
      </w:r>
      <w:r>
        <w:rPr>
          <w:sz w:val="24"/>
        </w:rPr>
        <w:t>interested</w:t>
      </w:r>
      <w:r>
        <w:rPr>
          <w:spacing w:val="-2"/>
          <w:sz w:val="24"/>
        </w:rPr>
        <w:t xml:space="preserve"> </w:t>
      </w:r>
      <w:r>
        <w:rPr>
          <w:sz w:val="24"/>
        </w:rPr>
        <w:t>individuals</w:t>
      </w:r>
      <w:r>
        <w:rPr>
          <w:spacing w:val="-6"/>
          <w:sz w:val="24"/>
        </w:rPr>
        <w:t xml:space="preserve"> </w:t>
      </w:r>
      <w:r>
        <w:rPr>
          <w:sz w:val="24"/>
        </w:rPr>
        <w:t>to</w:t>
      </w:r>
      <w:r>
        <w:rPr>
          <w:spacing w:val="-5"/>
          <w:sz w:val="24"/>
        </w:rPr>
        <w:t xml:space="preserve"> </w:t>
      </w:r>
      <w:r>
        <w:rPr>
          <w:sz w:val="24"/>
        </w:rPr>
        <w:t>apply</w:t>
      </w:r>
      <w:r>
        <w:rPr>
          <w:spacing w:val="-4"/>
          <w:sz w:val="24"/>
        </w:rPr>
        <w:t xml:space="preserve"> </w:t>
      </w:r>
      <w:r>
        <w:rPr>
          <w:sz w:val="24"/>
        </w:rPr>
        <w:t>for</w:t>
      </w:r>
      <w:r>
        <w:rPr>
          <w:spacing w:val="-3"/>
          <w:sz w:val="24"/>
        </w:rPr>
        <w:t xml:space="preserve"> </w:t>
      </w:r>
      <w:r>
        <w:rPr>
          <w:sz w:val="24"/>
        </w:rPr>
        <w:t xml:space="preserve">vacancies at HDVR and with our community stakeholders contracted to support VR service </w:t>
      </w:r>
      <w:r>
        <w:rPr>
          <w:spacing w:val="-2"/>
          <w:sz w:val="24"/>
        </w:rPr>
        <w:t>delivery.</w:t>
      </w:r>
    </w:p>
    <w:p w14:paraId="49A6F35E" w14:textId="77777777" w:rsidR="00CD443B" w:rsidRDefault="00CD443B" w:rsidP="00CD443B">
      <w:pPr>
        <w:pStyle w:val="BodyText"/>
        <w:ind w:left="0"/>
      </w:pPr>
    </w:p>
    <w:p w14:paraId="24D33770" w14:textId="77777777" w:rsidR="00CD443B" w:rsidRDefault="00CD443B" w:rsidP="00CD443B">
      <w:pPr>
        <w:pStyle w:val="Heading1"/>
        <w:numPr>
          <w:ilvl w:val="0"/>
          <w:numId w:val="19"/>
        </w:numPr>
        <w:tabs>
          <w:tab w:val="left" w:pos="437"/>
        </w:tabs>
        <w:spacing w:before="161"/>
        <w:ind w:hanging="265"/>
        <w:jc w:val="left"/>
      </w:pPr>
      <w:r>
        <w:t>HDVR</w:t>
      </w:r>
      <w:r>
        <w:rPr>
          <w:spacing w:val="-3"/>
        </w:rPr>
        <w:t xml:space="preserve"> </w:t>
      </w:r>
      <w:r>
        <w:t>Agency</w:t>
      </w:r>
      <w:r>
        <w:rPr>
          <w:spacing w:val="-1"/>
        </w:rPr>
        <w:t xml:space="preserve"> </w:t>
      </w:r>
      <w:r>
        <w:rPr>
          <w:spacing w:val="-2"/>
        </w:rPr>
        <w:t>Updates</w:t>
      </w:r>
    </w:p>
    <w:p w14:paraId="560298CE" w14:textId="77777777" w:rsidR="00CD443B" w:rsidRDefault="00CD443B" w:rsidP="00CD443B">
      <w:pPr>
        <w:pStyle w:val="BodyText"/>
        <w:spacing w:before="11"/>
        <w:ind w:left="0"/>
        <w:rPr>
          <w:b/>
          <w:sz w:val="23"/>
        </w:rPr>
      </w:pPr>
    </w:p>
    <w:p w14:paraId="3CACFDDD" w14:textId="77777777" w:rsidR="00CD443B" w:rsidRDefault="00CD443B" w:rsidP="00CD443B">
      <w:pPr>
        <w:pStyle w:val="ListParagraph"/>
        <w:widowControl w:val="0"/>
        <w:numPr>
          <w:ilvl w:val="1"/>
          <w:numId w:val="19"/>
        </w:numPr>
        <w:tabs>
          <w:tab w:val="left" w:pos="708"/>
        </w:tabs>
        <w:autoSpaceDE w:val="0"/>
        <w:autoSpaceDN w:val="0"/>
        <w:spacing w:after="0" w:line="240" w:lineRule="auto"/>
        <w:ind w:hanging="217"/>
        <w:contextualSpacing w:val="0"/>
        <w:rPr>
          <w:sz w:val="24"/>
        </w:rPr>
      </w:pPr>
      <w:r>
        <w:rPr>
          <w:sz w:val="24"/>
        </w:rPr>
        <w:t>FFY21/22</w:t>
      </w:r>
      <w:r>
        <w:rPr>
          <w:spacing w:val="-1"/>
          <w:sz w:val="24"/>
        </w:rPr>
        <w:t xml:space="preserve"> </w:t>
      </w:r>
      <w:r>
        <w:rPr>
          <w:sz w:val="24"/>
        </w:rPr>
        <w:t>RSA</w:t>
      </w:r>
      <w:r>
        <w:rPr>
          <w:spacing w:val="-4"/>
          <w:sz w:val="24"/>
        </w:rPr>
        <w:t xml:space="preserve"> </w:t>
      </w:r>
      <w:r>
        <w:rPr>
          <w:sz w:val="24"/>
        </w:rPr>
        <w:t>federal</w:t>
      </w:r>
      <w:r>
        <w:rPr>
          <w:spacing w:val="-3"/>
          <w:sz w:val="24"/>
        </w:rPr>
        <w:t xml:space="preserve"> </w:t>
      </w:r>
      <w:r>
        <w:rPr>
          <w:sz w:val="24"/>
        </w:rPr>
        <w:t>fiscal</w:t>
      </w:r>
      <w:r>
        <w:rPr>
          <w:spacing w:val="-2"/>
          <w:sz w:val="24"/>
        </w:rPr>
        <w:t xml:space="preserve"> reporting:</w:t>
      </w:r>
    </w:p>
    <w:p w14:paraId="5393D7C2" w14:textId="77777777" w:rsidR="00CD443B" w:rsidRDefault="00CD443B" w:rsidP="00CD443B">
      <w:pPr>
        <w:rPr>
          <w:sz w:val="24"/>
        </w:rPr>
        <w:sectPr w:rsidR="00CD443B" w:rsidSect="00FA397B">
          <w:pgSz w:w="12240" w:h="15840"/>
          <w:pgMar w:top="1397" w:right="1325" w:bottom="274" w:left="1224" w:header="720" w:footer="720" w:gutter="0"/>
          <w:cols w:space="720"/>
        </w:sectPr>
      </w:pPr>
    </w:p>
    <w:p w14:paraId="69C90A76" w14:textId="77777777" w:rsidR="00CD443B" w:rsidRDefault="00CD443B" w:rsidP="00CD443B">
      <w:pPr>
        <w:pStyle w:val="ListParagraph"/>
        <w:widowControl w:val="0"/>
        <w:numPr>
          <w:ilvl w:val="2"/>
          <w:numId w:val="19"/>
        </w:numPr>
        <w:tabs>
          <w:tab w:val="left" w:pos="1300"/>
          <w:tab w:val="left" w:pos="1301"/>
        </w:tabs>
        <w:autoSpaceDE w:val="0"/>
        <w:autoSpaceDN w:val="0"/>
        <w:spacing w:before="78" w:after="0" w:line="240" w:lineRule="auto"/>
        <w:ind w:right="118" w:hanging="360"/>
        <w:contextualSpacing w:val="0"/>
        <w:rPr>
          <w:sz w:val="24"/>
        </w:rPr>
      </w:pPr>
      <w:r>
        <w:rPr>
          <w:sz w:val="24"/>
        </w:rPr>
        <w:lastRenderedPageBreak/>
        <w:t>HDVR’s FFY21 RSA 17 Final Report submitted 1.28.2023 identified $4,170,065 in unobligated federal funds were returned (lapsed), under the Vocational Rehabilitation award H126A210015 in the total amount of $12,951,536, with State match/maintenance of effort expenditures</w:t>
      </w:r>
      <w:r>
        <w:rPr>
          <w:spacing w:val="-2"/>
          <w:sz w:val="24"/>
        </w:rPr>
        <w:t xml:space="preserve"> </w:t>
      </w:r>
      <w:r>
        <w:rPr>
          <w:sz w:val="24"/>
        </w:rPr>
        <w:t>totaling $3,621,236.</w:t>
      </w:r>
      <w:r>
        <w:rPr>
          <w:spacing w:val="40"/>
          <w:sz w:val="24"/>
        </w:rPr>
        <w:t xml:space="preserve"> </w:t>
      </w:r>
      <w:r>
        <w:rPr>
          <w:sz w:val="24"/>
        </w:rPr>
        <w:t>HDVR</w:t>
      </w:r>
      <w:r>
        <w:rPr>
          <w:spacing w:val="-3"/>
          <w:sz w:val="24"/>
        </w:rPr>
        <w:t xml:space="preserve"> </w:t>
      </w:r>
      <w:r>
        <w:rPr>
          <w:sz w:val="24"/>
        </w:rPr>
        <w:t>also reported earning/expenditures</w:t>
      </w:r>
      <w:r>
        <w:rPr>
          <w:spacing w:val="-3"/>
          <w:sz w:val="24"/>
        </w:rPr>
        <w:t xml:space="preserve"> </w:t>
      </w:r>
      <w:r>
        <w:rPr>
          <w:sz w:val="24"/>
        </w:rPr>
        <w:t>of</w:t>
      </w:r>
      <w:r>
        <w:rPr>
          <w:spacing w:val="-5"/>
          <w:sz w:val="24"/>
        </w:rPr>
        <w:t xml:space="preserve"> </w:t>
      </w:r>
      <w:r>
        <w:rPr>
          <w:sz w:val="24"/>
        </w:rPr>
        <w:t>federal</w:t>
      </w:r>
      <w:r>
        <w:rPr>
          <w:spacing w:val="-3"/>
          <w:sz w:val="24"/>
        </w:rPr>
        <w:t xml:space="preserve"> </w:t>
      </w:r>
      <w:r>
        <w:rPr>
          <w:sz w:val="24"/>
        </w:rPr>
        <w:t>program</w:t>
      </w:r>
      <w:r>
        <w:rPr>
          <w:spacing w:val="-6"/>
          <w:sz w:val="24"/>
        </w:rPr>
        <w:t xml:space="preserve"> </w:t>
      </w:r>
      <w:r>
        <w:rPr>
          <w:sz w:val="24"/>
        </w:rPr>
        <w:t>income</w:t>
      </w:r>
      <w:r>
        <w:rPr>
          <w:spacing w:val="-8"/>
          <w:sz w:val="24"/>
        </w:rPr>
        <w:t xml:space="preserve"> </w:t>
      </w:r>
      <w:r>
        <w:rPr>
          <w:sz w:val="24"/>
        </w:rPr>
        <w:t>from</w:t>
      </w:r>
      <w:r>
        <w:rPr>
          <w:spacing w:val="-3"/>
          <w:sz w:val="24"/>
        </w:rPr>
        <w:t xml:space="preserve"> </w:t>
      </w:r>
      <w:r>
        <w:rPr>
          <w:sz w:val="24"/>
        </w:rPr>
        <w:t>Social</w:t>
      </w:r>
      <w:r>
        <w:rPr>
          <w:spacing w:val="-4"/>
          <w:sz w:val="24"/>
        </w:rPr>
        <w:t xml:space="preserve"> </w:t>
      </w:r>
      <w:r>
        <w:rPr>
          <w:sz w:val="24"/>
        </w:rPr>
        <w:t>Security</w:t>
      </w:r>
      <w:r>
        <w:rPr>
          <w:spacing w:val="-4"/>
          <w:sz w:val="24"/>
        </w:rPr>
        <w:t xml:space="preserve"> </w:t>
      </w:r>
      <w:r>
        <w:rPr>
          <w:sz w:val="24"/>
        </w:rPr>
        <w:t>Administration cost</w:t>
      </w:r>
      <w:r>
        <w:rPr>
          <w:spacing w:val="-2"/>
          <w:sz w:val="24"/>
        </w:rPr>
        <w:t xml:space="preserve"> </w:t>
      </w:r>
      <w:r>
        <w:rPr>
          <w:sz w:val="24"/>
        </w:rPr>
        <w:t>reimbursements</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amount</w:t>
      </w:r>
      <w:r>
        <w:rPr>
          <w:spacing w:val="-5"/>
          <w:sz w:val="24"/>
        </w:rPr>
        <w:t xml:space="preserve"> </w:t>
      </w:r>
      <w:r>
        <w:rPr>
          <w:sz w:val="24"/>
        </w:rPr>
        <w:t>of</w:t>
      </w:r>
      <w:r>
        <w:rPr>
          <w:spacing w:val="-4"/>
          <w:sz w:val="24"/>
        </w:rPr>
        <w:t xml:space="preserve"> </w:t>
      </w:r>
      <w:r>
        <w:rPr>
          <w:sz w:val="24"/>
        </w:rPr>
        <w:t>$509,457</w:t>
      </w:r>
      <w:r>
        <w:rPr>
          <w:spacing w:val="-5"/>
          <w:sz w:val="24"/>
        </w:rPr>
        <w:t xml:space="preserve"> </w:t>
      </w:r>
      <w:r>
        <w:rPr>
          <w:sz w:val="24"/>
        </w:rPr>
        <w:t>for</w:t>
      </w:r>
      <w:r>
        <w:rPr>
          <w:spacing w:val="-3"/>
          <w:sz w:val="24"/>
        </w:rPr>
        <w:t xml:space="preserve"> </w:t>
      </w:r>
      <w:r>
        <w:rPr>
          <w:sz w:val="24"/>
        </w:rPr>
        <w:t>the</w:t>
      </w:r>
      <w:r>
        <w:rPr>
          <w:spacing w:val="-1"/>
          <w:sz w:val="24"/>
        </w:rPr>
        <w:t xml:space="preserve"> </w:t>
      </w:r>
      <w:r>
        <w:rPr>
          <w:sz w:val="24"/>
        </w:rPr>
        <w:t>two-year</w:t>
      </w:r>
      <w:r>
        <w:rPr>
          <w:spacing w:val="-6"/>
          <w:sz w:val="24"/>
        </w:rPr>
        <w:t xml:space="preserve"> </w:t>
      </w:r>
      <w:r>
        <w:rPr>
          <w:sz w:val="24"/>
        </w:rPr>
        <w:t>award</w:t>
      </w:r>
      <w:r>
        <w:rPr>
          <w:spacing w:val="-5"/>
          <w:sz w:val="24"/>
        </w:rPr>
        <w:t xml:space="preserve"> </w:t>
      </w:r>
      <w:r>
        <w:rPr>
          <w:sz w:val="24"/>
        </w:rPr>
        <w:t>period,</w:t>
      </w:r>
      <w:r>
        <w:rPr>
          <w:spacing w:val="-6"/>
          <w:sz w:val="24"/>
        </w:rPr>
        <w:t xml:space="preserve"> </w:t>
      </w:r>
      <w:r>
        <w:rPr>
          <w:sz w:val="24"/>
        </w:rPr>
        <w:t>with</w:t>
      </w:r>
    </w:p>
    <w:p w14:paraId="60A33AAA" w14:textId="77777777" w:rsidR="00CD443B" w:rsidRDefault="00CD443B" w:rsidP="00CD443B">
      <w:pPr>
        <w:pStyle w:val="BodyText"/>
        <w:spacing w:before="2"/>
      </w:pPr>
      <w:r>
        <w:t>$425,310 transferred in FFY21 to HDVR’s Older Individuals who are Blind (OIB) program,</w:t>
      </w:r>
      <w:r>
        <w:rPr>
          <w:spacing w:val="-7"/>
        </w:rPr>
        <w:t xml:space="preserve"> </w:t>
      </w:r>
      <w:r>
        <w:t>and</w:t>
      </w:r>
      <w:r>
        <w:rPr>
          <w:spacing w:val="-4"/>
        </w:rPr>
        <w:t xml:space="preserve"> </w:t>
      </w:r>
      <w:r>
        <w:t>$84,137</w:t>
      </w:r>
      <w:r>
        <w:rPr>
          <w:spacing w:val="-6"/>
        </w:rPr>
        <w:t xml:space="preserve"> </w:t>
      </w:r>
      <w:r>
        <w:t>transferred</w:t>
      </w:r>
      <w:r>
        <w:rPr>
          <w:spacing w:val="-5"/>
        </w:rPr>
        <w:t xml:space="preserve"> </w:t>
      </w:r>
      <w:r>
        <w:t>in</w:t>
      </w:r>
      <w:r>
        <w:rPr>
          <w:spacing w:val="-4"/>
        </w:rPr>
        <w:t xml:space="preserve"> </w:t>
      </w:r>
      <w:r>
        <w:t>FFY21</w:t>
      </w:r>
      <w:r>
        <w:rPr>
          <w:spacing w:val="-6"/>
        </w:rPr>
        <w:t xml:space="preserve"> </w:t>
      </w:r>
      <w:r>
        <w:t>to</w:t>
      </w:r>
      <w:r>
        <w:rPr>
          <w:spacing w:val="-4"/>
        </w:rPr>
        <w:t xml:space="preserve"> </w:t>
      </w:r>
      <w:r>
        <w:t>State</w:t>
      </w:r>
      <w:r>
        <w:rPr>
          <w:spacing w:val="-4"/>
        </w:rPr>
        <w:t xml:space="preserve"> </w:t>
      </w:r>
      <w:r>
        <w:t>Independent</w:t>
      </w:r>
      <w:r>
        <w:rPr>
          <w:spacing w:val="-4"/>
        </w:rPr>
        <w:t xml:space="preserve"> </w:t>
      </w:r>
      <w:r>
        <w:t>Living</w:t>
      </w:r>
      <w:r>
        <w:rPr>
          <w:spacing w:val="-5"/>
        </w:rPr>
        <w:t xml:space="preserve"> </w:t>
      </w:r>
      <w:r>
        <w:t>Services programs to supplement independent living services statewide.</w:t>
      </w:r>
    </w:p>
    <w:p w14:paraId="710E77E0"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124" w:hanging="360"/>
        <w:contextualSpacing w:val="0"/>
        <w:rPr>
          <w:sz w:val="24"/>
        </w:rPr>
      </w:pPr>
      <w:r>
        <w:rPr>
          <w:sz w:val="24"/>
        </w:rPr>
        <w:t>HDVR’s FFY21 RSA SF425 Final Reports submitted 1.29.2023 for Supported Employment</w:t>
      </w:r>
      <w:r>
        <w:rPr>
          <w:spacing w:val="-1"/>
          <w:sz w:val="24"/>
        </w:rPr>
        <w:t xml:space="preserve"> </w:t>
      </w:r>
      <w:r>
        <w:rPr>
          <w:sz w:val="24"/>
        </w:rPr>
        <w:t>Adult (SE-A) and</w:t>
      </w:r>
      <w:r>
        <w:rPr>
          <w:spacing w:val="-1"/>
          <w:sz w:val="24"/>
        </w:rPr>
        <w:t xml:space="preserve"> </w:t>
      </w:r>
      <w:r>
        <w:rPr>
          <w:sz w:val="24"/>
        </w:rPr>
        <w:t>Youth (SE-B) federal awards reflect</w:t>
      </w:r>
      <w:r>
        <w:rPr>
          <w:spacing w:val="-1"/>
          <w:sz w:val="24"/>
        </w:rPr>
        <w:t xml:space="preserve"> </w:t>
      </w:r>
      <w:r>
        <w:rPr>
          <w:sz w:val="24"/>
        </w:rPr>
        <w:t>$122,974 returned (lapsed)</w:t>
      </w:r>
      <w:r>
        <w:rPr>
          <w:spacing w:val="-5"/>
          <w:sz w:val="24"/>
        </w:rPr>
        <w:t xml:space="preserve"> </w:t>
      </w:r>
      <w:r>
        <w:rPr>
          <w:sz w:val="24"/>
        </w:rPr>
        <w:t>from</w:t>
      </w:r>
      <w:r>
        <w:rPr>
          <w:spacing w:val="-6"/>
          <w:sz w:val="24"/>
        </w:rPr>
        <w:t xml:space="preserve"> </w:t>
      </w:r>
      <w:r>
        <w:rPr>
          <w:sz w:val="24"/>
        </w:rPr>
        <w:t>the</w:t>
      </w:r>
      <w:r>
        <w:rPr>
          <w:spacing w:val="-3"/>
          <w:sz w:val="24"/>
        </w:rPr>
        <w:t xml:space="preserve"> </w:t>
      </w:r>
      <w:r>
        <w:rPr>
          <w:sz w:val="24"/>
        </w:rPr>
        <w:t>$150,000</w:t>
      </w:r>
      <w:r>
        <w:rPr>
          <w:spacing w:val="-5"/>
          <w:sz w:val="24"/>
        </w:rPr>
        <w:t xml:space="preserve"> </w:t>
      </w:r>
      <w:r>
        <w:rPr>
          <w:sz w:val="24"/>
        </w:rPr>
        <w:t>total</w:t>
      </w:r>
      <w:r>
        <w:rPr>
          <w:spacing w:val="-6"/>
          <w:sz w:val="24"/>
        </w:rPr>
        <w:t xml:space="preserve"> </w:t>
      </w:r>
      <w:r>
        <w:rPr>
          <w:sz w:val="24"/>
        </w:rPr>
        <w:t>SE-A</w:t>
      </w:r>
      <w:r>
        <w:rPr>
          <w:spacing w:val="-3"/>
          <w:sz w:val="24"/>
        </w:rPr>
        <w:t xml:space="preserve"> </w:t>
      </w:r>
      <w:r>
        <w:rPr>
          <w:sz w:val="24"/>
        </w:rPr>
        <w:t>federal</w:t>
      </w:r>
      <w:r>
        <w:rPr>
          <w:spacing w:val="-4"/>
          <w:sz w:val="24"/>
        </w:rPr>
        <w:t xml:space="preserve"> </w:t>
      </w:r>
      <w:r>
        <w:rPr>
          <w:sz w:val="24"/>
        </w:rPr>
        <w:t>award,</w:t>
      </w:r>
      <w:r>
        <w:rPr>
          <w:spacing w:val="-4"/>
          <w:sz w:val="24"/>
        </w:rPr>
        <w:t xml:space="preserve"> </w:t>
      </w:r>
      <w:r>
        <w:rPr>
          <w:sz w:val="24"/>
        </w:rPr>
        <w:t>and</w:t>
      </w:r>
      <w:r>
        <w:rPr>
          <w:spacing w:val="-5"/>
          <w:sz w:val="24"/>
        </w:rPr>
        <w:t xml:space="preserve"> </w:t>
      </w:r>
      <w:r>
        <w:rPr>
          <w:sz w:val="24"/>
        </w:rPr>
        <w:t>$142,661</w:t>
      </w:r>
      <w:r>
        <w:rPr>
          <w:spacing w:val="-3"/>
          <w:sz w:val="24"/>
        </w:rPr>
        <w:t xml:space="preserve"> </w:t>
      </w:r>
      <w:r>
        <w:rPr>
          <w:sz w:val="24"/>
        </w:rPr>
        <w:t>returned</w:t>
      </w:r>
      <w:r>
        <w:rPr>
          <w:spacing w:val="-3"/>
          <w:sz w:val="24"/>
        </w:rPr>
        <w:t xml:space="preserve"> </w:t>
      </w:r>
      <w:r>
        <w:rPr>
          <w:sz w:val="24"/>
        </w:rPr>
        <w:t>(lapsed) from the $150,000 total SE-B federal award (a total of $265,635 returned/lapsed in federal funding)</w:t>
      </w:r>
      <w:r>
        <w:rPr>
          <w:spacing w:val="-2"/>
          <w:sz w:val="24"/>
        </w:rPr>
        <w:t xml:space="preserve"> </w:t>
      </w:r>
      <w:r>
        <w:rPr>
          <w:sz w:val="24"/>
        </w:rPr>
        <w:t>for FFY21. FFY21 State</w:t>
      </w:r>
      <w:r>
        <w:rPr>
          <w:spacing w:val="-1"/>
          <w:sz w:val="24"/>
        </w:rPr>
        <w:t xml:space="preserve"> </w:t>
      </w:r>
      <w:r>
        <w:rPr>
          <w:sz w:val="24"/>
        </w:rPr>
        <w:t>required non-federal match expenditures for the SE-B federal award were $16,667, and HDVR reported expending $19,900 (over match of $3,233).</w:t>
      </w:r>
    </w:p>
    <w:p w14:paraId="5319D0B3"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183" w:hanging="360"/>
        <w:contextualSpacing w:val="0"/>
        <w:rPr>
          <w:sz w:val="24"/>
        </w:rPr>
      </w:pPr>
      <w:r>
        <w:rPr>
          <w:sz w:val="24"/>
        </w:rPr>
        <w:t>HDVR’s Older Individuals who are Blind (OIB) FFY21 SF425 Final Report submitted 1.29.2023 identified $168,295 in unobligated federal funds were returned (lapsed). FFY21 State required non-federal match expenditures for the OIB federal award were $25,000, and HDVR reported expending $76,948 (over match of $51,948). Additionally,</w:t>
      </w:r>
      <w:r>
        <w:rPr>
          <w:spacing w:val="-4"/>
          <w:sz w:val="24"/>
        </w:rPr>
        <w:t xml:space="preserve"> </w:t>
      </w:r>
      <w:r>
        <w:rPr>
          <w:sz w:val="24"/>
        </w:rPr>
        <w:t>as</w:t>
      </w:r>
      <w:r>
        <w:rPr>
          <w:spacing w:val="-6"/>
          <w:sz w:val="24"/>
        </w:rPr>
        <w:t xml:space="preserve"> </w:t>
      </w:r>
      <w:r>
        <w:rPr>
          <w:sz w:val="24"/>
        </w:rPr>
        <w:t>noted</w:t>
      </w:r>
      <w:r>
        <w:rPr>
          <w:spacing w:val="-5"/>
          <w:sz w:val="24"/>
        </w:rPr>
        <w:t xml:space="preserve"> </w:t>
      </w:r>
      <w:r>
        <w:rPr>
          <w:sz w:val="24"/>
        </w:rPr>
        <w:t>above,</w:t>
      </w:r>
      <w:r>
        <w:rPr>
          <w:spacing w:val="-4"/>
          <w:sz w:val="24"/>
        </w:rPr>
        <w:t xml:space="preserve"> </w:t>
      </w:r>
      <w:r>
        <w:rPr>
          <w:sz w:val="24"/>
        </w:rPr>
        <w:t>OIB</w:t>
      </w:r>
      <w:r>
        <w:rPr>
          <w:spacing w:val="-5"/>
          <w:sz w:val="24"/>
        </w:rPr>
        <w:t xml:space="preserve"> </w:t>
      </w:r>
      <w:r>
        <w:rPr>
          <w:sz w:val="24"/>
        </w:rPr>
        <w:t>received</w:t>
      </w:r>
      <w:r>
        <w:rPr>
          <w:spacing w:val="-4"/>
          <w:sz w:val="24"/>
        </w:rPr>
        <w:t xml:space="preserve"> </w:t>
      </w:r>
      <w:r>
        <w:rPr>
          <w:sz w:val="24"/>
        </w:rPr>
        <w:t>and</w:t>
      </w:r>
      <w:r>
        <w:rPr>
          <w:spacing w:val="-3"/>
          <w:sz w:val="24"/>
        </w:rPr>
        <w:t xml:space="preserve"> </w:t>
      </w:r>
      <w:r>
        <w:rPr>
          <w:sz w:val="24"/>
        </w:rPr>
        <w:t>expended</w:t>
      </w:r>
      <w:r>
        <w:rPr>
          <w:spacing w:val="-4"/>
          <w:sz w:val="24"/>
        </w:rPr>
        <w:t xml:space="preserve"> </w:t>
      </w:r>
      <w:r>
        <w:rPr>
          <w:sz w:val="24"/>
        </w:rPr>
        <w:t>federal</w:t>
      </w:r>
      <w:r>
        <w:rPr>
          <w:spacing w:val="-6"/>
          <w:sz w:val="24"/>
        </w:rPr>
        <w:t xml:space="preserve"> </w:t>
      </w:r>
      <w:r>
        <w:rPr>
          <w:sz w:val="24"/>
        </w:rPr>
        <w:t>program</w:t>
      </w:r>
      <w:r>
        <w:rPr>
          <w:spacing w:val="-5"/>
          <w:sz w:val="24"/>
        </w:rPr>
        <w:t xml:space="preserve"> </w:t>
      </w:r>
      <w:r>
        <w:rPr>
          <w:sz w:val="24"/>
        </w:rPr>
        <w:t>income</w:t>
      </w:r>
      <w:r>
        <w:rPr>
          <w:spacing w:val="-3"/>
          <w:sz w:val="24"/>
        </w:rPr>
        <w:t xml:space="preserve"> </w:t>
      </w:r>
      <w:r>
        <w:rPr>
          <w:sz w:val="24"/>
        </w:rPr>
        <w:t>in the amount of $425,310 as allocated from SSA cost reimbursements in FFY21.</w:t>
      </w:r>
    </w:p>
    <w:p w14:paraId="2068347A" w14:textId="77777777" w:rsidR="00CD443B" w:rsidRDefault="00CD443B" w:rsidP="00CD443B">
      <w:pPr>
        <w:pStyle w:val="BodyText"/>
        <w:spacing w:before="160"/>
        <w:ind w:left="940" w:right="190"/>
      </w:pPr>
      <w:r>
        <w:t>The</w:t>
      </w:r>
      <w:r>
        <w:rPr>
          <w:spacing w:val="-4"/>
        </w:rPr>
        <w:t xml:space="preserve"> </w:t>
      </w:r>
      <w:r>
        <w:t>total</w:t>
      </w:r>
      <w:r>
        <w:rPr>
          <w:spacing w:val="-5"/>
        </w:rPr>
        <w:t xml:space="preserve"> </w:t>
      </w:r>
      <w:r>
        <w:t>federal</w:t>
      </w:r>
      <w:r>
        <w:rPr>
          <w:spacing w:val="-3"/>
        </w:rPr>
        <w:t xml:space="preserve"> </w:t>
      </w:r>
      <w:r>
        <w:t>award</w:t>
      </w:r>
      <w:r>
        <w:rPr>
          <w:spacing w:val="-2"/>
        </w:rPr>
        <w:t xml:space="preserve"> </w:t>
      </w:r>
      <w:r>
        <w:t>funds</w:t>
      </w:r>
      <w:r>
        <w:rPr>
          <w:spacing w:val="-5"/>
        </w:rPr>
        <w:t xml:space="preserve"> </w:t>
      </w:r>
      <w:r>
        <w:t>returned/lapsed</w:t>
      </w:r>
      <w:r>
        <w:rPr>
          <w:spacing w:val="-4"/>
        </w:rPr>
        <w:t xml:space="preserve"> </w:t>
      </w:r>
      <w:r>
        <w:t>to</w:t>
      </w:r>
      <w:r>
        <w:rPr>
          <w:spacing w:val="-4"/>
        </w:rPr>
        <w:t xml:space="preserve"> </w:t>
      </w:r>
      <w:r>
        <w:t>RSA</w:t>
      </w:r>
      <w:r>
        <w:rPr>
          <w:spacing w:val="-3"/>
        </w:rPr>
        <w:t xml:space="preserve"> </w:t>
      </w:r>
      <w:r>
        <w:t>for</w:t>
      </w:r>
      <w:r>
        <w:rPr>
          <w:spacing w:val="-4"/>
        </w:rPr>
        <w:t xml:space="preserve"> </w:t>
      </w:r>
      <w:r>
        <w:t>FFY21 (from</w:t>
      </w:r>
      <w:r>
        <w:rPr>
          <w:spacing w:val="-2"/>
        </w:rPr>
        <w:t xml:space="preserve"> </w:t>
      </w:r>
      <w:r>
        <w:t>VR,</w:t>
      </w:r>
      <w:r>
        <w:rPr>
          <w:spacing w:val="-6"/>
        </w:rPr>
        <w:t xml:space="preserve"> </w:t>
      </w:r>
      <w:r>
        <w:t>SE-A,</w:t>
      </w:r>
      <w:r>
        <w:rPr>
          <w:spacing w:val="-2"/>
        </w:rPr>
        <w:t xml:space="preserve"> </w:t>
      </w:r>
      <w:r>
        <w:t>SE-B, and OIB) represents $4,603,995.</w:t>
      </w:r>
    </w:p>
    <w:p w14:paraId="58B1F0CE" w14:textId="77777777" w:rsidR="00CD443B" w:rsidRDefault="00CD443B" w:rsidP="00CD443B">
      <w:pPr>
        <w:pStyle w:val="BodyText"/>
        <w:spacing w:before="12"/>
        <w:ind w:left="0"/>
        <w:rPr>
          <w:sz w:val="23"/>
        </w:rPr>
      </w:pPr>
    </w:p>
    <w:p w14:paraId="3D6FE96D" w14:textId="77777777" w:rsidR="00CD443B" w:rsidRDefault="00CD443B" w:rsidP="00CD443B">
      <w:pPr>
        <w:pStyle w:val="ListParagraph"/>
        <w:widowControl w:val="0"/>
        <w:numPr>
          <w:ilvl w:val="1"/>
          <w:numId w:val="19"/>
        </w:numPr>
        <w:tabs>
          <w:tab w:val="left" w:pos="708"/>
        </w:tabs>
        <w:autoSpaceDE w:val="0"/>
        <w:autoSpaceDN w:val="0"/>
        <w:spacing w:after="0" w:line="292" w:lineRule="exact"/>
        <w:ind w:hanging="217"/>
        <w:contextualSpacing w:val="0"/>
        <w:rPr>
          <w:sz w:val="24"/>
        </w:rPr>
      </w:pPr>
      <w:r>
        <w:rPr>
          <w:spacing w:val="-2"/>
          <w:sz w:val="24"/>
        </w:rPr>
        <w:t>Contracts</w:t>
      </w:r>
    </w:p>
    <w:p w14:paraId="095AC53B"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2" w:lineRule="auto"/>
        <w:ind w:right="412" w:hanging="360"/>
        <w:contextualSpacing w:val="0"/>
        <w:rPr>
          <w:sz w:val="24"/>
        </w:rPr>
      </w:pPr>
      <w:r>
        <w:rPr>
          <w:sz w:val="24"/>
        </w:rPr>
        <w:t>HDVR</w:t>
      </w:r>
      <w:r>
        <w:rPr>
          <w:spacing w:val="-3"/>
          <w:sz w:val="24"/>
        </w:rPr>
        <w:t xml:space="preserve"> </w:t>
      </w:r>
      <w:r>
        <w:rPr>
          <w:sz w:val="24"/>
        </w:rPr>
        <w:t>has</w:t>
      </w:r>
      <w:r>
        <w:rPr>
          <w:spacing w:val="-5"/>
          <w:sz w:val="24"/>
        </w:rPr>
        <w:t xml:space="preserve"> </w:t>
      </w:r>
      <w:r>
        <w:rPr>
          <w:sz w:val="24"/>
        </w:rPr>
        <w:t>57</w:t>
      </w:r>
      <w:r>
        <w:rPr>
          <w:spacing w:val="-4"/>
          <w:sz w:val="24"/>
        </w:rPr>
        <w:t xml:space="preserve"> </w:t>
      </w:r>
      <w:r>
        <w:rPr>
          <w:sz w:val="24"/>
        </w:rPr>
        <w:t>executed</w:t>
      </w:r>
      <w:r>
        <w:rPr>
          <w:spacing w:val="-2"/>
          <w:sz w:val="24"/>
        </w:rPr>
        <w:t xml:space="preserve"> </w:t>
      </w:r>
      <w:r>
        <w:rPr>
          <w:sz w:val="24"/>
        </w:rPr>
        <w:t>contracts</w:t>
      </w:r>
      <w:r>
        <w:rPr>
          <w:spacing w:val="-3"/>
          <w:sz w:val="24"/>
        </w:rPr>
        <w:t xml:space="preserve"> </w:t>
      </w:r>
      <w:r>
        <w:rPr>
          <w:sz w:val="24"/>
        </w:rPr>
        <w:t>for</w:t>
      </w:r>
      <w:r>
        <w:rPr>
          <w:spacing w:val="-2"/>
          <w:sz w:val="24"/>
        </w:rPr>
        <w:t xml:space="preserve"> </w:t>
      </w:r>
      <w:r>
        <w:rPr>
          <w:sz w:val="24"/>
        </w:rPr>
        <w:t>a</w:t>
      </w:r>
      <w:r>
        <w:rPr>
          <w:spacing w:val="-5"/>
          <w:sz w:val="24"/>
        </w:rPr>
        <w:t xml:space="preserve"> </w:t>
      </w:r>
      <w:r>
        <w:rPr>
          <w:sz w:val="24"/>
        </w:rPr>
        <w:t>total</w:t>
      </w:r>
      <w:r>
        <w:rPr>
          <w:spacing w:val="-5"/>
          <w:sz w:val="24"/>
        </w:rPr>
        <w:t xml:space="preserve"> </w:t>
      </w:r>
      <w:r>
        <w:rPr>
          <w:sz w:val="24"/>
        </w:rPr>
        <w:t>of $13,997,847.28</w:t>
      </w:r>
      <w:r>
        <w:rPr>
          <w:spacing w:val="-2"/>
          <w:sz w:val="24"/>
        </w:rPr>
        <w:t xml:space="preserve"> </w:t>
      </w:r>
      <w:r>
        <w:rPr>
          <w:sz w:val="24"/>
        </w:rPr>
        <w:t>in</w:t>
      </w:r>
      <w:r>
        <w:rPr>
          <w:spacing w:val="-2"/>
          <w:sz w:val="24"/>
        </w:rPr>
        <w:t xml:space="preserve"> </w:t>
      </w:r>
      <w:r>
        <w:rPr>
          <w:sz w:val="24"/>
        </w:rPr>
        <w:t>planned</w:t>
      </w:r>
      <w:r>
        <w:rPr>
          <w:spacing w:val="-6"/>
          <w:sz w:val="24"/>
        </w:rPr>
        <w:t xml:space="preserve"> </w:t>
      </w:r>
      <w:r>
        <w:rPr>
          <w:sz w:val="24"/>
        </w:rPr>
        <w:t>services. Contracted services include the following:</w:t>
      </w:r>
    </w:p>
    <w:p w14:paraId="7A4D189C"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24</w:t>
      </w:r>
      <w:r>
        <w:rPr>
          <w:spacing w:val="-4"/>
          <w:sz w:val="24"/>
        </w:rPr>
        <w:t xml:space="preserve"> </w:t>
      </w:r>
      <w:r>
        <w:rPr>
          <w:sz w:val="24"/>
        </w:rPr>
        <w:t>-</w:t>
      </w:r>
      <w:r>
        <w:rPr>
          <w:spacing w:val="-4"/>
          <w:sz w:val="24"/>
        </w:rPr>
        <w:t xml:space="preserve"> </w:t>
      </w:r>
      <w:r>
        <w:rPr>
          <w:sz w:val="24"/>
        </w:rPr>
        <w:t>Consultative</w:t>
      </w:r>
      <w:r>
        <w:rPr>
          <w:spacing w:val="-3"/>
          <w:sz w:val="24"/>
        </w:rPr>
        <w:t xml:space="preserve"> </w:t>
      </w:r>
      <w:r>
        <w:rPr>
          <w:sz w:val="24"/>
        </w:rPr>
        <w:t>services</w:t>
      </w:r>
      <w:r>
        <w:rPr>
          <w:spacing w:val="-1"/>
          <w:sz w:val="24"/>
        </w:rPr>
        <w:t xml:space="preserve"> </w:t>
      </w:r>
      <w:r>
        <w:rPr>
          <w:sz w:val="24"/>
        </w:rPr>
        <w:t>(medical)</w:t>
      </w:r>
      <w:r>
        <w:rPr>
          <w:spacing w:val="-4"/>
          <w:sz w:val="24"/>
        </w:rPr>
        <w:t xml:space="preserve"> </w:t>
      </w:r>
      <w:r>
        <w:rPr>
          <w:sz w:val="24"/>
        </w:rPr>
        <w:t>for</w:t>
      </w:r>
      <w:r>
        <w:rPr>
          <w:spacing w:val="-1"/>
          <w:sz w:val="24"/>
        </w:rPr>
        <w:t xml:space="preserve"> </w:t>
      </w:r>
      <w:r>
        <w:rPr>
          <w:sz w:val="24"/>
        </w:rPr>
        <w:t>DVR</w:t>
      </w:r>
      <w:r>
        <w:rPr>
          <w:spacing w:val="-3"/>
          <w:sz w:val="24"/>
        </w:rPr>
        <w:t xml:space="preserve"> </w:t>
      </w:r>
      <w:r>
        <w:rPr>
          <w:sz w:val="24"/>
        </w:rPr>
        <w:t>and</w:t>
      </w:r>
      <w:r>
        <w:rPr>
          <w:spacing w:val="-4"/>
          <w:sz w:val="24"/>
        </w:rPr>
        <w:t xml:space="preserve"> </w:t>
      </w:r>
      <w:r>
        <w:rPr>
          <w:sz w:val="24"/>
        </w:rPr>
        <w:t>Disability</w:t>
      </w:r>
      <w:r>
        <w:rPr>
          <w:spacing w:val="-3"/>
          <w:sz w:val="24"/>
        </w:rPr>
        <w:t xml:space="preserve"> </w:t>
      </w:r>
      <w:r>
        <w:rPr>
          <w:sz w:val="24"/>
        </w:rPr>
        <w:t>Determination</w:t>
      </w:r>
      <w:r>
        <w:rPr>
          <w:spacing w:val="-4"/>
          <w:sz w:val="24"/>
        </w:rPr>
        <w:t xml:space="preserve"> </w:t>
      </w:r>
      <w:r>
        <w:rPr>
          <w:spacing w:val="-2"/>
          <w:sz w:val="24"/>
        </w:rPr>
        <w:t>Branch</w:t>
      </w:r>
    </w:p>
    <w:p w14:paraId="7AB61101"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9</w:t>
      </w:r>
      <w:r>
        <w:rPr>
          <w:spacing w:val="-1"/>
          <w:sz w:val="24"/>
        </w:rPr>
        <w:t xml:space="preserve"> </w:t>
      </w:r>
      <w:r>
        <w:rPr>
          <w:sz w:val="24"/>
        </w:rPr>
        <w:t>-</w:t>
      </w:r>
      <w:r>
        <w:rPr>
          <w:spacing w:val="-3"/>
          <w:sz w:val="24"/>
        </w:rPr>
        <w:t xml:space="preserve"> </w:t>
      </w:r>
      <w:r>
        <w:rPr>
          <w:sz w:val="24"/>
        </w:rPr>
        <w:t>Vocational</w:t>
      </w:r>
      <w:r>
        <w:rPr>
          <w:spacing w:val="-4"/>
          <w:sz w:val="24"/>
        </w:rPr>
        <w:t xml:space="preserve"> </w:t>
      </w:r>
      <w:r>
        <w:rPr>
          <w:sz w:val="24"/>
        </w:rPr>
        <w:t>and Work</w:t>
      </w:r>
      <w:r>
        <w:rPr>
          <w:spacing w:val="-5"/>
          <w:sz w:val="24"/>
        </w:rPr>
        <w:t xml:space="preserve"> </w:t>
      </w:r>
      <w:r>
        <w:rPr>
          <w:sz w:val="24"/>
        </w:rPr>
        <w:t>Adjustment</w:t>
      </w:r>
      <w:r>
        <w:rPr>
          <w:spacing w:val="-1"/>
          <w:sz w:val="24"/>
        </w:rPr>
        <w:t xml:space="preserve"> </w:t>
      </w:r>
      <w:r>
        <w:rPr>
          <w:sz w:val="24"/>
        </w:rPr>
        <w:t>Training</w:t>
      </w:r>
      <w:r>
        <w:rPr>
          <w:spacing w:val="-1"/>
          <w:sz w:val="24"/>
        </w:rPr>
        <w:t xml:space="preserve"> </w:t>
      </w:r>
      <w:r>
        <w:rPr>
          <w:spacing w:val="-2"/>
          <w:sz w:val="24"/>
        </w:rPr>
        <w:t>Services</w:t>
      </w:r>
    </w:p>
    <w:p w14:paraId="35B748C7"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4</w:t>
      </w:r>
      <w:r>
        <w:rPr>
          <w:spacing w:val="-3"/>
          <w:sz w:val="24"/>
        </w:rPr>
        <w:t xml:space="preserve"> </w:t>
      </w:r>
      <w:r>
        <w:rPr>
          <w:sz w:val="24"/>
        </w:rPr>
        <w:t>-</w:t>
      </w:r>
      <w:r>
        <w:rPr>
          <w:spacing w:val="-3"/>
          <w:sz w:val="24"/>
        </w:rPr>
        <w:t xml:space="preserve"> </w:t>
      </w:r>
      <w:r>
        <w:rPr>
          <w:sz w:val="24"/>
        </w:rPr>
        <w:t>Evaluation</w:t>
      </w:r>
      <w:r>
        <w:rPr>
          <w:spacing w:val="-2"/>
          <w:sz w:val="24"/>
        </w:rPr>
        <w:t xml:space="preserve"> </w:t>
      </w:r>
      <w:r>
        <w:rPr>
          <w:sz w:val="24"/>
        </w:rPr>
        <w:t>and</w:t>
      </w:r>
      <w:r>
        <w:rPr>
          <w:spacing w:val="-1"/>
          <w:sz w:val="24"/>
        </w:rPr>
        <w:t xml:space="preserve"> </w:t>
      </w:r>
      <w:r>
        <w:rPr>
          <w:sz w:val="24"/>
        </w:rPr>
        <w:t>Training</w:t>
      </w:r>
      <w:r>
        <w:rPr>
          <w:spacing w:val="-2"/>
          <w:sz w:val="24"/>
        </w:rPr>
        <w:t xml:space="preserve"> </w:t>
      </w:r>
      <w:r>
        <w:rPr>
          <w:sz w:val="24"/>
        </w:rPr>
        <w:t>Services</w:t>
      </w:r>
      <w:r>
        <w:rPr>
          <w:spacing w:val="-3"/>
          <w:sz w:val="24"/>
        </w:rPr>
        <w:t xml:space="preserve"> </w:t>
      </w:r>
      <w:r>
        <w:rPr>
          <w:sz w:val="24"/>
        </w:rPr>
        <w:t>for</w:t>
      </w:r>
      <w:r>
        <w:rPr>
          <w:spacing w:val="-3"/>
          <w:sz w:val="24"/>
        </w:rPr>
        <w:t xml:space="preserve"> </w:t>
      </w:r>
      <w:r>
        <w:rPr>
          <w:sz w:val="24"/>
        </w:rPr>
        <w:t>Persons</w:t>
      </w:r>
      <w:r>
        <w:rPr>
          <w:spacing w:val="-4"/>
          <w:sz w:val="24"/>
        </w:rPr>
        <w:t xml:space="preserve"> </w:t>
      </w:r>
      <w:r>
        <w:rPr>
          <w:sz w:val="24"/>
        </w:rPr>
        <w:t xml:space="preserve">with </w:t>
      </w:r>
      <w:r>
        <w:rPr>
          <w:spacing w:val="-2"/>
          <w:sz w:val="24"/>
        </w:rPr>
        <w:t>Disabilities</w:t>
      </w:r>
    </w:p>
    <w:p w14:paraId="536FC60B"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3</w:t>
      </w:r>
      <w:r>
        <w:rPr>
          <w:spacing w:val="-2"/>
          <w:sz w:val="24"/>
        </w:rPr>
        <w:t xml:space="preserve"> </w:t>
      </w:r>
      <w:r>
        <w:rPr>
          <w:sz w:val="24"/>
        </w:rPr>
        <w:t>-</w:t>
      </w:r>
      <w:r>
        <w:rPr>
          <w:spacing w:val="-3"/>
          <w:sz w:val="24"/>
        </w:rPr>
        <w:t xml:space="preserve"> </w:t>
      </w:r>
      <w:r>
        <w:rPr>
          <w:sz w:val="24"/>
        </w:rPr>
        <w:t>Supported</w:t>
      </w:r>
      <w:r>
        <w:rPr>
          <w:spacing w:val="-3"/>
          <w:sz w:val="24"/>
        </w:rPr>
        <w:t xml:space="preserve"> </w:t>
      </w:r>
      <w:r>
        <w:rPr>
          <w:sz w:val="24"/>
        </w:rPr>
        <w:t>Employment</w:t>
      </w:r>
      <w:r>
        <w:rPr>
          <w:spacing w:val="-1"/>
          <w:sz w:val="24"/>
        </w:rPr>
        <w:t xml:space="preserve"> </w:t>
      </w:r>
      <w:r>
        <w:rPr>
          <w:spacing w:val="-2"/>
          <w:sz w:val="24"/>
        </w:rPr>
        <w:t>Services</w:t>
      </w:r>
    </w:p>
    <w:p w14:paraId="020D8657"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2</w:t>
      </w:r>
      <w:r>
        <w:rPr>
          <w:spacing w:val="-3"/>
          <w:sz w:val="24"/>
        </w:rPr>
        <w:t xml:space="preserve"> </w:t>
      </w:r>
      <w:r>
        <w:rPr>
          <w:sz w:val="24"/>
        </w:rPr>
        <w:t>-</w:t>
      </w:r>
      <w:r>
        <w:rPr>
          <w:spacing w:val="-2"/>
          <w:sz w:val="24"/>
        </w:rPr>
        <w:t xml:space="preserve"> </w:t>
      </w:r>
      <w:r>
        <w:rPr>
          <w:sz w:val="24"/>
        </w:rPr>
        <w:t>Independent</w:t>
      </w:r>
      <w:r>
        <w:rPr>
          <w:spacing w:val="-4"/>
          <w:sz w:val="24"/>
        </w:rPr>
        <w:t xml:space="preserve"> </w:t>
      </w:r>
      <w:r>
        <w:rPr>
          <w:sz w:val="24"/>
        </w:rPr>
        <w:t>Living</w:t>
      </w:r>
      <w:r>
        <w:rPr>
          <w:spacing w:val="-3"/>
          <w:sz w:val="24"/>
        </w:rPr>
        <w:t xml:space="preserve"> </w:t>
      </w:r>
      <w:r>
        <w:rPr>
          <w:spacing w:val="-2"/>
          <w:sz w:val="24"/>
        </w:rPr>
        <w:t>Services</w:t>
      </w:r>
    </w:p>
    <w:p w14:paraId="5BE77220"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2</w:t>
      </w:r>
      <w:r>
        <w:rPr>
          <w:spacing w:val="-2"/>
          <w:sz w:val="24"/>
        </w:rPr>
        <w:t xml:space="preserve"> </w:t>
      </w:r>
      <w:r>
        <w:rPr>
          <w:sz w:val="24"/>
        </w:rPr>
        <w:t>-</w:t>
      </w:r>
      <w:r>
        <w:rPr>
          <w:spacing w:val="-3"/>
          <w:sz w:val="24"/>
        </w:rPr>
        <w:t xml:space="preserve"> </w:t>
      </w:r>
      <w:r>
        <w:rPr>
          <w:sz w:val="24"/>
        </w:rPr>
        <w:t>Supported</w:t>
      </w:r>
      <w:r>
        <w:rPr>
          <w:spacing w:val="-3"/>
          <w:sz w:val="24"/>
        </w:rPr>
        <w:t xml:space="preserve"> </w:t>
      </w:r>
      <w:r>
        <w:rPr>
          <w:sz w:val="24"/>
        </w:rPr>
        <w:t>Employment</w:t>
      </w:r>
      <w:r>
        <w:rPr>
          <w:spacing w:val="-1"/>
          <w:sz w:val="24"/>
        </w:rPr>
        <w:t xml:space="preserve"> </w:t>
      </w:r>
      <w:r>
        <w:rPr>
          <w:spacing w:val="-2"/>
          <w:sz w:val="24"/>
        </w:rPr>
        <w:t>Services</w:t>
      </w:r>
    </w:p>
    <w:p w14:paraId="59120A25"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2</w:t>
      </w:r>
      <w:r>
        <w:rPr>
          <w:spacing w:val="-2"/>
          <w:sz w:val="24"/>
        </w:rPr>
        <w:t xml:space="preserve"> </w:t>
      </w:r>
      <w:r>
        <w:rPr>
          <w:sz w:val="24"/>
        </w:rPr>
        <w:t>-</w:t>
      </w:r>
      <w:r>
        <w:rPr>
          <w:spacing w:val="-2"/>
          <w:sz w:val="24"/>
        </w:rPr>
        <w:t xml:space="preserve"> </w:t>
      </w:r>
      <w:r>
        <w:rPr>
          <w:sz w:val="24"/>
        </w:rPr>
        <w:t>Rehabilitation</w:t>
      </w:r>
      <w:r>
        <w:rPr>
          <w:spacing w:val="-3"/>
          <w:sz w:val="24"/>
        </w:rPr>
        <w:t xml:space="preserve"> </w:t>
      </w:r>
      <w:r>
        <w:rPr>
          <w:sz w:val="24"/>
        </w:rPr>
        <w:t>Technology</w:t>
      </w:r>
      <w:r>
        <w:rPr>
          <w:spacing w:val="-2"/>
          <w:sz w:val="24"/>
        </w:rPr>
        <w:t xml:space="preserve"> Services</w:t>
      </w:r>
    </w:p>
    <w:p w14:paraId="241C1A17"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1</w:t>
      </w:r>
      <w:r>
        <w:rPr>
          <w:spacing w:val="-1"/>
          <w:sz w:val="24"/>
        </w:rPr>
        <w:t xml:space="preserve"> </w:t>
      </w:r>
      <w:r>
        <w:rPr>
          <w:sz w:val="24"/>
        </w:rPr>
        <w:t>-</w:t>
      </w:r>
      <w:r>
        <w:rPr>
          <w:spacing w:val="-2"/>
          <w:sz w:val="24"/>
        </w:rPr>
        <w:t xml:space="preserve"> </w:t>
      </w:r>
      <w:r>
        <w:rPr>
          <w:sz w:val="24"/>
        </w:rPr>
        <w:t>Audible</w:t>
      </w:r>
      <w:r>
        <w:rPr>
          <w:spacing w:val="-3"/>
          <w:sz w:val="24"/>
        </w:rPr>
        <w:t xml:space="preserve"> </w:t>
      </w:r>
      <w:r>
        <w:rPr>
          <w:sz w:val="24"/>
        </w:rPr>
        <w:t>Newspaper</w:t>
      </w:r>
      <w:r>
        <w:rPr>
          <w:spacing w:val="-2"/>
          <w:sz w:val="24"/>
        </w:rPr>
        <w:t xml:space="preserve"> Services</w:t>
      </w:r>
    </w:p>
    <w:p w14:paraId="6521A65E" w14:textId="77777777" w:rsidR="00CD443B" w:rsidRDefault="00CD443B" w:rsidP="00CD443B">
      <w:pPr>
        <w:pStyle w:val="ListParagraph"/>
        <w:widowControl w:val="0"/>
        <w:numPr>
          <w:ilvl w:val="3"/>
          <w:numId w:val="19"/>
        </w:numPr>
        <w:tabs>
          <w:tab w:val="left" w:pos="1661"/>
        </w:tabs>
        <w:autoSpaceDE w:val="0"/>
        <w:autoSpaceDN w:val="0"/>
        <w:spacing w:after="0" w:line="294" w:lineRule="exact"/>
        <w:ind w:hanging="361"/>
        <w:contextualSpacing w:val="0"/>
        <w:rPr>
          <w:sz w:val="24"/>
        </w:rPr>
      </w:pPr>
      <w:r>
        <w:rPr>
          <w:sz w:val="24"/>
        </w:rPr>
        <w:t>1</w:t>
      </w:r>
      <w:r>
        <w:rPr>
          <w:spacing w:val="-1"/>
          <w:sz w:val="24"/>
        </w:rPr>
        <w:t xml:space="preserve"> </w:t>
      </w:r>
      <w:r>
        <w:rPr>
          <w:sz w:val="24"/>
        </w:rPr>
        <w:t>- Benefits</w:t>
      </w:r>
      <w:r>
        <w:rPr>
          <w:spacing w:val="-3"/>
          <w:sz w:val="24"/>
        </w:rPr>
        <w:t xml:space="preserve"> </w:t>
      </w:r>
      <w:r>
        <w:rPr>
          <w:sz w:val="24"/>
        </w:rPr>
        <w:t>Planning</w:t>
      </w:r>
      <w:r>
        <w:rPr>
          <w:spacing w:val="-3"/>
          <w:sz w:val="24"/>
        </w:rPr>
        <w:t xml:space="preserve"> </w:t>
      </w:r>
      <w:r>
        <w:rPr>
          <w:spacing w:val="-2"/>
          <w:sz w:val="24"/>
        </w:rPr>
        <w:t>Services</w:t>
      </w:r>
    </w:p>
    <w:p w14:paraId="56F83EF6" w14:textId="77777777" w:rsidR="00CD443B" w:rsidRDefault="00CD443B" w:rsidP="00CD443B">
      <w:pPr>
        <w:pStyle w:val="ListParagraph"/>
        <w:widowControl w:val="0"/>
        <w:numPr>
          <w:ilvl w:val="3"/>
          <w:numId w:val="19"/>
        </w:numPr>
        <w:tabs>
          <w:tab w:val="left" w:pos="1661"/>
        </w:tabs>
        <w:autoSpaceDE w:val="0"/>
        <w:autoSpaceDN w:val="0"/>
        <w:spacing w:after="0" w:line="294" w:lineRule="exact"/>
        <w:ind w:hanging="361"/>
        <w:contextualSpacing w:val="0"/>
        <w:rPr>
          <w:sz w:val="24"/>
        </w:rPr>
      </w:pPr>
      <w:r>
        <w:rPr>
          <w:sz w:val="24"/>
        </w:rPr>
        <w:t>1</w:t>
      </w:r>
      <w:r>
        <w:rPr>
          <w:spacing w:val="-2"/>
          <w:sz w:val="24"/>
        </w:rPr>
        <w:t xml:space="preserve"> </w:t>
      </w:r>
      <w:r>
        <w:rPr>
          <w:sz w:val="24"/>
        </w:rPr>
        <w:t>-</w:t>
      </w:r>
      <w:r>
        <w:rPr>
          <w:spacing w:val="-1"/>
          <w:sz w:val="24"/>
        </w:rPr>
        <w:t xml:space="preserve"> </w:t>
      </w:r>
      <w:r>
        <w:rPr>
          <w:sz w:val="24"/>
        </w:rPr>
        <w:t>Comprehensive</w:t>
      </w:r>
      <w:r>
        <w:rPr>
          <w:spacing w:val="-3"/>
          <w:sz w:val="24"/>
        </w:rPr>
        <w:t xml:space="preserve"> </w:t>
      </w:r>
      <w:r>
        <w:rPr>
          <w:sz w:val="24"/>
        </w:rPr>
        <w:t>Statewide</w:t>
      </w:r>
      <w:r>
        <w:rPr>
          <w:spacing w:val="-4"/>
          <w:sz w:val="24"/>
        </w:rPr>
        <w:t xml:space="preserve"> </w:t>
      </w:r>
      <w:r>
        <w:rPr>
          <w:sz w:val="24"/>
        </w:rPr>
        <w:t>Needs</w:t>
      </w:r>
      <w:r>
        <w:rPr>
          <w:spacing w:val="-2"/>
          <w:sz w:val="24"/>
        </w:rPr>
        <w:t xml:space="preserve"> Assessment</w:t>
      </w:r>
    </w:p>
    <w:p w14:paraId="0C9442E7"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1</w:t>
      </w:r>
      <w:r>
        <w:rPr>
          <w:spacing w:val="-4"/>
          <w:sz w:val="24"/>
        </w:rPr>
        <w:t xml:space="preserve"> </w:t>
      </w:r>
      <w:r>
        <w:rPr>
          <w:sz w:val="24"/>
        </w:rPr>
        <w:t>-</w:t>
      </w:r>
      <w:r>
        <w:rPr>
          <w:spacing w:val="-1"/>
          <w:sz w:val="24"/>
        </w:rPr>
        <w:t xml:space="preserve"> </w:t>
      </w:r>
      <w:r>
        <w:rPr>
          <w:sz w:val="24"/>
        </w:rPr>
        <w:t>Comprehensive</w:t>
      </w:r>
      <w:r>
        <w:rPr>
          <w:spacing w:val="-2"/>
          <w:sz w:val="24"/>
        </w:rPr>
        <w:t xml:space="preserve"> </w:t>
      </w:r>
      <w:r>
        <w:rPr>
          <w:sz w:val="24"/>
        </w:rPr>
        <w:t>Services</w:t>
      </w:r>
      <w:r>
        <w:rPr>
          <w:spacing w:val="-1"/>
          <w:sz w:val="24"/>
        </w:rPr>
        <w:t xml:space="preserve"> </w:t>
      </w:r>
      <w:r>
        <w:rPr>
          <w:sz w:val="24"/>
        </w:rPr>
        <w:t>Center</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Deaf,</w:t>
      </w:r>
      <w:r>
        <w:rPr>
          <w:spacing w:val="-4"/>
          <w:sz w:val="24"/>
        </w:rPr>
        <w:t xml:space="preserve"> </w:t>
      </w:r>
      <w:r>
        <w:rPr>
          <w:sz w:val="24"/>
        </w:rPr>
        <w:t>Hard of</w:t>
      </w:r>
      <w:r>
        <w:rPr>
          <w:spacing w:val="-1"/>
          <w:sz w:val="24"/>
        </w:rPr>
        <w:t xml:space="preserve"> </w:t>
      </w:r>
      <w:r>
        <w:rPr>
          <w:sz w:val="24"/>
        </w:rPr>
        <w:t>Hearing</w:t>
      </w:r>
      <w:r>
        <w:rPr>
          <w:spacing w:val="-2"/>
          <w:sz w:val="24"/>
        </w:rPr>
        <w:t xml:space="preserve"> </w:t>
      </w:r>
      <w:r>
        <w:rPr>
          <w:sz w:val="24"/>
        </w:rPr>
        <w:t>and</w:t>
      </w:r>
      <w:r>
        <w:rPr>
          <w:spacing w:val="-3"/>
          <w:sz w:val="24"/>
        </w:rPr>
        <w:t xml:space="preserve"> </w:t>
      </w:r>
      <w:r>
        <w:rPr>
          <w:spacing w:val="-2"/>
          <w:sz w:val="24"/>
        </w:rPr>
        <w:t>Deaf/Blind</w:t>
      </w:r>
    </w:p>
    <w:p w14:paraId="2ED76219"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1</w:t>
      </w:r>
      <w:r>
        <w:rPr>
          <w:spacing w:val="-3"/>
          <w:sz w:val="24"/>
        </w:rPr>
        <w:t xml:space="preserve"> </w:t>
      </w:r>
      <w:r>
        <w:rPr>
          <w:sz w:val="24"/>
        </w:rPr>
        <w:t>-</w:t>
      </w:r>
      <w:r>
        <w:rPr>
          <w:spacing w:val="-2"/>
          <w:sz w:val="24"/>
        </w:rPr>
        <w:t xml:space="preserve"> </w:t>
      </w:r>
      <w:r>
        <w:rPr>
          <w:sz w:val="24"/>
        </w:rPr>
        <w:t>Interpreting</w:t>
      </w:r>
      <w:r>
        <w:rPr>
          <w:spacing w:val="-4"/>
          <w:sz w:val="24"/>
        </w:rPr>
        <w:t xml:space="preserve"> </w:t>
      </w:r>
      <w:r>
        <w:rPr>
          <w:sz w:val="24"/>
        </w:rPr>
        <w:t>Scheduling</w:t>
      </w:r>
      <w:r>
        <w:rPr>
          <w:spacing w:val="-3"/>
          <w:sz w:val="24"/>
        </w:rPr>
        <w:t xml:space="preserve"> </w:t>
      </w:r>
      <w:r>
        <w:rPr>
          <w:spacing w:val="-2"/>
          <w:sz w:val="24"/>
        </w:rPr>
        <w:t>Services</w:t>
      </w:r>
    </w:p>
    <w:p w14:paraId="17DB2C2E"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1</w:t>
      </w:r>
      <w:r>
        <w:rPr>
          <w:spacing w:val="-2"/>
          <w:sz w:val="24"/>
        </w:rPr>
        <w:t xml:space="preserve"> </w:t>
      </w:r>
      <w:r>
        <w:rPr>
          <w:sz w:val="24"/>
        </w:rPr>
        <w:t>-</w:t>
      </w:r>
      <w:r>
        <w:rPr>
          <w:spacing w:val="-2"/>
          <w:sz w:val="24"/>
        </w:rPr>
        <w:t xml:space="preserve"> </w:t>
      </w:r>
      <w:r>
        <w:rPr>
          <w:sz w:val="24"/>
        </w:rPr>
        <w:t>IT</w:t>
      </w:r>
      <w:r>
        <w:rPr>
          <w:spacing w:val="-1"/>
          <w:sz w:val="24"/>
        </w:rPr>
        <w:t xml:space="preserve"> </w:t>
      </w:r>
      <w:r>
        <w:rPr>
          <w:sz w:val="24"/>
        </w:rPr>
        <w:t xml:space="preserve">Consultation </w:t>
      </w:r>
      <w:r>
        <w:rPr>
          <w:spacing w:val="-2"/>
          <w:sz w:val="24"/>
        </w:rPr>
        <w:t>services</w:t>
      </w:r>
    </w:p>
    <w:p w14:paraId="4E3AA50C"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lastRenderedPageBreak/>
        <w:t>1</w:t>
      </w:r>
      <w:r>
        <w:rPr>
          <w:spacing w:val="-2"/>
          <w:sz w:val="24"/>
        </w:rPr>
        <w:t xml:space="preserve"> </w:t>
      </w:r>
      <w:r>
        <w:rPr>
          <w:sz w:val="24"/>
        </w:rPr>
        <w:t>-</w:t>
      </w:r>
      <w:r>
        <w:rPr>
          <w:spacing w:val="-1"/>
          <w:sz w:val="24"/>
        </w:rPr>
        <w:t xml:space="preserve"> </w:t>
      </w:r>
      <w:r>
        <w:rPr>
          <w:sz w:val="24"/>
        </w:rPr>
        <w:t>Optometrist</w:t>
      </w:r>
      <w:r>
        <w:rPr>
          <w:spacing w:val="-1"/>
          <w:sz w:val="24"/>
        </w:rPr>
        <w:t xml:space="preserve"> </w:t>
      </w:r>
      <w:r>
        <w:rPr>
          <w:spacing w:val="-2"/>
          <w:sz w:val="24"/>
        </w:rPr>
        <w:t>Services</w:t>
      </w:r>
    </w:p>
    <w:p w14:paraId="3ADA8A03" w14:textId="77777777" w:rsidR="00CD443B" w:rsidRDefault="00CD443B" w:rsidP="00CD443B">
      <w:pPr>
        <w:pStyle w:val="ListParagraph"/>
        <w:widowControl w:val="0"/>
        <w:numPr>
          <w:ilvl w:val="3"/>
          <w:numId w:val="19"/>
        </w:numPr>
        <w:tabs>
          <w:tab w:val="left" w:pos="1661"/>
        </w:tabs>
        <w:autoSpaceDE w:val="0"/>
        <w:autoSpaceDN w:val="0"/>
        <w:spacing w:after="0" w:line="297" w:lineRule="exact"/>
        <w:ind w:hanging="361"/>
        <w:contextualSpacing w:val="0"/>
        <w:rPr>
          <w:sz w:val="24"/>
        </w:rPr>
      </w:pPr>
      <w:r>
        <w:rPr>
          <w:sz w:val="24"/>
        </w:rPr>
        <w:t>1</w:t>
      </w:r>
      <w:r>
        <w:rPr>
          <w:spacing w:val="-1"/>
          <w:sz w:val="24"/>
        </w:rPr>
        <w:t xml:space="preserve"> </w:t>
      </w:r>
      <w:r>
        <w:rPr>
          <w:sz w:val="24"/>
        </w:rPr>
        <w:t>-</w:t>
      </w:r>
      <w:r>
        <w:rPr>
          <w:spacing w:val="-2"/>
          <w:sz w:val="24"/>
        </w:rPr>
        <w:t xml:space="preserve"> </w:t>
      </w:r>
      <w:r>
        <w:rPr>
          <w:sz w:val="24"/>
        </w:rPr>
        <w:t>Psychological</w:t>
      </w:r>
      <w:r>
        <w:rPr>
          <w:spacing w:val="-2"/>
          <w:sz w:val="24"/>
        </w:rPr>
        <w:t xml:space="preserve"> Evaluations</w:t>
      </w:r>
    </w:p>
    <w:p w14:paraId="6CED67F5" w14:textId="77777777" w:rsidR="00CD443B" w:rsidRDefault="00CD443B" w:rsidP="00CD443B">
      <w:pPr>
        <w:spacing w:line="297" w:lineRule="exact"/>
        <w:rPr>
          <w:sz w:val="24"/>
        </w:rPr>
        <w:sectPr w:rsidR="00CD443B">
          <w:pgSz w:w="12240" w:h="15840"/>
          <w:pgMar w:top="1360" w:right="1320" w:bottom="280" w:left="1220" w:header="720" w:footer="720" w:gutter="0"/>
          <w:cols w:space="720"/>
        </w:sectPr>
      </w:pPr>
    </w:p>
    <w:p w14:paraId="6ABA1E28" w14:textId="77777777" w:rsidR="00CD443B" w:rsidRDefault="00CD443B" w:rsidP="00CD443B">
      <w:pPr>
        <w:pStyle w:val="ListParagraph"/>
        <w:widowControl w:val="0"/>
        <w:numPr>
          <w:ilvl w:val="3"/>
          <w:numId w:val="19"/>
        </w:numPr>
        <w:tabs>
          <w:tab w:val="left" w:pos="1661"/>
        </w:tabs>
        <w:autoSpaceDE w:val="0"/>
        <w:autoSpaceDN w:val="0"/>
        <w:spacing w:before="59" w:after="0" w:line="297" w:lineRule="exact"/>
        <w:ind w:hanging="361"/>
        <w:contextualSpacing w:val="0"/>
        <w:rPr>
          <w:sz w:val="24"/>
        </w:rPr>
      </w:pPr>
      <w:r>
        <w:rPr>
          <w:sz w:val="24"/>
        </w:rPr>
        <w:lastRenderedPageBreak/>
        <w:t>1</w:t>
      </w:r>
      <w:r>
        <w:rPr>
          <w:spacing w:val="-2"/>
          <w:sz w:val="24"/>
        </w:rPr>
        <w:t xml:space="preserve"> </w:t>
      </w:r>
      <w:r>
        <w:rPr>
          <w:sz w:val="24"/>
        </w:rPr>
        <w:t>-</w:t>
      </w:r>
      <w:r>
        <w:rPr>
          <w:spacing w:val="-3"/>
          <w:sz w:val="24"/>
        </w:rPr>
        <w:t xml:space="preserve"> </w:t>
      </w:r>
      <w:r>
        <w:rPr>
          <w:sz w:val="24"/>
        </w:rPr>
        <w:t>Special</w:t>
      </w:r>
      <w:r>
        <w:rPr>
          <w:spacing w:val="-3"/>
          <w:sz w:val="24"/>
        </w:rPr>
        <w:t xml:space="preserve"> </w:t>
      </w:r>
      <w:r>
        <w:rPr>
          <w:sz w:val="24"/>
        </w:rPr>
        <w:t>Attorney</w:t>
      </w:r>
      <w:r>
        <w:rPr>
          <w:spacing w:val="-2"/>
          <w:sz w:val="24"/>
        </w:rPr>
        <w:t xml:space="preserve"> </w:t>
      </w:r>
      <w:r>
        <w:rPr>
          <w:sz w:val="24"/>
        </w:rPr>
        <w:t>Consulting</w:t>
      </w:r>
      <w:r>
        <w:rPr>
          <w:spacing w:val="-2"/>
          <w:sz w:val="24"/>
        </w:rPr>
        <w:t xml:space="preserve"> Services</w:t>
      </w:r>
    </w:p>
    <w:p w14:paraId="0123E3FD"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sz w:val="24"/>
        </w:rPr>
        <w:t>1</w:t>
      </w:r>
      <w:r>
        <w:rPr>
          <w:spacing w:val="-3"/>
          <w:sz w:val="24"/>
        </w:rPr>
        <w:t xml:space="preserve"> </w:t>
      </w:r>
      <w:r>
        <w:rPr>
          <w:sz w:val="24"/>
        </w:rPr>
        <w:t>-</w:t>
      </w:r>
      <w:r>
        <w:rPr>
          <w:spacing w:val="-5"/>
          <w:sz w:val="24"/>
        </w:rPr>
        <w:t xml:space="preserve"> </w:t>
      </w:r>
      <w:r>
        <w:rPr>
          <w:sz w:val="24"/>
        </w:rPr>
        <w:t>Statewide</w:t>
      </w:r>
      <w:r>
        <w:rPr>
          <w:spacing w:val="-6"/>
          <w:sz w:val="24"/>
        </w:rPr>
        <w:t xml:space="preserve"> </w:t>
      </w:r>
      <w:r>
        <w:rPr>
          <w:sz w:val="24"/>
        </w:rPr>
        <w:t>Independent</w:t>
      </w:r>
      <w:r>
        <w:rPr>
          <w:spacing w:val="-3"/>
          <w:sz w:val="24"/>
        </w:rPr>
        <w:t xml:space="preserve"> </w:t>
      </w:r>
      <w:r>
        <w:rPr>
          <w:sz w:val="24"/>
        </w:rPr>
        <w:t>Living</w:t>
      </w:r>
      <w:r>
        <w:rPr>
          <w:spacing w:val="-4"/>
          <w:sz w:val="24"/>
        </w:rPr>
        <w:t xml:space="preserve"> </w:t>
      </w:r>
      <w:r>
        <w:rPr>
          <w:sz w:val="24"/>
        </w:rPr>
        <w:t>Council</w:t>
      </w:r>
      <w:r>
        <w:rPr>
          <w:spacing w:val="-3"/>
          <w:sz w:val="24"/>
        </w:rPr>
        <w:t xml:space="preserve"> </w:t>
      </w:r>
      <w:r>
        <w:rPr>
          <w:spacing w:val="-2"/>
          <w:sz w:val="24"/>
        </w:rPr>
        <w:t>Services</w:t>
      </w:r>
    </w:p>
    <w:p w14:paraId="58EE1343" w14:textId="77777777" w:rsidR="00CD443B" w:rsidRDefault="00CD443B" w:rsidP="00CD443B">
      <w:pPr>
        <w:pStyle w:val="ListParagraph"/>
        <w:widowControl w:val="0"/>
        <w:numPr>
          <w:ilvl w:val="3"/>
          <w:numId w:val="19"/>
        </w:numPr>
        <w:tabs>
          <w:tab w:val="left" w:pos="1661"/>
        </w:tabs>
        <w:autoSpaceDE w:val="0"/>
        <w:autoSpaceDN w:val="0"/>
        <w:spacing w:after="0" w:line="297" w:lineRule="exact"/>
        <w:ind w:hanging="361"/>
        <w:contextualSpacing w:val="0"/>
        <w:rPr>
          <w:sz w:val="24"/>
        </w:rPr>
      </w:pPr>
      <w:r>
        <w:rPr>
          <w:sz w:val="24"/>
        </w:rPr>
        <w:t>1</w:t>
      </w:r>
      <w:r>
        <w:rPr>
          <w:spacing w:val="-2"/>
          <w:sz w:val="24"/>
        </w:rPr>
        <w:t xml:space="preserve"> </w:t>
      </w:r>
      <w:r>
        <w:rPr>
          <w:sz w:val="24"/>
        </w:rPr>
        <w:t>-</w:t>
      </w:r>
      <w:r>
        <w:rPr>
          <w:spacing w:val="-3"/>
          <w:sz w:val="24"/>
        </w:rPr>
        <w:t xml:space="preserve"> </w:t>
      </w:r>
      <w:r>
        <w:rPr>
          <w:sz w:val="24"/>
        </w:rPr>
        <w:t>Training</w:t>
      </w:r>
      <w:r>
        <w:rPr>
          <w:spacing w:val="-3"/>
          <w:sz w:val="24"/>
        </w:rPr>
        <w:t xml:space="preserve"> </w:t>
      </w:r>
      <w:r>
        <w:rPr>
          <w:sz w:val="24"/>
        </w:rPr>
        <w:t>and</w:t>
      </w:r>
      <w:r>
        <w:rPr>
          <w:spacing w:val="-3"/>
          <w:sz w:val="24"/>
        </w:rPr>
        <w:t xml:space="preserve"> </w:t>
      </w:r>
      <w:r>
        <w:rPr>
          <w:sz w:val="24"/>
        </w:rPr>
        <w:t>Technical</w:t>
      </w:r>
      <w:r>
        <w:rPr>
          <w:spacing w:val="-2"/>
          <w:sz w:val="24"/>
        </w:rPr>
        <w:t xml:space="preserve"> Assistance</w:t>
      </w:r>
    </w:p>
    <w:p w14:paraId="4065CD94" w14:textId="77777777" w:rsidR="00CD443B" w:rsidRDefault="00CD443B" w:rsidP="00CD443B">
      <w:pPr>
        <w:pStyle w:val="BodyText"/>
        <w:spacing w:before="6"/>
        <w:ind w:left="0"/>
        <w:rPr>
          <w:sz w:val="36"/>
        </w:rPr>
      </w:pPr>
    </w:p>
    <w:p w14:paraId="1C8C7CB6" w14:textId="77777777" w:rsidR="00CD443B" w:rsidRDefault="00CD443B" w:rsidP="00CD443B">
      <w:pPr>
        <w:pStyle w:val="BodyText"/>
        <w:spacing w:before="1"/>
        <w:ind w:left="940" w:right="190"/>
      </w:pPr>
      <w:r>
        <w:t>HDVR is currently reviewing pricing adjustments for the executed Supported Employment</w:t>
      </w:r>
      <w:r>
        <w:rPr>
          <w:spacing w:val="-3"/>
        </w:rPr>
        <w:t xml:space="preserve"> </w:t>
      </w:r>
      <w:r>
        <w:t>contracts</w:t>
      </w:r>
      <w:r>
        <w:rPr>
          <w:spacing w:val="-4"/>
        </w:rPr>
        <w:t xml:space="preserve"> </w:t>
      </w:r>
      <w:r>
        <w:t>retroactive</w:t>
      </w:r>
      <w:r>
        <w:rPr>
          <w:spacing w:val="-3"/>
        </w:rPr>
        <w:t xml:space="preserve"> </w:t>
      </w:r>
      <w:r>
        <w:t>to</w:t>
      </w:r>
      <w:r>
        <w:rPr>
          <w:spacing w:val="-3"/>
        </w:rPr>
        <w:t xml:space="preserve"> </w:t>
      </w:r>
      <w:r>
        <w:t>October</w:t>
      </w:r>
      <w:r>
        <w:rPr>
          <w:spacing w:val="-5"/>
        </w:rPr>
        <w:t xml:space="preserve"> </w:t>
      </w:r>
      <w:r>
        <w:t>1,</w:t>
      </w:r>
      <w:r>
        <w:rPr>
          <w:spacing w:val="-1"/>
        </w:rPr>
        <w:t xml:space="preserve"> </w:t>
      </w:r>
      <w:r>
        <w:t>2022,</w:t>
      </w:r>
      <w:r>
        <w:rPr>
          <w:spacing w:val="-6"/>
        </w:rPr>
        <w:t xml:space="preserve"> </w:t>
      </w:r>
      <w:r>
        <w:t>as</w:t>
      </w:r>
      <w:r>
        <w:rPr>
          <w:spacing w:val="-4"/>
        </w:rPr>
        <w:t xml:space="preserve"> </w:t>
      </w:r>
      <w:r>
        <w:t>recommended</w:t>
      </w:r>
      <w:r>
        <w:rPr>
          <w:spacing w:val="-7"/>
        </w:rPr>
        <w:t xml:space="preserve"> </w:t>
      </w:r>
      <w:r>
        <w:t>by</w:t>
      </w:r>
      <w:r>
        <w:rPr>
          <w:spacing w:val="-4"/>
        </w:rPr>
        <w:t xml:space="preserve"> </w:t>
      </w:r>
      <w:r>
        <w:t xml:space="preserve">State </w:t>
      </w:r>
      <w:r>
        <w:rPr>
          <w:spacing w:val="-2"/>
        </w:rPr>
        <w:t>legislature.</w:t>
      </w:r>
    </w:p>
    <w:p w14:paraId="549912B4" w14:textId="77777777" w:rsidR="00CD443B" w:rsidRDefault="00CD443B" w:rsidP="00CD443B">
      <w:pPr>
        <w:pStyle w:val="BodyText"/>
        <w:spacing w:before="11"/>
        <w:ind w:left="0"/>
        <w:rPr>
          <w:sz w:val="23"/>
        </w:rPr>
      </w:pPr>
    </w:p>
    <w:p w14:paraId="0F6F7343" w14:textId="77777777" w:rsidR="00CD443B" w:rsidRDefault="00CD443B" w:rsidP="00CD443B">
      <w:pPr>
        <w:pStyle w:val="BodyText"/>
        <w:ind w:left="940" w:right="192"/>
      </w:pPr>
      <w:r>
        <w:t>HDVR</w:t>
      </w:r>
      <w:r>
        <w:rPr>
          <w:spacing w:val="-4"/>
        </w:rPr>
        <w:t xml:space="preserve"> </w:t>
      </w:r>
      <w:r>
        <w:t>is</w:t>
      </w:r>
      <w:r>
        <w:rPr>
          <w:spacing w:val="-4"/>
        </w:rPr>
        <w:t xml:space="preserve"> </w:t>
      </w:r>
      <w:r>
        <w:t>also</w:t>
      </w:r>
      <w:r>
        <w:rPr>
          <w:spacing w:val="-5"/>
        </w:rPr>
        <w:t xml:space="preserve"> </w:t>
      </w:r>
      <w:r>
        <w:t>preparing</w:t>
      </w:r>
      <w:r>
        <w:rPr>
          <w:spacing w:val="-4"/>
        </w:rPr>
        <w:t xml:space="preserve"> </w:t>
      </w:r>
      <w:r>
        <w:t>to</w:t>
      </w:r>
      <w:r>
        <w:rPr>
          <w:spacing w:val="-3"/>
        </w:rPr>
        <w:t xml:space="preserve"> </w:t>
      </w:r>
      <w:r>
        <w:t>transition</w:t>
      </w:r>
      <w:r>
        <w:rPr>
          <w:spacing w:val="-2"/>
        </w:rPr>
        <w:t xml:space="preserve"> </w:t>
      </w:r>
      <w:r>
        <w:t>several</w:t>
      </w:r>
      <w:r>
        <w:rPr>
          <w:spacing w:val="-4"/>
        </w:rPr>
        <w:t xml:space="preserve"> </w:t>
      </w:r>
      <w:r>
        <w:t>contracted</w:t>
      </w:r>
      <w:r>
        <w:rPr>
          <w:spacing w:val="-4"/>
        </w:rPr>
        <w:t xml:space="preserve"> </w:t>
      </w:r>
      <w:r>
        <w:t>VR</w:t>
      </w:r>
      <w:r>
        <w:rPr>
          <w:spacing w:val="-4"/>
        </w:rPr>
        <w:t xml:space="preserve"> </w:t>
      </w:r>
      <w:r>
        <w:t>services over</w:t>
      </w:r>
      <w:r>
        <w:rPr>
          <w:spacing w:val="-3"/>
        </w:rPr>
        <w:t xml:space="preserve"> </w:t>
      </w:r>
      <w:r>
        <w:t>the</w:t>
      </w:r>
      <w:r>
        <w:rPr>
          <w:spacing w:val="-3"/>
        </w:rPr>
        <w:t xml:space="preserve"> </w:t>
      </w:r>
      <w:r>
        <w:t>next</w:t>
      </w:r>
      <w:r>
        <w:rPr>
          <w:spacing w:val="-3"/>
        </w:rPr>
        <w:t xml:space="preserve"> </w:t>
      </w:r>
      <w:r>
        <w:t>year under a Managed Service Provider contract with competitive Medicaid rates.</w:t>
      </w:r>
    </w:p>
    <w:p w14:paraId="41A58C15" w14:textId="77777777" w:rsidR="00CD443B" w:rsidRDefault="00CD443B" w:rsidP="00CD443B">
      <w:pPr>
        <w:pStyle w:val="BodyText"/>
        <w:ind w:left="0"/>
      </w:pPr>
    </w:p>
    <w:p w14:paraId="06FBEB0F" w14:textId="77777777" w:rsidR="00CD443B" w:rsidRDefault="00CD443B" w:rsidP="00CD443B">
      <w:pPr>
        <w:pStyle w:val="ListParagraph"/>
        <w:widowControl w:val="0"/>
        <w:numPr>
          <w:ilvl w:val="1"/>
          <w:numId w:val="19"/>
        </w:numPr>
        <w:tabs>
          <w:tab w:val="left" w:pos="708"/>
        </w:tabs>
        <w:autoSpaceDE w:val="0"/>
        <w:autoSpaceDN w:val="0"/>
        <w:spacing w:after="0" w:line="240" w:lineRule="auto"/>
        <w:ind w:hanging="217"/>
        <w:contextualSpacing w:val="0"/>
        <w:rPr>
          <w:sz w:val="24"/>
        </w:rPr>
      </w:pPr>
      <w:r>
        <w:rPr>
          <w:sz w:val="24"/>
        </w:rPr>
        <w:t>Consumer</w:t>
      </w:r>
      <w:r>
        <w:rPr>
          <w:spacing w:val="-5"/>
          <w:sz w:val="24"/>
        </w:rPr>
        <w:t xml:space="preserve"> </w:t>
      </w:r>
      <w:r>
        <w:rPr>
          <w:sz w:val="24"/>
        </w:rPr>
        <w:t>Satisfaction</w:t>
      </w:r>
      <w:r>
        <w:rPr>
          <w:spacing w:val="-3"/>
          <w:sz w:val="24"/>
        </w:rPr>
        <w:t xml:space="preserve"> </w:t>
      </w:r>
      <w:r>
        <w:rPr>
          <w:sz w:val="24"/>
        </w:rPr>
        <w:t xml:space="preserve">Survey </w:t>
      </w:r>
      <w:r>
        <w:rPr>
          <w:spacing w:val="-2"/>
          <w:sz w:val="24"/>
        </w:rPr>
        <w:t>(CSS)</w:t>
      </w:r>
    </w:p>
    <w:p w14:paraId="0975415F" w14:textId="77777777" w:rsidR="00CD443B" w:rsidRDefault="00CD443B" w:rsidP="00CD443B">
      <w:pPr>
        <w:pStyle w:val="ListParagraph"/>
        <w:widowControl w:val="0"/>
        <w:numPr>
          <w:ilvl w:val="2"/>
          <w:numId w:val="19"/>
        </w:numPr>
        <w:tabs>
          <w:tab w:val="left" w:pos="1300"/>
          <w:tab w:val="left" w:pos="1301"/>
        </w:tabs>
        <w:autoSpaceDE w:val="0"/>
        <w:autoSpaceDN w:val="0"/>
        <w:spacing w:before="2" w:after="0" w:line="240" w:lineRule="auto"/>
        <w:ind w:right="128" w:hanging="360"/>
        <w:contextualSpacing w:val="0"/>
        <w:rPr>
          <w:sz w:val="24"/>
        </w:rPr>
      </w:pPr>
      <w:r>
        <w:rPr>
          <w:sz w:val="24"/>
        </w:rPr>
        <w:t>Vocational</w:t>
      </w:r>
      <w:r>
        <w:rPr>
          <w:spacing w:val="-5"/>
          <w:sz w:val="24"/>
        </w:rPr>
        <w:t xml:space="preserve"> </w:t>
      </w:r>
      <w:r>
        <w:rPr>
          <w:sz w:val="24"/>
        </w:rPr>
        <w:t>Rehabilitation</w:t>
      </w:r>
      <w:r>
        <w:rPr>
          <w:spacing w:val="-4"/>
          <w:sz w:val="24"/>
        </w:rPr>
        <w:t xml:space="preserve"> </w:t>
      </w:r>
      <w:r>
        <w:rPr>
          <w:sz w:val="24"/>
        </w:rPr>
        <w:t>must</w:t>
      </w:r>
      <w:r>
        <w:rPr>
          <w:spacing w:val="-4"/>
          <w:sz w:val="24"/>
        </w:rPr>
        <w:t xml:space="preserve"> </w:t>
      </w:r>
      <w:r>
        <w:rPr>
          <w:sz w:val="24"/>
        </w:rPr>
        <w:t>conduct</w:t>
      </w:r>
      <w:r>
        <w:rPr>
          <w:spacing w:val="-4"/>
          <w:sz w:val="24"/>
        </w:rPr>
        <w:t xml:space="preserve"> </w:t>
      </w:r>
      <w:r>
        <w:rPr>
          <w:sz w:val="24"/>
        </w:rPr>
        <w:t>an</w:t>
      </w:r>
      <w:r>
        <w:rPr>
          <w:spacing w:val="-4"/>
          <w:sz w:val="24"/>
        </w:rPr>
        <w:t xml:space="preserve"> </w:t>
      </w:r>
      <w:r>
        <w:rPr>
          <w:sz w:val="24"/>
        </w:rPr>
        <w:t>on-going</w:t>
      </w:r>
      <w:r>
        <w:rPr>
          <w:spacing w:val="-5"/>
          <w:sz w:val="24"/>
        </w:rPr>
        <w:t xml:space="preserve"> </w:t>
      </w:r>
      <w:r>
        <w:rPr>
          <w:sz w:val="24"/>
        </w:rPr>
        <w:t>Consumer</w:t>
      </w:r>
      <w:r>
        <w:rPr>
          <w:spacing w:val="-4"/>
          <w:sz w:val="24"/>
        </w:rPr>
        <w:t xml:space="preserve"> </w:t>
      </w:r>
      <w:r>
        <w:rPr>
          <w:sz w:val="24"/>
        </w:rPr>
        <w:t>Satisfaction</w:t>
      </w:r>
      <w:r>
        <w:rPr>
          <w:spacing w:val="-4"/>
          <w:sz w:val="24"/>
        </w:rPr>
        <w:t xml:space="preserve"> </w:t>
      </w:r>
      <w:r>
        <w:rPr>
          <w:sz w:val="24"/>
        </w:rPr>
        <w:t>Survey</w:t>
      </w:r>
      <w:r>
        <w:rPr>
          <w:spacing w:val="-2"/>
          <w:sz w:val="24"/>
        </w:rPr>
        <w:t xml:space="preserve"> </w:t>
      </w:r>
      <w:r>
        <w:rPr>
          <w:sz w:val="24"/>
        </w:rPr>
        <w:t>to meet the requirement of 34 CFR § 361.17 (h) (4) in an effort to ensure that VR agencies are meeting its programmatic responsibilities to the individuals receiving vocational rehabilitation (VR) services.</w:t>
      </w:r>
      <w:r>
        <w:rPr>
          <w:spacing w:val="80"/>
          <w:sz w:val="24"/>
        </w:rPr>
        <w:t xml:space="preserve"> </w:t>
      </w:r>
      <w:r>
        <w:rPr>
          <w:sz w:val="24"/>
        </w:rPr>
        <w:t>Survey participants are former VR clients</w:t>
      </w:r>
      <w:r>
        <w:rPr>
          <w:spacing w:val="40"/>
          <w:sz w:val="24"/>
        </w:rPr>
        <w:t xml:space="preserve"> </w:t>
      </w:r>
      <w:r>
        <w:rPr>
          <w:sz w:val="24"/>
        </w:rPr>
        <w:t>that have a date of application and have the Case Status of either “Closed -</w:t>
      </w:r>
    </w:p>
    <w:p w14:paraId="72597F59" w14:textId="77777777" w:rsidR="00CD443B" w:rsidRDefault="00CD443B" w:rsidP="00CD443B">
      <w:pPr>
        <w:pStyle w:val="BodyText"/>
        <w:ind w:right="192"/>
      </w:pPr>
      <w:r>
        <w:t>Rehabilitated” or “Closed - Other” during the FFY for the survey.</w:t>
      </w:r>
      <w:r>
        <w:rPr>
          <w:spacing w:val="40"/>
        </w:rPr>
        <w:t xml:space="preserve"> </w:t>
      </w:r>
      <w:r>
        <w:t>The survey contains a series of statements designed to measure the individual’s attitudes and satisfaction</w:t>
      </w:r>
      <w:r>
        <w:rPr>
          <w:spacing w:val="-1"/>
        </w:rPr>
        <w:t xml:space="preserve"> </w:t>
      </w:r>
      <w:r>
        <w:t>levels</w:t>
      </w:r>
      <w:r>
        <w:rPr>
          <w:spacing w:val="-2"/>
        </w:rPr>
        <w:t xml:space="preserve"> </w:t>
      </w:r>
      <w:r>
        <w:t>of</w:t>
      </w:r>
      <w:r>
        <w:rPr>
          <w:spacing w:val="-3"/>
        </w:rPr>
        <w:t xml:space="preserve"> </w:t>
      </w:r>
      <w:r>
        <w:t>the</w:t>
      </w:r>
      <w:r>
        <w:rPr>
          <w:spacing w:val="-7"/>
        </w:rPr>
        <w:t xml:space="preserve"> </w:t>
      </w:r>
      <w:r>
        <w:t>VR</w:t>
      </w:r>
      <w:r>
        <w:rPr>
          <w:spacing w:val="-3"/>
        </w:rPr>
        <w:t xml:space="preserve"> </w:t>
      </w:r>
      <w:r>
        <w:t>services</w:t>
      </w:r>
      <w:r>
        <w:rPr>
          <w:spacing w:val="-1"/>
        </w:rPr>
        <w:t xml:space="preserve"> </w:t>
      </w:r>
      <w:r>
        <w:t>they</w:t>
      </w:r>
      <w:r>
        <w:rPr>
          <w:spacing w:val="-3"/>
        </w:rPr>
        <w:t xml:space="preserve"> </w:t>
      </w:r>
      <w:r>
        <w:t>received.</w:t>
      </w:r>
      <w:r>
        <w:rPr>
          <w:spacing w:val="40"/>
        </w:rPr>
        <w:t xml:space="preserve"> </w:t>
      </w:r>
      <w:r>
        <w:t>A</w:t>
      </w:r>
      <w:r>
        <w:rPr>
          <w:spacing w:val="-5"/>
        </w:rPr>
        <w:t xml:space="preserve"> </w:t>
      </w:r>
      <w:r>
        <w:t>summary</w:t>
      </w:r>
      <w:r>
        <w:rPr>
          <w:spacing w:val="-5"/>
        </w:rPr>
        <w:t xml:space="preserve"> </w:t>
      </w:r>
      <w:r>
        <w:t>of</w:t>
      </w:r>
      <w:r>
        <w:rPr>
          <w:spacing w:val="-4"/>
        </w:rPr>
        <w:t xml:space="preserve"> </w:t>
      </w:r>
      <w:r>
        <w:t>the</w:t>
      </w:r>
      <w:r>
        <w:rPr>
          <w:spacing w:val="-2"/>
        </w:rPr>
        <w:t xml:space="preserve"> </w:t>
      </w:r>
      <w:r>
        <w:t>survey</w:t>
      </w:r>
      <w:r>
        <w:rPr>
          <w:spacing w:val="-3"/>
        </w:rPr>
        <w:t xml:space="preserve"> </w:t>
      </w:r>
      <w:r>
        <w:t>results are compiled into a Final Report.</w:t>
      </w:r>
    </w:p>
    <w:p w14:paraId="6E776F1E"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2" w:lineRule="auto"/>
        <w:ind w:right="140" w:hanging="360"/>
        <w:contextualSpacing w:val="0"/>
        <w:rPr>
          <w:sz w:val="24"/>
        </w:rPr>
      </w:pPr>
      <w:r>
        <w:rPr>
          <w:sz w:val="24"/>
        </w:rPr>
        <w:t>The</w:t>
      </w:r>
      <w:r>
        <w:rPr>
          <w:spacing w:val="-2"/>
          <w:sz w:val="24"/>
        </w:rPr>
        <w:t xml:space="preserve"> </w:t>
      </w:r>
      <w:r>
        <w:rPr>
          <w:sz w:val="24"/>
        </w:rPr>
        <w:t>Federal</w:t>
      </w:r>
      <w:r>
        <w:rPr>
          <w:spacing w:val="-3"/>
          <w:sz w:val="24"/>
        </w:rPr>
        <w:t xml:space="preserve"> </w:t>
      </w:r>
      <w:r>
        <w:rPr>
          <w:sz w:val="24"/>
        </w:rPr>
        <w:t>Fiscal</w:t>
      </w:r>
      <w:r>
        <w:rPr>
          <w:spacing w:val="-5"/>
          <w:sz w:val="24"/>
        </w:rPr>
        <w:t xml:space="preserve"> </w:t>
      </w:r>
      <w:r>
        <w:rPr>
          <w:sz w:val="24"/>
        </w:rPr>
        <w:t>Year</w:t>
      </w:r>
      <w:r>
        <w:rPr>
          <w:spacing w:val="-2"/>
          <w:sz w:val="24"/>
        </w:rPr>
        <w:t xml:space="preserve"> </w:t>
      </w:r>
      <w:r>
        <w:rPr>
          <w:sz w:val="24"/>
        </w:rPr>
        <w:t>(FFY)</w:t>
      </w:r>
      <w:r>
        <w:rPr>
          <w:spacing w:val="-1"/>
          <w:sz w:val="24"/>
        </w:rPr>
        <w:t xml:space="preserve"> </w:t>
      </w:r>
      <w:r>
        <w:rPr>
          <w:sz w:val="24"/>
        </w:rPr>
        <w:t>2022</w:t>
      </w:r>
      <w:r>
        <w:rPr>
          <w:spacing w:val="-2"/>
          <w:sz w:val="24"/>
        </w:rPr>
        <w:t xml:space="preserve"> </w:t>
      </w:r>
      <w:r>
        <w:rPr>
          <w:sz w:val="24"/>
        </w:rPr>
        <w:t>CSS</w:t>
      </w:r>
      <w:r>
        <w:rPr>
          <w:spacing w:val="-3"/>
          <w:sz w:val="24"/>
        </w:rPr>
        <w:t xml:space="preserve"> </w:t>
      </w:r>
      <w:r>
        <w:rPr>
          <w:sz w:val="24"/>
        </w:rPr>
        <w:t>Final</w:t>
      </w:r>
      <w:r>
        <w:rPr>
          <w:spacing w:val="-3"/>
          <w:sz w:val="24"/>
        </w:rPr>
        <w:t xml:space="preserve"> </w:t>
      </w:r>
      <w:r>
        <w:rPr>
          <w:sz w:val="24"/>
        </w:rPr>
        <w:t>Report</w:t>
      </w:r>
      <w:r>
        <w:rPr>
          <w:spacing w:val="-4"/>
          <w:sz w:val="24"/>
        </w:rPr>
        <w:t xml:space="preserve"> </w:t>
      </w:r>
      <w:r>
        <w:rPr>
          <w:sz w:val="24"/>
        </w:rPr>
        <w:t>was</w:t>
      </w:r>
      <w:r>
        <w:rPr>
          <w:spacing w:val="-3"/>
          <w:sz w:val="24"/>
        </w:rPr>
        <w:t xml:space="preserve"> </w:t>
      </w:r>
      <w:r>
        <w:rPr>
          <w:sz w:val="24"/>
        </w:rPr>
        <w:t>completed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contracted vendor, University of Hawaii (UH), Pacific Disabilities Center (PDC).</w:t>
      </w:r>
    </w:p>
    <w:p w14:paraId="76EEC06A"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316" w:hanging="360"/>
        <w:contextualSpacing w:val="0"/>
        <w:rPr>
          <w:sz w:val="24"/>
        </w:rPr>
      </w:pPr>
      <w:r>
        <w:rPr>
          <w:sz w:val="24"/>
        </w:rPr>
        <w:t>PDC</w:t>
      </w:r>
      <w:r>
        <w:rPr>
          <w:spacing w:val="-2"/>
          <w:sz w:val="24"/>
        </w:rPr>
        <w:t xml:space="preserve"> </w:t>
      </w:r>
      <w:r>
        <w:rPr>
          <w:sz w:val="24"/>
        </w:rPr>
        <w:t>will</w:t>
      </w:r>
      <w:r>
        <w:rPr>
          <w:spacing w:val="-2"/>
          <w:sz w:val="24"/>
        </w:rPr>
        <w:t xml:space="preserve"> </w:t>
      </w:r>
      <w:r>
        <w:rPr>
          <w:sz w:val="24"/>
        </w:rPr>
        <w:t>provide</w:t>
      </w:r>
      <w:r>
        <w:rPr>
          <w:spacing w:val="-2"/>
          <w:sz w:val="24"/>
        </w:rPr>
        <w:t xml:space="preserve"> </w:t>
      </w:r>
      <w:r>
        <w:rPr>
          <w:sz w:val="24"/>
        </w:rPr>
        <w:t>a</w:t>
      </w:r>
      <w:r>
        <w:rPr>
          <w:spacing w:val="-4"/>
          <w:sz w:val="24"/>
        </w:rPr>
        <w:t xml:space="preserve"> </w:t>
      </w:r>
      <w:r>
        <w:rPr>
          <w:sz w:val="24"/>
        </w:rPr>
        <w:t>presentation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Final</w:t>
      </w:r>
      <w:r>
        <w:rPr>
          <w:spacing w:val="-4"/>
          <w:sz w:val="24"/>
        </w:rPr>
        <w:t xml:space="preserve"> </w:t>
      </w:r>
      <w:r>
        <w:rPr>
          <w:sz w:val="24"/>
        </w:rPr>
        <w:t>Report results</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May</w:t>
      </w:r>
      <w:r>
        <w:rPr>
          <w:spacing w:val="-3"/>
          <w:sz w:val="24"/>
        </w:rPr>
        <w:t xml:space="preserve"> </w:t>
      </w:r>
      <w:r>
        <w:rPr>
          <w:sz w:val="24"/>
        </w:rPr>
        <w:t>19,</w:t>
      </w:r>
      <w:r>
        <w:rPr>
          <w:spacing w:val="-4"/>
          <w:sz w:val="24"/>
        </w:rPr>
        <w:t xml:space="preserve"> </w:t>
      </w:r>
      <w:r>
        <w:rPr>
          <w:sz w:val="24"/>
        </w:rPr>
        <w:t>2023</w:t>
      </w:r>
      <w:r>
        <w:rPr>
          <w:spacing w:val="-2"/>
          <w:sz w:val="24"/>
        </w:rPr>
        <w:t xml:space="preserve"> </w:t>
      </w:r>
      <w:r>
        <w:rPr>
          <w:sz w:val="24"/>
        </w:rPr>
        <w:t>SRC Quarterly Meeting.</w:t>
      </w:r>
    </w:p>
    <w:p w14:paraId="40589FB7" w14:textId="77777777" w:rsidR="00CD443B" w:rsidRDefault="00CD443B" w:rsidP="00CD443B">
      <w:pPr>
        <w:pStyle w:val="BodyText"/>
        <w:spacing w:before="5"/>
        <w:ind w:left="0"/>
        <w:rPr>
          <w:sz w:val="23"/>
        </w:rPr>
      </w:pPr>
    </w:p>
    <w:p w14:paraId="22F3F70A" w14:textId="77777777" w:rsidR="00CD443B" w:rsidRDefault="00CD443B" w:rsidP="00CD443B">
      <w:pPr>
        <w:pStyle w:val="ListParagraph"/>
        <w:widowControl w:val="0"/>
        <w:numPr>
          <w:ilvl w:val="1"/>
          <w:numId w:val="19"/>
        </w:numPr>
        <w:tabs>
          <w:tab w:val="left" w:pos="708"/>
        </w:tabs>
        <w:autoSpaceDE w:val="0"/>
        <w:autoSpaceDN w:val="0"/>
        <w:spacing w:after="0" w:line="240" w:lineRule="auto"/>
        <w:ind w:right="351"/>
        <w:contextualSpacing w:val="0"/>
        <w:rPr>
          <w:sz w:val="24"/>
        </w:rPr>
      </w:pPr>
      <w:r>
        <w:rPr>
          <w:sz w:val="24"/>
        </w:rPr>
        <w:t>The Thirty-Second (32) Legislature Regular Sessions of 2023 Committee on Health and Human Services has scheduled a Hearing date for S.B. 313 to amend HRS §348-8 State Rehabilitation Council on Wednesday, February 15 at 1:00PM.</w:t>
      </w:r>
      <w:r>
        <w:rPr>
          <w:spacing w:val="40"/>
          <w:sz w:val="24"/>
        </w:rPr>
        <w:t xml:space="preserve"> </w:t>
      </w:r>
      <w:r>
        <w:rPr>
          <w:sz w:val="24"/>
        </w:rPr>
        <w:t>The Bill reduces the number of members on the State Rehabilitation Council from twenty-one to fifteen. Authorizes the State Rehabilitation Council to establish a quorum and conduct business without</w:t>
      </w:r>
      <w:r>
        <w:rPr>
          <w:spacing w:val="-2"/>
          <w:sz w:val="24"/>
        </w:rPr>
        <w:t xml:space="preserve"> </w:t>
      </w:r>
      <w:r>
        <w:rPr>
          <w:sz w:val="24"/>
        </w:rPr>
        <w:t>regard</w:t>
      </w:r>
      <w:r>
        <w:rPr>
          <w:spacing w:val="-4"/>
          <w:sz w:val="24"/>
        </w:rPr>
        <w:t xml:space="preserve"> </w:t>
      </w:r>
      <w:r>
        <w:rPr>
          <w:sz w:val="24"/>
        </w:rPr>
        <w:t>to</w:t>
      </w:r>
      <w:r>
        <w:rPr>
          <w:spacing w:val="-5"/>
          <w:sz w:val="24"/>
        </w:rPr>
        <w:t xml:space="preserve"> </w:t>
      </w:r>
      <w:r>
        <w:rPr>
          <w:sz w:val="24"/>
        </w:rPr>
        <w:t>vacancies.</w:t>
      </w:r>
      <w:r>
        <w:rPr>
          <w:spacing w:val="40"/>
          <w:sz w:val="24"/>
        </w:rPr>
        <w:t xml:space="preserve"> </w:t>
      </w:r>
      <w:r>
        <w:rPr>
          <w:sz w:val="24"/>
        </w:rPr>
        <w:t>HDVR</w:t>
      </w:r>
      <w:r>
        <w:rPr>
          <w:spacing w:val="-5"/>
          <w:sz w:val="24"/>
        </w:rPr>
        <w:t xml:space="preserve"> </w:t>
      </w:r>
      <w:r>
        <w:rPr>
          <w:sz w:val="24"/>
        </w:rPr>
        <w:t>provided</w:t>
      </w:r>
      <w:r>
        <w:rPr>
          <w:spacing w:val="-3"/>
          <w:sz w:val="24"/>
        </w:rPr>
        <w:t xml:space="preserve"> </w:t>
      </w:r>
      <w:r>
        <w:rPr>
          <w:sz w:val="24"/>
        </w:rPr>
        <w:t>written</w:t>
      </w:r>
      <w:r>
        <w:rPr>
          <w:spacing w:val="-4"/>
          <w:sz w:val="24"/>
        </w:rPr>
        <w:t xml:space="preserve"> </w:t>
      </w:r>
      <w:r>
        <w:rPr>
          <w:sz w:val="24"/>
        </w:rPr>
        <w:t>testimony</w:t>
      </w:r>
      <w:r>
        <w:rPr>
          <w:spacing w:val="-3"/>
          <w:sz w:val="24"/>
        </w:rPr>
        <w:t xml:space="preserve"> </w:t>
      </w:r>
      <w:r>
        <w:rPr>
          <w:sz w:val="24"/>
        </w:rPr>
        <w:t>in</w:t>
      </w:r>
      <w:r>
        <w:rPr>
          <w:spacing w:val="-2"/>
          <w:sz w:val="24"/>
        </w:rPr>
        <w:t xml:space="preserve"> </w:t>
      </w:r>
      <w:r>
        <w:rPr>
          <w:sz w:val="24"/>
        </w:rPr>
        <w:t>support</w:t>
      </w:r>
      <w:r>
        <w:rPr>
          <w:spacing w:val="-6"/>
          <w:sz w:val="24"/>
        </w:rPr>
        <w:t xml:space="preserve"> </w:t>
      </w:r>
      <w:r>
        <w:rPr>
          <w:sz w:val="24"/>
        </w:rPr>
        <w:t>of</w:t>
      </w:r>
      <w:r>
        <w:rPr>
          <w:spacing w:val="-3"/>
          <w:sz w:val="24"/>
        </w:rPr>
        <w:t xml:space="preserve"> </w:t>
      </w:r>
      <w:r>
        <w:rPr>
          <w:sz w:val="24"/>
        </w:rPr>
        <w:t>the</w:t>
      </w:r>
      <w:r>
        <w:rPr>
          <w:spacing w:val="-2"/>
          <w:sz w:val="24"/>
        </w:rPr>
        <w:t xml:space="preserve"> </w:t>
      </w:r>
      <w:r>
        <w:rPr>
          <w:sz w:val="24"/>
        </w:rPr>
        <w:t>Bill</w:t>
      </w:r>
      <w:r>
        <w:rPr>
          <w:spacing w:val="-3"/>
          <w:sz w:val="24"/>
        </w:rPr>
        <w:t xml:space="preserve"> </w:t>
      </w:r>
      <w:r>
        <w:rPr>
          <w:sz w:val="24"/>
        </w:rPr>
        <w:t>and will be in attendance at the Hearing.</w:t>
      </w:r>
    </w:p>
    <w:p w14:paraId="04590005" w14:textId="77777777" w:rsidR="00CD443B" w:rsidRDefault="00CD443B" w:rsidP="00CD443B">
      <w:pPr>
        <w:pStyle w:val="BodyText"/>
        <w:spacing w:before="1"/>
        <w:ind w:left="0"/>
      </w:pPr>
    </w:p>
    <w:p w14:paraId="65627AEF" w14:textId="77777777" w:rsidR="00CD443B" w:rsidRDefault="00CD443B" w:rsidP="00CD443B">
      <w:pPr>
        <w:pStyle w:val="ListParagraph"/>
        <w:widowControl w:val="0"/>
        <w:numPr>
          <w:ilvl w:val="1"/>
          <w:numId w:val="19"/>
        </w:numPr>
        <w:tabs>
          <w:tab w:val="left" w:pos="708"/>
        </w:tabs>
        <w:autoSpaceDE w:val="0"/>
        <w:autoSpaceDN w:val="0"/>
        <w:spacing w:before="1" w:after="0" w:line="292" w:lineRule="exact"/>
        <w:ind w:hanging="217"/>
        <w:contextualSpacing w:val="0"/>
        <w:rPr>
          <w:sz w:val="24"/>
        </w:rPr>
      </w:pPr>
      <w:r>
        <w:rPr>
          <w:sz w:val="24"/>
        </w:rPr>
        <w:t>American</w:t>
      </w:r>
      <w:r>
        <w:rPr>
          <w:spacing w:val="-2"/>
          <w:sz w:val="24"/>
        </w:rPr>
        <w:t xml:space="preserve"> </w:t>
      </w:r>
      <w:r>
        <w:rPr>
          <w:sz w:val="24"/>
        </w:rPr>
        <w:t>Job</w:t>
      </w:r>
      <w:r>
        <w:rPr>
          <w:spacing w:val="-3"/>
          <w:sz w:val="24"/>
        </w:rPr>
        <w:t xml:space="preserve"> </w:t>
      </w:r>
      <w:r>
        <w:rPr>
          <w:sz w:val="24"/>
        </w:rPr>
        <w:t>Center</w:t>
      </w:r>
      <w:r>
        <w:rPr>
          <w:spacing w:val="1"/>
          <w:sz w:val="24"/>
        </w:rPr>
        <w:t xml:space="preserve"> </w:t>
      </w:r>
      <w:r>
        <w:rPr>
          <w:spacing w:val="-4"/>
          <w:sz w:val="24"/>
        </w:rPr>
        <w:t>(AJC)</w:t>
      </w:r>
    </w:p>
    <w:p w14:paraId="0E1308BB"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305" w:lineRule="exact"/>
        <w:ind w:hanging="361"/>
        <w:contextualSpacing w:val="0"/>
        <w:rPr>
          <w:sz w:val="24"/>
        </w:rPr>
      </w:pPr>
      <w:r>
        <w:rPr>
          <w:color w:val="31302F"/>
          <w:sz w:val="24"/>
        </w:rPr>
        <w:t>HDVR</w:t>
      </w:r>
      <w:r>
        <w:rPr>
          <w:color w:val="31302F"/>
          <w:spacing w:val="-4"/>
          <w:sz w:val="24"/>
        </w:rPr>
        <w:t xml:space="preserve"> </w:t>
      </w:r>
      <w:r>
        <w:rPr>
          <w:color w:val="31302F"/>
          <w:sz w:val="24"/>
        </w:rPr>
        <w:t>staff</w:t>
      </w:r>
      <w:r>
        <w:rPr>
          <w:color w:val="31302F"/>
          <w:spacing w:val="-2"/>
          <w:sz w:val="24"/>
        </w:rPr>
        <w:t xml:space="preserve"> </w:t>
      </w:r>
      <w:r>
        <w:rPr>
          <w:color w:val="31302F"/>
          <w:sz w:val="24"/>
        </w:rPr>
        <w:t>collaborate</w:t>
      </w:r>
      <w:r>
        <w:rPr>
          <w:color w:val="31302F"/>
          <w:spacing w:val="-6"/>
          <w:sz w:val="24"/>
        </w:rPr>
        <w:t xml:space="preserve"> </w:t>
      </w:r>
      <w:r>
        <w:rPr>
          <w:color w:val="31302F"/>
          <w:sz w:val="24"/>
        </w:rPr>
        <w:t>on</w:t>
      </w:r>
      <w:r>
        <w:rPr>
          <w:color w:val="31302F"/>
          <w:spacing w:val="-2"/>
          <w:sz w:val="24"/>
        </w:rPr>
        <w:t xml:space="preserve"> </w:t>
      </w:r>
      <w:r>
        <w:rPr>
          <w:color w:val="31302F"/>
          <w:sz w:val="24"/>
        </w:rPr>
        <w:t>providing</w:t>
      </w:r>
      <w:r>
        <w:rPr>
          <w:color w:val="31302F"/>
          <w:spacing w:val="-4"/>
          <w:sz w:val="24"/>
        </w:rPr>
        <w:t xml:space="preserve"> </w:t>
      </w:r>
      <w:r>
        <w:rPr>
          <w:color w:val="31302F"/>
          <w:sz w:val="24"/>
        </w:rPr>
        <w:t>an</w:t>
      </w:r>
      <w:r>
        <w:rPr>
          <w:color w:val="31302F"/>
          <w:spacing w:val="-4"/>
          <w:sz w:val="24"/>
        </w:rPr>
        <w:t xml:space="preserve"> </w:t>
      </w:r>
      <w:r>
        <w:rPr>
          <w:color w:val="31302F"/>
          <w:sz w:val="24"/>
        </w:rPr>
        <w:t>integrated</w:t>
      </w:r>
      <w:r>
        <w:rPr>
          <w:color w:val="31302F"/>
          <w:spacing w:val="-3"/>
          <w:sz w:val="24"/>
        </w:rPr>
        <w:t xml:space="preserve"> </w:t>
      </w:r>
      <w:r>
        <w:rPr>
          <w:color w:val="31302F"/>
          <w:sz w:val="24"/>
        </w:rPr>
        <w:t>service</w:t>
      </w:r>
      <w:r>
        <w:rPr>
          <w:color w:val="31302F"/>
          <w:spacing w:val="-2"/>
          <w:sz w:val="24"/>
        </w:rPr>
        <w:t xml:space="preserve"> </w:t>
      </w:r>
      <w:r>
        <w:rPr>
          <w:color w:val="31302F"/>
          <w:sz w:val="24"/>
        </w:rPr>
        <w:t>model</w:t>
      </w:r>
      <w:r>
        <w:rPr>
          <w:color w:val="31302F"/>
          <w:spacing w:val="-6"/>
          <w:sz w:val="24"/>
        </w:rPr>
        <w:t xml:space="preserve"> </w:t>
      </w:r>
      <w:r>
        <w:rPr>
          <w:color w:val="31302F"/>
          <w:sz w:val="24"/>
        </w:rPr>
        <w:t>at</w:t>
      </w:r>
      <w:r>
        <w:rPr>
          <w:color w:val="31302F"/>
          <w:spacing w:val="-4"/>
          <w:sz w:val="24"/>
        </w:rPr>
        <w:t xml:space="preserve"> </w:t>
      </w:r>
      <w:r>
        <w:rPr>
          <w:color w:val="31302F"/>
          <w:sz w:val="24"/>
        </w:rPr>
        <w:t>the</w:t>
      </w:r>
      <w:r>
        <w:rPr>
          <w:color w:val="31302F"/>
          <w:spacing w:val="-4"/>
          <w:sz w:val="24"/>
        </w:rPr>
        <w:t xml:space="preserve"> </w:t>
      </w:r>
      <w:r>
        <w:rPr>
          <w:color w:val="31302F"/>
          <w:spacing w:val="-5"/>
          <w:sz w:val="24"/>
        </w:rPr>
        <w:t>AJC</w:t>
      </w:r>
    </w:p>
    <w:p w14:paraId="0B42A29D" w14:textId="77777777" w:rsidR="00CD443B" w:rsidRDefault="00CD443B" w:rsidP="00CD443B">
      <w:pPr>
        <w:pStyle w:val="ListParagraph"/>
        <w:widowControl w:val="0"/>
        <w:numPr>
          <w:ilvl w:val="3"/>
          <w:numId w:val="19"/>
        </w:numPr>
        <w:tabs>
          <w:tab w:val="left" w:pos="1661"/>
        </w:tabs>
        <w:autoSpaceDE w:val="0"/>
        <w:autoSpaceDN w:val="0"/>
        <w:spacing w:after="0" w:line="298" w:lineRule="exact"/>
        <w:ind w:hanging="361"/>
        <w:contextualSpacing w:val="0"/>
        <w:rPr>
          <w:sz w:val="24"/>
        </w:rPr>
      </w:pPr>
      <w:r>
        <w:rPr>
          <w:color w:val="31302F"/>
          <w:sz w:val="24"/>
        </w:rPr>
        <w:t>Oahu:</w:t>
      </w:r>
      <w:r>
        <w:rPr>
          <w:color w:val="31302F"/>
          <w:spacing w:val="-3"/>
          <w:sz w:val="24"/>
        </w:rPr>
        <w:t xml:space="preserve"> </w:t>
      </w:r>
      <w:r>
        <w:rPr>
          <w:color w:val="31302F"/>
          <w:sz w:val="24"/>
        </w:rPr>
        <w:t>Mondays</w:t>
      </w:r>
      <w:r>
        <w:rPr>
          <w:color w:val="31302F"/>
          <w:spacing w:val="-3"/>
          <w:sz w:val="24"/>
        </w:rPr>
        <w:t xml:space="preserve"> </w:t>
      </w:r>
      <w:r>
        <w:rPr>
          <w:color w:val="31302F"/>
          <w:sz w:val="24"/>
        </w:rPr>
        <w:t>and</w:t>
      </w:r>
      <w:r>
        <w:rPr>
          <w:color w:val="31302F"/>
          <w:spacing w:val="-2"/>
          <w:sz w:val="24"/>
        </w:rPr>
        <w:t xml:space="preserve"> </w:t>
      </w:r>
      <w:r>
        <w:rPr>
          <w:color w:val="31302F"/>
          <w:sz w:val="24"/>
        </w:rPr>
        <w:t>Wednesdays</w:t>
      </w:r>
      <w:r>
        <w:rPr>
          <w:color w:val="31302F"/>
          <w:spacing w:val="-3"/>
          <w:sz w:val="24"/>
        </w:rPr>
        <w:t xml:space="preserve"> </w:t>
      </w:r>
      <w:r>
        <w:rPr>
          <w:color w:val="31302F"/>
          <w:sz w:val="24"/>
        </w:rPr>
        <w:t>from 10</w:t>
      </w:r>
      <w:r>
        <w:rPr>
          <w:color w:val="31302F"/>
          <w:spacing w:val="-1"/>
          <w:sz w:val="24"/>
        </w:rPr>
        <w:t xml:space="preserve"> </w:t>
      </w:r>
      <w:r>
        <w:rPr>
          <w:color w:val="31302F"/>
          <w:sz w:val="24"/>
        </w:rPr>
        <w:t>a.m.</w:t>
      </w:r>
      <w:r>
        <w:rPr>
          <w:color w:val="31302F"/>
          <w:spacing w:val="3"/>
          <w:sz w:val="24"/>
        </w:rPr>
        <w:t xml:space="preserve"> </w:t>
      </w:r>
      <w:r>
        <w:rPr>
          <w:color w:val="31302F"/>
          <w:sz w:val="24"/>
        </w:rPr>
        <w:t>–</w:t>
      </w:r>
      <w:r>
        <w:rPr>
          <w:color w:val="31302F"/>
          <w:spacing w:val="-6"/>
          <w:sz w:val="24"/>
        </w:rPr>
        <w:t xml:space="preserve"> </w:t>
      </w:r>
      <w:r>
        <w:rPr>
          <w:color w:val="31302F"/>
          <w:sz w:val="24"/>
        </w:rPr>
        <w:t xml:space="preserve">2 </w:t>
      </w:r>
      <w:r>
        <w:rPr>
          <w:color w:val="31302F"/>
          <w:spacing w:val="-4"/>
          <w:sz w:val="24"/>
        </w:rPr>
        <w:t>p.m.</w:t>
      </w:r>
    </w:p>
    <w:p w14:paraId="166508C0" w14:textId="77777777" w:rsidR="00CD443B" w:rsidRDefault="00CD443B" w:rsidP="00CD443B">
      <w:pPr>
        <w:pStyle w:val="ListParagraph"/>
        <w:widowControl w:val="0"/>
        <w:numPr>
          <w:ilvl w:val="3"/>
          <w:numId w:val="19"/>
        </w:numPr>
        <w:tabs>
          <w:tab w:val="left" w:pos="1661"/>
        </w:tabs>
        <w:autoSpaceDE w:val="0"/>
        <w:autoSpaceDN w:val="0"/>
        <w:spacing w:after="0" w:line="313" w:lineRule="exact"/>
        <w:ind w:hanging="361"/>
        <w:contextualSpacing w:val="0"/>
        <w:rPr>
          <w:rFonts w:ascii="Segoe UI" w:hAnsi="Segoe UI"/>
          <w:sz w:val="23"/>
        </w:rPr>
      </w:pPr>
      <w:r>
        <w:rPr>
          <w:color w:val="31302F"/>
          <w:sz w:val="24"/>
        </w:rPr>
        <w:t>Maui:</w:t>
      </w:r>
      <w:r>
        <w:rPr>
          <w:color w:val="31302F"/>
          <w:spacing w:val="-2"/>
          <w:sz w:val="24"/>
        </w:rPr>
        <w:t xml:space="preserve"> </w:t>
      </w:r>
      <w:r>
        <w:rPr>
          <w:rFonts w:ascii="Segoe UI" w:hAnsi="Segoe UI"/>
          <w:color w:val="232323"/>
          <w:sz w:val="23"/>
        </w:rPr>
        <w:t>Tuesday</w:t>
      </w:r>
      <w:r>
        <w:rPr>
          <w:rFonts w:ascii="Segoe UI" w:hAnsi="Segoe UI"/>
          <w:color w:val="232323"/>
          <w:spacing w:val="-4"/>
          <w:sz w:val="23"/>
        </w:rPr>
        <w:t xml:space="preserve"> </w:t>
      </w:r>
      <w:r>
        <w:rPr>
          <w:rFonts w:ascii="Segoe UI" w:hAnsi="Segoe UI"/>
          <w:color w:val="232323"/>
          <w:sz w:val="23"/>
        </w:rPr>
        <w:t>8-10am</w:t>
      </w:r>
      <w:r>
        <w:rPr>
          <w:rFonts w:ascii="Segoe UI" w:hAnsi="Segoe UI"/>
          <w:color w:val="232323"/>
          <w:spacing w:val="-5"/>
          <w:sz w:val="23"/>
        </w:rPr>
        <w:t xml:space="preserve"> </w:t>
      </w:r>
      <w:r>
        <w:rPr>
          <w:rFonts w:ascii="Segoe UI" w:hAnsi="Segoe UI"/>
          <w:color w:val="232323"/>
          <w:sz w:val="23"/>
        </w:rPr>
        <w:t>and</w:t>
      </w:r>
      <w:r>
        <w:rPr>
          <w:rFonts w:ascii="Segoe UI" w:hAnsi="Segoe UI"/>
          <w:color w:val="232323"/>
          <w:spacing w:val="-2"/>
          <w:sz w:val="23"/>
        </w:rPr>
        <w:t xml:space="preserve"> </w:t>
      </w:r>
      <w:r>
        <w:rPr>
          <w:rFonts w:ascii="Segoe UI" w:hAnsi="Segoe UI"/>
          <w:color w:val="232323"/>
          <w:sz w:val="23"/>
        </w:rPr>
        <w:t>Friday</w:t>
      </w:r>
      <w:r>
        <w:rPr>
          <w:rFonts w:ascii="Segoe UI" w:hAnsi="Segoe UI"/>
          <w:color w:val="232323"/>
          <w:spacing w:val="-3"/>
          <w:sz w:val="23"/>
        </w:rPr>
        <w:t xml:space="preserve"> </w:t>
      </w:r>
      <w:r>
        <w:rPr>
          <w:rFonts w:ascii="Segoe UI" w:hAnsi="Segoe UI"/>
          <w:color w:val="232323"/>
          <w:sz w:val="23"/>
        </w:rPr>
        <w:t>1:15-</w:t>
      </w:r>
      <w:r>
        <w:rPr>
          <w:rFonts w:ascii="Segoe UI" w:hAnsi="Segoe UI"/>
          <w:color w:val="232323"/>
          <w:spacing w:val="-2"/>
          <w:sz w:val="23"/>
        </w:rPr>
        <w:t>3:15pm.</w:t>
      </w:r>
    </w:p>
    <w:p w14:paraId="3D0D6B91" w14:textId="77777777" w:rsidR="00CD443B" w:rsidRDefault="00CD443B" w:rsidP="00CD443B">
      <w:pPr>
        <w:pStyle w:val="ListParagraph"/>
        <w:widowControl w:val="0"/>
        <w:numPr>
          <w:ilvl w:val="3"/>
          <w:numId w:val="19"/>
        </w:numPr>
        <w:tabs>
          <w:tab w:val="left" w:pos="1661"/>
        </w:tabs>
        <w:autoSpaceDE w:val="0"/>
        <w:autoSpaceDN w:val="0"/>
        <w:spacing w:after="0" w:line="293" w:lineRule="exact"/>
        <w:ind w:hanging="361"/>
        <w:contextualSpacing w:val="0"/>
        <w:rPr>
          <w:sz w:val="24"/>
        </w:rPr>
      </w:pPr>
      <w:r>
        <w:rPr>
          <w:color w:val="31302F"/>
          <w:sz w:val="24"/>
        </w:rPr>
        <w:t>Kauai:</w:t>
      </w:r>
      <w:r>
        <w:rPr>
          <w:color w:val="31302F"/>
          <w:spacing w:val="-3"/>
          <w:sz w:val="24"/>
        </w:rPr>
        <w:t xml:space="preserve"> </w:t>
      </w:r>
      <w:r>
        <w:rPr>
          <w:color w:val="31302F"/>
          <w:sz w:val="24"/>
        </w:rPr>
        <w:t>(Ad</w:t>
      </w:r>
      <w:r>
        <w:rPr>
          <w:color w:val="31302F"/>
          <w:spacing w:val="-2"/>
          <w:sz w:val="24"/>
        </w:rPr>
        <w:t xml:space="preserve"> </w:t>
      </w:r>
      <w:r>
        <w:rPr>
          <w:color w:val="31302F"/>
          <w:sz w:val="24"/>
        </w:rPr>
        <w:t>Hoc</w:t>
      </w:r>
      <w:r>
        <w:rPr>
          <w:color w:val="31302F"/>
          <w:spacing w:val="-4"/>
          <w:sz w:val="24"/>
        </w:rPr>
        <w:t xml:space="preserve"> </w:t>
      </w:r>
      <w:r>
        <w:rPr>
          <w:color w:val="31302F"/>
          <w:sz w:val="24"/>
        </w:rPr>
        <w:t>weekly</w:t>
      </w:r>
      <w:r>
        <w:rPr>
          <w:color w:val="31302F"/>
          <w:spacing w:val="-3"/>
          <w:sz w:val="24"/>
        </w:rPr>
        <w:t xml:space="preserve"> </w:t>
      </w:r>
      <w:r>
        <w:rPr>
          <w:color w:val="31302F"/>
          <w:sz w:val="24"/>
        </w:rPr>
        <w:t>per</w:t>
      </w:r>
      <w:r>
        <w:rPr>
          <w:color w:val="31302F"/>
          <w:spacing w:val="-3"/>
          <w:sz w:val="24"/>
        </w:rPr>
        <w:t xml:space="preserve"> </w:t>
      </w:r>
      <w:r>
        <w:rPr>
          <w:color w:val="31302F"/>
          <w:sz w:val="24"/>
        </w:rPr>
        <w:t>referrals/adjacent</w:t>
      </w:r>
      <w:r>
        <w:rPr>
          <w:color w:val="31302F"/>
          <w:spacing w:val="-3"/>
          <w:sz w:val="24"/>
        </w:rPr>
        <w:t xml:space="preserve"> </w:t>
      </w:r>
      <w:r>
        <w:rPr>
          <w:color w:val="31302F"/>
          <w:spacing w:val="-2"/>
          <w:sz w:val="24"/>
        </w:rPr>
        <w:t>office)</w:t>
      </w:r>
    </w:p>
    <w:p w14:paraId="46E46DE5" w14:textId="77777777" w:rsidR="00CD443B" w:rsidRDefault="00CD443B" w:rsidP="00CD443B">
      <w:pPr>
        <w:pStyle w:val="ListParagraph"/>
        <w:widowControl w:val="0"/>
        <w:numPr>
          <w:ilvl w:val="3"/>
          <w:numId w:val="19"/>
        </w:numPr>
        <w:tabs>
          <w:tab w:val="left" w:pos="1661"/>
        </w:tabs>
        <w:autoSpaceDE w:val="0"/>
        <w:autoSpaceDN w:val="0"/>
        <w:spacing w:after="0" w:line="292" w:lineRule="exact"/>
        <w:ind w:hanging="361"/>
        <w:contextualSpacing w:val="0"/>
        <w:rPr>
          <w:sz w:val="24"/>
        </w:rPr>
      </w:pPr>
      <w:r>
        <w:rPr>
          <w:color w:val="31302F"/>
          <w:sz w:val="24"/>
        </w:rPr>
        <w:t>Hawaii:</w:t>
      </w:r>
      <w:r>
        <w:rPr>
          <w:color w:val="31302F"/>
          <w:spacing w:val="-3"/>
          <w:sz w:val="24"/>
        </w:rPr>
        <w:t xml:space="preserve"> </w:t>
      </w:r>
      <w:r>
        <w:rPr>
          <w:color w:val="31302F"/>
          <w:sz w:val="24"/>
        </w:rPr>
        <w:t>Thursdays</w:t>
      </w:r>
      <w:r>
        <w:rPr>
          <w:color w:val="31302F"/>
          <w:spacing w:val="-3"/>
          <w:sz w:val="24"/>
        </w:rPr>
        <w:t xml:space="preserve"> </w:t>
      </w:r>
      <w:r>
        <w:rPr>
          <w:color w:val="31302F"/>
          <w:sz w:val="24"/>
        </w:rPr>
        <w:t>9</w:t>
      </w:r>
      <w:r>
        <w:rPr>
          <w:color w:val="31302F"/>
          <w:spacing w:val="-3"/>
          <w:sz w:val="24"/>
        </w:rPr>
        <w:t xml:space="preserve"> </w:t>
      </w:r>
      <w:r>
        <w:rPr>
          <w:color w:val="31302F"/>
          <w:sz w:val="24"/>
        </w:rPr>
        <w:t>am</w:t>
      </w:r>
      <w:r>
        <w:rPr>
          <w:color w:val="31302F"/>
          <w:spacing w:val="-2"/>
          <w:sz w:val="24"/>
        </w:rPr>
        <w:t xml:space="preserve"> </w:t>
      </w:r>
      <w:r>
        <w:rPr>
          <w:color w:val="31302F"/>
          <w:sz w:val="24"/>
        </w:rPr>
        <w:t>to</w:t>
      </w:r>
      <w:r>
        <w:rPr>
          <w:color w:val="31302F"/>
          <w:spacing w:val="-1"/>
          <w:sz w:val="24"/>
        </w:rPr>
        <w:t xml:space="preserve"> </w:t>
      </w:r>
      <w:r>
        <w:rPr>
          <w:color w:val="31302F"/>
          <w:sz w:val="24"/>
        </w:rPr>
        <w:t>2</w:t>
      </w:r>
      <w:r>
        <w:rPr>
          <w:color w:val="31302F"/>
          <w:spacing w:val="-3"/>
          <w:sz w:val="24"/>
        </w:rPr>
        <w:t xml:space="preserve"> </w:t>
      </w:r>
      <w:r>
        <w:rPr>
          <w:color w:val="31302F"/>
          <w:sz w:val="24"/>
        </w:rPr>
        <w:t>pm (until</w:t>
      </w:r>
      <w:r>
        <w:rPr>
          <w:color w:val="31302F"/>
          <w:spacing w:val="-2"/>
          <w:sz w:val="24"/>
        </w:rPr>
        <w:t xml:space="preserve"> </w:t>
      </w:r>
      <w:r>
        <w:rPr>
          <w:color w:val="31302F"/>
          <w:sz w:val="24"/>
        </w:rPr>
        <w:t>vacancies</w:t>
      </w:r>
      <w:r>
        <w:rPr>
          <w:color w:val="31302F"/>
          <w:spacing w:val="-1"/>
          <w:sz w:val="24"/>
        </w:rPr>
        <w:t xml:space="preserve"> </w:t>
      </w:r>
      <w:r>
        <w:rPr>
          <w:color w:val="31302F"/>
          <w:sz w:val="24"/>
        </w:rPr>
        <w:t xml:space="preserve">are </w:t>
      </w:r>
      <w:r>
        <w:rPr>
          <w:color w:val="31302F"/>
          <w:spacing w:val="-2"/>
          <w:sz w:val="24"/>
        </w:rPr>
        <w:t>filled)</w:t>
      </w:r>
    </w:p>
    <w:p w14:paraId="4458CA53"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240" w:lineRule="auto"/>
        <w:ind w:right="175" w:hanging="360"/>
        <w:contextualSpacing w:val="0"/>
        <w:rPr>
          <w:sz w:val="24"/>
        </w:rPr>
      </w:pPr>
      <w:r>
        <w:rPr>
          <w:color w:val="31302F"/>
          <w:sz w:val="24"/>
        </w:rPr>
        <w:t>DVR continues to work with AJC staff on tracking dual enrollments between programs</w:t>
      </w:r>
      <w:r>
        <w:rPr>
          <w:color w:val="31302F"/>
          <w:spacing w:val="-1"/>
          <w:sz w:val="24"/>
        </w:rPr>
        <w:t xml:space="preserve"> </w:t>
      </w:r>
      <w:r>
        <w:rPr>
          <w:color w:val="31302F"/>
          <w:sz w:val="24"/>
        </w:rPr>
        <w:t>(392</w:t>
      </w:r>
      <w:r>
        <w:rPr>
          <w:color w:val="31302F"/>
          <w:spacing w:val="-2"/>
          <w:sz w:val="24"/>
        </w:rPr>
        <w:t xml:space="preserve"> </w:t>
      </w:r>
      <w:r>
        <w:rPr>
          <w:color w:val="31302F"/>
          <w:sz w:val="24"/>
        </w:rPr>
        <w:t>YTD</w:t>
      </w:r>
      <w:r>
        <w:rPr>
          <w:color w:val="31302F"/>
          <w:spacing w:val="-3"/>
          <w:sz w:val="24"/>
        </w:rPr>
        <w:t xml:space="preserve"> </w:t>
      </w:r>
      <w:r>
        <w:rPr>
          <w:color w:val="31302F"/>
          <w:sz w:val="24"/>
        </w:rPr>
        <w:t>PY22Q1,</w:t>
      </w:r>
      <w:r>
        <w:rPr>
          <w:color w:val="31302F"/>
          <w:spacing w:val="-2"/>
          <w:sz w:val="24"/>
        </w:rPr>
        <w:t xml:space="preserve"> </w:t>
      </w:r>
      <w:r>
        <w:rPr>
          <w:color w:val="31302F"/>
          <w:sz w:val="24"/>
        </w:rPr>
        <w:t>plus</w:t>
      </w:r>
      <w:r>
        <w:rPr>
          <w:color w:val="31302F"/>
          <w:spacing w:val="-4"/>
          <w:sz w:val="24"/>
        </w:rPr>
        <w:t xml:space="preserve"> </w:t>
      </w:r>
      <w:r>
        <w:rPr>
          <w:color w:val="31302F"/>
          <w:sz w:val="24"/>
        </w:rPr>
        <w:t>12</w:t>
      </w:r>
      <w:r>
        <w:rPr>
          <w:color w:val="31302F"/>
          <w:spacing w:val="-3"/>
          <w:sz w:val="24"/>
        </w:rPr>
        <w:t xml:space="preserve"> </w:t>
      </w:r>
      <w:r>
        <w:rPr>
          <w:color w:val="31302F"/>
          <w:sz w:val="24"/>
        </w:rPr>
        <w:t>PY22Q2</w:t>
      </w:r>
      <w:r>
        <w:rPr>
          <w:color w:val="31302F"/>
          <w:spacing w:val="-2"/>
          <w:sz w:val="24"/>
        </w:rPr>
        <w:t xml:space="preserve"> </w:t>
      </w:r>
      <w:r>
        <w:rPr>
          <w:color w:val="31302F"/>
          <w:sz w:val="24"/>
        </w:rPr>
        <w:t>represents</w:t>
      </w:r>
      <w:r>
        <w:rPr>
          <w:color w:val="31302F"/>
          <w:spacing w:val="-4"/>
          <w:sz w:val="24"/>
        </w:rPr>
        <w:t xml:space="preserve"> </w:t>
      </w:r>
      <w:r>
        <w:rPr>
          <w:color w:val="31302F"/>
          <w:sz w:val="24"/>
        </w:rPr>
        <w:t>a</w:t>
      </w:r>
      <w:r>
        <w:rPr>
          <w:color w:val="31302F"/>
          <w:spacing w:val="-4"/>
          <w:sz w:val="24"/>
        </w:rPr>
        <w:t xml:space="preserve"> </w:t>
      </w:r>
      <w:r>
        <w:rPr>
          <w:color w:val="31302F"/>
          <w:sz w:val="24"/>
        </w:rPr>
        <w:t>total</w:t>
      </w:r>
      <w:r>
        <w:rPr>
          <w:color w:val="31302F"/>
          <w:spacing w:val="-4"/>
          <w:sz w:val="24"/>
        </w:rPr>
        <w:t xml:space="preserve"> </w:t>
      </w:r>
      <w:r>
        <w:rPr>
          <w:color w:val="31302F"/>
          <w:sz w:val="24"/>
        </w:rPr>
        <w:t>of</w:t>
      </w:r>
      <w:r>
        <w:rPr>
          <w:color w:val="31302F"/>
          <w:spacing w:val="-1"/>
          <w:sz w:val="24"/>
        </w:rPr>
        <w:t xml:space="preserve"> </w:t>
      </w:r>
      <w:r>
        <w:rPr>
          <w:color w:val="31302F"/>
          <w:sz w:val="24"/>
        </w:rPr>
        <w:t>404 YTD</w:t>
      </w:r>
      <w:r>
        <w:rPr>
          <w:color w:val="31302F"/>
          <w:spacing w:val="-3"/>
          <w:sz w:val="24"/>
        </w:rPr>
        <w:t xml:space="preserve"> </w:t>
      </w:r>
      <w:r>
        <w:rPr>
          <w:color w:val="31302F"/>
          <w:sz w:val="24"/>
        </w:rPr>
        <w:lastRenderedPageBreak/>
        <w:t>for</w:t>
      </w:r>
      <w:r>
        <w:rPr>
          <w:color w:val="31302F"/>
          <w:spacing w:val="-3"/>
          <w:sz w:val="24"/>
        </w:rPr>
        <w:t xml:space="preserve"> </w:t>
      </w:r>
      <w:r>
        <w:rPr>
          <w:color w:val="31302F"/>
          <w:sz w:val="24"/>
        </w:rPr>
        <w:t>PY22.)</w:t>
      </w:r>
    </w:p>
    <w:p w14:paraId="1D56ADB8" w14:textId="77777777" w:rsidR="00CD443B" w:rsidRDefault="00CD443B" w:rsidP="00CD443B">
      <w:pPr>
        <w:rPr>
          <w:sz w:val="24"/>
        </w:rPr>
        <w:sectPr w:rsidR="00CD443B">
          <w:pgSz w:w="12240" w:h="15840"/>
          <w:pgMar w:top="1380" w:right="1320" w:bottom="280" w:left="1220" w:header="720" w:footer="720" w:gutter="0"/>
          <w:cols w:space="720"/>
        </w:sectPr>
      </w:pPr>
    </w:p>
    <w:p w14:paraId="21531DF9" w14:textId="77777777" w:rsidR="00CD443B" w:rsidRDefault="00CD443B" w:rsidP="00CD443B">
      <w:pPr>
        <w:pStyle w:val="ListParagraph"/>
        <w:widowControl w:val="0"/>
        <w:numPr>
          <w:ilvl w:val="2"/>
          <w:numId w:val="19"/>
        </w:numPr>
        <w:tabs>
          <w:tab w:val="left" w:pos="1300"/>
          <w:tab w:val="left" w:pos="1301"/>
        </w:tabs>
        <w:autoSpaceDE w:val="0"/>
        <w:autoSpaceDN w:val="0"/>
        <w:spacing w:before="78" w:after="0" w:line="240" w:lineRule="auto"/>
        <w:ind w:right="150" w:hanging="360"/>
        <w:contextualSpacing w:val="0"/>
        <w:rPr>
          <w:sz w:val="24"/>
        </w:rPr>
      </w:pPr>
      <w:r>
        <w:rPr>
          <w:color w:val="31302F"/>
          <w:sz w:val="24"/>
        </w:rPr>
        <w:lastRenderedPageBreak/>
        <w:t>Ongoing</w:t>
      </w:r>
      <w:r>
        <w:rPr>
          <w:color w:val="31302F"/>
          <w:spacing w:val="-4"/>
          <w:sz w:val="24"/>
        </w:rPr>
        <w:t xml:space="preserve"> </w:t>
      </w:r>
      <w:r>
        <w:rPr>
          <w:color w:val="31302F"/>
          <w:sz w:val="24"/>
        </w:rPr>
        <w:t>supports</w:t>
      </w:r>
      <w:r>
        <w:rPr>
          <w:color w:val="31302F"/>
          <w:spacing w:val="-6"/>
          <w:sz w:val="24"/>
        </w:rPr>
        <w:t xml:space="preserve"> </w:t>
      </w:r>
      <w:r>
        <w:rPr>
          <w:color w:val="31302F"/>
          <w:sz w:val="24"/>
        </w:rPr>
        <w:t>from AJC</w:t>
      </w:r>
      <w:r>
        <w:rPr>
          <w:color w:val="31302F"/>
          <w:spacing w:val="-4"/>
          <w:sz w:val="24"/>
        </w:rPr>
        <w:t xml:space="preserve"> </w:t>
      </w:r>
      <w:r>
        <w:rPr>
          <w:color w:val="31302F"/>
          <w:sz w:val="24"/>
        </w:rPr>
        <w:t>partners</w:t>
      </w:r>
      <w:r>
        <w:rPr>
          <w:color w:val="31302F"/>
          <w:spacing w:val="-6"/>
          <w:sz w:val="24"/>
        </w:rPr>
        <w:t xml:space="preserve"> </w:t>
      </w:r>
      <w:r>
        <w:rPr>
          <w:color w:val="31302F"/>
          <w:sz w:val="24"/>
        </w:rPr>
        <w:t>include</w:t>
      </w:r>
      <w:r>
        <w:rPr>
          <w:color w:val="31302F"/>
          <w:spacing w:val="-5"/>
          <w:sz w:val="24"/>
        </w:rPr>
        <w:t xml:space="preserve"> </w:t>
      </w:r>
      <w:r>
        <w:rPr>
          <w:color w:val="31302F"/>
          <w:sz w:val="24"/>
        </w:rPr>
        <w:t>providing</w:t>
      </w:r>
      <w:r>
        <w:rPr>
          <w:color w:val="31302F"/>
          <w:spacing w:val="-4"/>
          <w:sz w:val="24"/>
        </w:rPr>
        <w:t xml:space="preserve"> </w:t>
      </w:r>
      <w:r>
        <w:rPr>
          <w:color w:val="31302F"/>
          <w:sz w:val="24"/>
        </w:rPr>
        <w:t>tours</w:t>
      </w:r>
      <w:r>
        <w:rPr>
          <w:color w:val="31302F"/>
          <w:spacing w:val="-4"/>
          <w:sz w:val="24"/>
        </w:rPr>
        <w:t xml:space="preserve"> </w:t>
      </w:r>
      <w:r>
        <w:rPr>
          <w:color w:val="31302F"/>
          <w:sz w:val="24"/>
        </w:rPr>
        <w:t>and</w:t>
      </w:r>
      <w:r>
        <w:rPr>
          <w:color w:val="31302F"/>
          <w:spacing w:val="-3"/>
          <w:sz w:val="24"/>
        </w:rPr>
        <w:t xml:space="preserve"> </w:t>
      </w:r>
      <w:r>
        <w:rPr>
          <w:color w:val="31302F"/>
          <w:sz w:val="24"/>
        </w:rPr>
        <w:t>information</w:t>
      </w:r>
      <w:r>
        <w:rPr>
          <w:color w:val="31302F"/>
          <w:spacing w:val="-2"/>
          <w:sz w:val="24"/>
        </w:rPr>
        <w:t xml:space="preserve"> </w:t>
      </w:r>
      <w:r>
        <w:rPr>
          <w:color w:val="31302F"/>
          <w:sz w:val="24"/>
        </w:rPr>
        <w:t>sharing with new VR staff assigned for weekly on-site services (as we fill our vacancies statewide) for Hawaii residents with disabilities eligible for VR services</w:t>
      </w:r>
    </w:p>
    <w:p w14:paraId="0CB1A0CB" w14:textId="77777777" w:rsidR="00CD443B" w:rsidRDefault="00CD443B" w:rsidP="00CD443B">
      <w:pPr>
        <w:pStyle w:val="BodyText"/>
        <w:ind w:left="0"/>
      </w:pPr>
    </w:p>
    <w:p w14:paraId="15723C3A" w14:textId="77777777" w:rsidR="00CD443B" w:rsidRDefault="00CD443B" w:rsidP="00CD443B">
      <w:pPr>
        <w:pStyle w:val="BodyText"/>
        <w:ind w:left="0"/>
      </w:pPr>
    </w:p>
    <w:p w14:paraId="5A7D448D" w14:textId="77777777" w:rsidR="00CD443B" w:rsidRDefault="00CD443B" w:rsidP="00CD443B">
      <w:pPr>
        <w:pStyle w:val="Heading1"/>
        <w:numPr>
          <w:ilvl w:val="0"/>
          <w:numId w:val="19"/>
        </w:numPr>
        <w:tabs>
          <w:tab w:val="left" w:pos="437"/>
        </w:tabs>
        <w:spacing w:before="161"/>
        <w:ind w:hanging="330"/>
        <w:jc w:val="left"/>
      </w:pPr>
      <w:r>
        <w:t>HDVR</w:t>
      </w:r>
      <w:r>
        <w:rPr>
          <w:spacing w:val="-2"/>
        </w:rPr>
        <w:t xml:space="preserve"> </w:t>
      </w:r>
      <w:r>
        <w:t>Fair Hearings</w:t>
      </w:r>
      <w:r>
        <w:rPr>
          <w:spacing w:val="-1"/>
        </w:rPr>
        <w:t xml:space="preserve"> </w:t>
      </w:r>
      <w:r>
        <w:rPr>
          <w:spacing w:val="-2"/>
        </w:rPr>
        <w:t>Updates</w:t>
      </w:r>
    </w:p>
    <w:p w14:paraId="12BBBA01" w14:textId="77777777" w:rsidR="00CD443B" w:rsidRDefault="00CD443B" w:rsidP="00CD443B">
      <w:pPr>
        <w:pStyle w:val="BodyText"/>
        <w:spacing w:before="11"/>
        <w:ind w:left="0"/>
        <w:rPr>
          <w:b/>
          <w:sz w:val="23"/>
        </w:rPr>
      </w:pPr>
    </w:p>
    <w:p w14:paraId="46DB779A" w14:textId="77777777" w:rsidR="00CD443B" w:rsidRDefault="00CD443B" w:rsidP="00CD443B">
      <w:pPr>
        <w:pStyle w:val="ListParagraph"/>
        <w:widowControl w:val="0"/>
        <w:numPr>
          <w:ilvl w:val="1"/>
          <w:numId w:val="19"/>
        </w:numPr>
        <w:tabs>
          <w:tab w:val="left" w:pos="708"/>
        </w:tabs>
        <w:autoSpaceDE w:val="0"/>
        <w:autoSpaceDN w:val="0"/>
        <w:spacing w:before="1" w:after="0" w:line="240" w:lineRule="auto"/>
        <w:ind w:right="369"/>
        <w:contextualSpacing w:val="0"/>
        <w:rPr>
          <w:b/>
          <w:sz w:val="24"/>
        </w:rPr>
      </w:pPr>
      <w:r>
        <w:rPr>
          <w:sz w:val="24"/>
        </w:rPr>
        <w:t>Fair</w:t>
      </w:r>
      <w:r>
        <w:rPr>
          <w:spacing w:val="-1"/>
          <w:sz w:val="24"/>
        </w:rPr>
        <w:t xml:space="preserve"> </w:t>
      </w:r>
      <w:r>
        <w:rPr>
          <w:sz w:val="24"/>
        </w:rPr>
        <w:t>Hearings/Mediation</w:t>
      </w:r>
      <w:r>
        <w:rPr>
          <w:spacing w:val="-5"/>
          <w:sz w:val="24"/>
        </w:rPr>
        <w:t xml:space="preserve"> </w:t>
      </w:r>
      <w:r>
        <w:rPr>
          <w:sz w:val="24"/>
        </w:rPr>
        <w:t>is</w:t>
      </w:r>
      <w:r>
        <w:rPr>
          <w:spacing w:val="-2"/>
          <w:sz w:val="24"/>
        </w:rPr>
        <w:t xml:space="preserve"> </w:t>
      </w:r>
      <w:r>
        <w:rPr>
          <w:sz w:val="24"/>
        </w:rPr>
        <w:t>a</w:t>
      </w:r>
      <w:r>
        <w:rPr>
          <w:spacing w:val="-2"/>
          <w:sz w:val="24"/>
        </w:rPr>
        <w:t xml:space="preserve"> </w:t>
      </w:r>
      <w:r>
        <w:rPr>
          <w:sz w:val="24"/>
        </w:rPr>
        <w:t>process</w:t>
      </w:r>
      <w:r>
        <w:rPr>
          <w:spacing w:val="-2"/>
          <w:sz w:val="24"/>
        </w:rPr>
        <w:t xml:space="preserve"> </w:t>
      </w:r>
      <w:r>
        <w:rPr>
          <w:sz w:val="24"/>
        </w:rPr>
        <w:t>by</w:t>
      </w:r>
      <w:r>
        <w:rPr>
          <w:spacing w:val="-4"/>
          <w:sz w:val="24"/>
        </w:rPr>
        <w:t xml:space="preserve"> </w:t>
      </w:r>
      <w:r>
        <w:rPr>
          <w:sz w:val="24"/>
        </w:rPr>
        <w:t>which</w:t>
      </w:r>
      <w:r>
        <w:rPr>
          <w:spacing w:val="-1"/>
          <w:sz w:val="24"/>
        </w:rPr>
        <w:t xml:space="preserve"> </w:t>
      </w:r>
      <w:r>
        <w:rPr>
          <w:sz w:val="24"/>
        </w:rPr>
        <w:t>applicants</w:t>
      </w:r>
      <w:r>
        <w:rPr>
          <w:spacing w:val="-4"/>
          <w:sz w:val="24"/>
        </w:rPr>
        <w:t xml:space="preserve"> </w:t>
      </w:r>
      <w:r>
        <w:rPr>
          <w:sz w:val="24"/>
        </w:rPr>
        <w:t>and</w:t>
      </w:r>
      <w:r>
        <w:rPr>
          <w:spacing w:val="-1"/>
          <w:sz w:val="24"/>
        </w:rPr>
        <w:t xml:space="preserve"> </w:t>
      </w:r>
      <w:r>
        <w:rPr>
          <w:sz w:val="24"/>
        </w:rPr>
        <w:t>eligible</w:t>
      </w:r>
      <w:r>
        <w:rPr>
          <w:spacing w:val="-1"/>
          <w:sz w:val="24"/>
        </w:rPr>
        <w:t xml:space="preserve"> </w:t>
      </w:r>
      <w:r>
        <w:rPr>
          <w:sz w:val="24"/>
        </w:rPr>
        <w:t>individuals</w:t>
      </w:r>
      <w:r>
        <w:rPr>
          <w:spacing w:val="-4"/>
          <w:sz w:val="24"/>
        </w:rPr>
        <w:t xml:space="preserve"> </w:t>
      </w:r>
      <w:r>
        <w:rPr>
          <w:sz w:val="24"/>
        </w:rPr>
        <w:t>of</w:t>
      </w:r>
      <w:r>
        <w:rPr>
          <w:spacing w:val="-3"/>
          <w:sz w:val="24"/>
        </w:rPr>
        <w:t xml:space="preserve"> </w:t>
      </w:r>
      <w:r>
        <w:rPr>
          <w:sz w:val="24"/>
        </w:rPr>
        <w:t>State Vocational</w:t>
      </w:r>
      <w:r>
        <w:rPr>
          <w:spacing w:val="-2"/>
          <w:sz w:val="24"/>
        </w:rPr>
        <w:t xml:space="preserve"> </w:t>
      </w:r>
      <w:r>
        <w:rPr>
          <w:sz w:val="24"/>
        </w:rPr>
        <w:t>Rehabilitation</w:t>
      </w:r>
      <w:r>
        <w:rPr>
          <w:spacing w:val="-1"/>
          <w:sz w:val="24"/>
        </w:rPr>
        <w:t xml:space="preserve"> </w:t>
      </w:r>
      <w:r>
        <w:rPr>
          <w:sz w:val="24"/>
        </w:rPr>
        <w:t>(VR)</w:t>
      </w:r>
      <w:r>
        <w:rPr>
          <w:spacing w:val="-3"/>
          <w:sz w:val="24"/>
        </w:rPr>
        <w:t xml:space="preserve"> </w:t>
      </w:r>
      <w:r>
        <w:rPr>
          <w:sz w:val="24"/>
        </w:rPr>
        <w:t>programs</w:t>
      </w:r>
      <w:r>
        <w:rPr>
          <w:spacing w:val="-2"/>
          <w:sz w:val="24"/>
        </w:rPr>
        <w:t xml:space="preserve"> </w:t>
      </w:r>
      <w:r>
        <w:rPr>
          <w:sz w:val="24"/>
        </w:rPr>
        <w:t>may</w:t>
      </w:r>
      <w:r>
        <w:rPr>
          <w:spacing w:val="-2"/>
          <w:sz w:val="24"/>
        </w:rPr>
        <w:t xml:space="preserve"> </w:t>
      </w:r>
      <w:r>
        <w:rPr>
          <w:sz w:val="24"/>
        </w:rPr>
        <w:t>appeal</w:t>
      </w:r>
      <w:r>
        <w:rPr>
          <w:spacing w:val="-4"/>
          <w:sz w:val="24"/>
        </w:rPr>
        <w:t xml:space="preserve"> </w:t>
      </w:r>
      <w:r>
        <w:rPr>
          <w:sz w:val="24"/>
        </w:rPr>
        <w:t>decisions</w:t>
      </w:r>
      <w:r>
        <w:rPr>
          <w:spacing w:val="-4"/>
          <w:sz w:val="24"/>
        </w:rPr>
        <w:t xml:space="preserve"> </w:t>
      </w:r>
      <w:r>
        <w:rPr>
          <w:sz w:val="24"/>
        </w:rPr>
        <w:t>made</w:t>
      </w:r>
      <w:r>
        <w:rPr>
          <w:spacing w:val="-1"/>
          <w:sz w:val="24"/>
        </w:rPr>
        <w:t xml:space="preserve"> </w:t>
      </w:r>
      <w:r>
        <w:rPr>
          <w:sz w:val="24"/>
        </w:rPr>
        <w:t>by</w:t>
      </w:r>
      <w:r>
        <w:rPr>
          <w:spacing w:val="-4"/>
          <w:sz w:val="24"/>
        </w:rPr>
        <w:t xml:space="preserve"> </w:t>
      </w:r>
      <w:r>
        <w:rPr>
          <w:sz w:val="24"/>
        </w:rPr>
        <w:t>personnel</w:t>
      </w:r>
      <w:r>
        <w:rPr>
          <w:spacing w:val="-1"/>
          <w:sz w:val="24"/>
        </w:rPr>
        <w:t xml:space="preserve"> </w:t>
      </w:r>
      <w:r>
        <w:rPr>
          <w:sz w:val="24"/>
        </w:rPr>
        <w:t>of</w:t>
      </w:r>
      <w:r>
        <w:rPr>
          <w:spacing w:val="-3"/>
          <w:sz w:val="24"/>
        </w:rPr>
        <w:t xml:space="preserve"> </w:t>
      </w:r>
      <w:r>
        <w:rPr>
          <w:sz w:val="24"/>
        </w:rPr>
        <w:t>the VR</w:t>
      </w:r>
      <w:r>
        <w:rPr>
          <w:spacing w:val="-3"/>
          <w:sz w:val="24"/>
        </w:rPr>
        <w:t xml:space="preserve"> </w:t>
      </w:r>
      <w:r>
        <w:rPr>
          <w:sz w:val="24"/>
        </w:rPr>
        <w:t>unit/agency</w:t>
      </w:r>
      <w:r>
        <w:rPr>
          <w:spacing w:val="-3"/>
          <w:sz w:val="24"/>
        </w:rPr>
        <w:t xml:space="preserve"> </w:t>
      </w:r>
      <w:r>
        <w:rPr>
          <w:sz w:val="24"/>
        </w:rPr>
        <w:t>that</w:t>
      </w:r>
      <w:r>
        <w:rPr>
          <w:spacing w:val="-4"/>
          <w:sz w:val="24"/>
        </w:rPr>
        <w:t xml:space="preserve"> </w:t>
      </w:r>
      <w:r>
        <w:rPr>
          <w:sz w:val="24"/>
        </w:rPr>
        <w:t>affect</w:t>
      </w:r>
      <w:r>
        <w:rPr>
          <w:spacing w:val="-2"/>
          <w:sz w:val="24"/>
        </w:rPr>
        <w:t xml:space="preserve"> </w:t>
      </w:r>
      <w:r>
        <w:rPr>
          <w:sz w:val="24"/>
        </w:rPr>
        <w:t>the</w:t>
      </w:r>
      <w:r>
        <w:rPr>
          <w:spacing w:val="-4"/>
          <w:sz w:val="24"/>
        </w:rPr>
        <w:t xml:space="preserve"> </w:t>
      </w:r>
      <w:r>
        <w:rPr>
          <w:sz w:val="24"/>
        </w:rPr>
        <w:t>provision</w:t>
      </w:r>
      <w:r>
        <w:rPr>
          <w:spacing w:val="-2"/>
          <w:sz w:val="24"/>
        </w:rPr>
        <w:t xml:space="preserve"> </w:t>
      </w:r>
      <w:r>
        <w:rPr>
          <w:sz w:val="24"/>
        </w:rPr>
        <w:t>of</w:t>
      </w:r>
      <w:r>
        <w:rPr>
          <w:spacing w:val="-2"/>
          <w:sz w:val="24"/>
        </w:rPr>
        <w:t xml:space="preserve"> </w:t>
      </w:r>
      <w:r>
        <w:rPr>
          <w:sz w:val="24"/>
        </w:rPr>
        <w:t>VR</w:t>
      </w:r>
      <w:r>
        <w:rPr>
          <w:spacing w:val="-3"/>
          <w:sz w:val="24"/>
        </w:rPr>
        <w:t xml:space="preserve"> </w:t>
      </w:r>
      <w:r>
        <w:rPr>
          <w:sz w:val="24"/>
        </w:rPr>
        <w:t>services</w:t>
      </w:r>
      <w:r>
        <w:rPr>
          <w:spacing w:val="-2"/>
          <w:sz w:val="24"/>
        </w:rPr>
        <w:t xml:space="preserve"> </w:t>
      </w:r>
      <w:r>
        <w:rPr>
          <w:sz w:val="24"/>
        </w:rPr>
        <w:t>to</w:t>
      </w:r>
      <w:r>
        <w:rPr>
          <w:spacing w:val="-4"/>
          <w:sz w:val="24"/>
        </w:rPr>
        <w:t xml:space="preserve"> </w:t>
      </w:r>
      <w:r>
        <w:rPr>
          <w:sz w:val="24"/>
        </w:rPr>
        <w:t>them.</w:t>
      </w:r>
      <w:r>
        <w:rPr>
          <w:spacing w:val="40"/>
          <w:sz w:val="24"/>
        </w:rPr>
        <w:t xml:space="preserve"> </w:t>
      </w:r>
      <w:r>
        <w:rPr>
          <w:sz w:val="24"/>
        </w:rPr>
        <w:t>Individuals</w:t>
      </w:r>
      <w:r>
        <w:rPr>
          <w:spacing w:val="-3"/>
          <w:sz w:val="24"/>
        </w:rPr>
        <w:t xml:space="preserve"> </w:t>
      </w:r>
      <w:r>
        <w:rPr>
          <w:sz w:val="24"/>
        </w:rPr>
        <w:t>may</w:t>
      </w:r>
      <w:r>
        <w:rPr>
          <w:spacing w:val="-4"/>
          <w:sz w:val="24"/>
        </w:rPr>
        <w:t xml:space="preserve"> </w:t>
      </w:r>
      <w:r>
        <w:rPr>
          <w:sz w:val="24"/>
        </w:rPr>
        <w:t>request that their disputes be resolved through mediation and/or an impartial due process hearing.</w:t>
      </w:r>
      <w:r>
        <w:rPr>
          <w:spacing w:val="40"/>
          <w:sz w:val="24"/>
        </w:rPr>
        <w:t xml:space="preserve"> </w:t>
      </w:r>
      <w:r>
        <w:rPr>
          <w:sz w:val="24"/>
        </w:rPr>
        <w:t>Either party may seek review of a decision rendered by the Impartial Hearing Officer (IHO) through the impartial due process hearing.</w:t>
      </w:r>
      <w:r>
        <w:rPr>
          <w:spacing w:val="40"/>
          <w:sz w:val="24"/>
        </w:rPr>
        <w:t xml:space="preserve"> </w:t>
      </w:r>
      <w:r>
        <w:rPr>
          <w:sz w:val="24"/>
        </w:rPr>
        <w:t>Finally, either party may file a civil action if unsatisfied with the final administrative decision.</w:t>
      </w:r>
    </w:p>
    <w:p w14:paraId="6C883479" w14:textId="77777777" w:rsidR="00CD443B" w:rsidRDefault="00CD443B" w:rsidP="00CD443B">
      <w:pPr>
        <w:pStyle w:val="ListParagraph"/>
        <w:widowControl w:val="0"/>
        <w:numPr>
          <w:ilvl w:val="2"/>
          <w:numId w:val="19"/>
        </w:numPr>
        <w:tabs>
          <w:tab w:val="left" w:pos="1300"/>
          <w:tab w:val="left" w:pos="1301"/>
        </w:tabs>
        <w:autoSpaceDE w:val="0"/>
        <w:autoSpaceDN w:val="0"/>
        <w:spacing w:before="1" w:after="0" w:line="240" w:lineRule="auto"/>
        <w:ind w:right="333" w:hanging="360"/>
        <w:contextualSpacing w:val="0"/>
        <w:rPr>
          <w:sz w:val="24"/>
        </w:rPr>
      </w:pPr>
      <w:r>
        <w:rPr>
          <w:sz w:val="24"/>
        </w:rPr>
        <w:t>There has been one submission for Fair Hearing in SFY2022 with the impartial hearing</w:t>
      </w:r>
      <w:r>
        <w:rPr>
          <w:spacing w:val="-5"/>
          <w:sz w:val="24"/>
        </w:rPr>
        <w:t xml:space="preserve"> </w:t>
      </w:r>
      <w:r>
        <w:rPr>
          <w:sz w:val="24"/>
        </w:rPr>
        <w:t>occurring</w:t>
      </w:r>
      <w:r>
        <w:rPr>
          <w:spacing w:val="-3"/>
          <w:sz w:val="24"/>
        </w:rPr>
        <w:t xml:space="preserve"> </w:t>
      </w:r>
      <w:r>
        <w:rPr>
          <w:sz w:val="24"/>
        </w:rPr>
        <w:t>in</w:t>
      </w:r>
      <w:r>
        <w:rPr>
          <w:spacing w:val="-4"/>
          <w:sz w:val="24"/>
        </w:rPr>
        <w:t xml:space="preserve"> </w:t>
      </w:r>
      <w:r>
        <w:rPr>
          <w:sz w:val="24"/>
        </w:rPr>
        <w:t>late</w:t>
      </w:r>
      <w:r>
        <w:rPr>
          <w:spacing w:val="-4"/>
          <w:sz w:val="24"/>
        </w:rPr>
        <w:t xml:space="preserve"> </w:t>
      </w:r>
      <w:r>
        <w:rPr>
          <w:sz w:val="24"/>
        </w:rPr>
        <w:t>September 2022.</w:t>
      </w:r>
      <w:r>
        <w:rPr>
          <w:spacing w:val="40"/>
          <w:sz w:val="24"/>
        </w:rPr>
        <w:t xml:space="preserve"> </w:t>
      </w:r>
      <w:r>
        <w:rPr>
          <w:sz w:val="24"/>
        </w:rPr>
        <w:t>HDVR</w:t>
      </w:r>
      <w:r>
        <w:rPr>
          <w:spacing w:val="-6"/>
          <w:sz w:val="24"/>
        </w:rPr>
        <w:t xml:space="preserve"> </w:t>
      </w:r>
      <w:r>
        <w:rPr>
          <w:sz w:val="24"/>
        </w:rPr>
        <w:t>and</w:t>
      </w:r>
      <w:r>
        <w:rPr>
          <w:spacing w:val="-4"/>
          <w:sz w:val="24"/>
        </w:rPr>
        <w:t xml:space="preserve"> </w:t>
      </w:r>
      <w:r>
        <w:rPr>
          <w:sz w:val="24"/>
        </w:rPr>
        <w:t>the</w:t>
      </w:r>
      <w:r>
        <w:rPr>
          <w:spacing w:val="-2"/>
          <w:sz w:val="24"/>
        </w:rPr>
        <w:t xml:space="preserve"> </w:t>
      </w:r>
      <w:r>
        <w:rPr>
          <w:sz w:val="24"/>
        </w:rPr>
        <w:t>Claimant</w:t>
      </w:r>
      <w:r>
        <w:rPr>
          <w:spacing w:val="-4"/>
          <w:sz w:val="24"/>
        </w:rPr>
        <w:t xml:space="preserve"> </w:t>
      </w:r>
      <w:r>
        <w:rPr>
          <w:sz w:val="24"/>
        </w:rPr>
        <w:t>presented</w:t>
      </w:r>
      <w:r>
        <w:rPr>
          <w:spacing w:val="-3"/>
          <w:sz w:val="24"/>
        </w:rPr>
        <w:t xml:space="preserve"> </w:t>
      </w:r>
      <w:r>
        <w:rPr>
          <w:sz w:val="24"/>
        </w:rPr>
        <w:t>their case to the Hearing Officer.</w:t>
      </w:r>
      <w:r>
        <w:rPr>
          <w:spacing w:val="40"/>
          <w:sz w:val="24"/>
        </w:rPr>
        <w:t xml:space="preserve"> </w:t>
      </w:r>
      <w:r>
        <w:rPr>
          <w:sz w:val="24"/>
        </w:rPr>
        <w:t>The Hearing Officer determined a Decision in favor of HDVR on January 11, 2023.</w:t>
      </w:r>
      <w:r>
        <w:rPr>
          <w:spacing w:val="40"/>
          <w:sz w:val="24"/>
        </w:rPr>
        <w:t xml:space="preserve"> </w:t>
      </w:r>
      <w:r>
        <w:rPr>
          <w:sz w:val="24"/>
        </w:rPr>
        <w:t>See attached redacted decision.</w:t>
      </w:r>
    </w:p>
    <w:p w14:paraId="4051E484" w14:textId="77777777" w:rsidR="00CD443B" w:rsidRDefault="00CD443B" w:rsidP="00CD443B">
      <w:pPr>
        <w:pStyle w:val="ListParagraph"/>
        <w:widowControl w:val="0"/>
        <w:numPr>
          <w:ilvl w:val="2"/>
          <w:numId w:val="19"/>
        </w:numPr>
        <w:tabs>
          <w:tab w:val="left" w:pos="1300"/>
          <w:tab w:val="left" w:pos="1301"/>
        </w:tabs>
        <w:autoSpaceDE w:val="0"/>
        <w:autoSpaceDN w:val="0"/>
        <w:spacing w:before="1" w:after="0" w:line="240" w:lineRule="auto"/>
        <w:ind w:right="189" w:hanging="360"/>
        <w:contextualSpacing w:val="0"/>
        <w:rPr>
          <w:sz w:val="24"/>
        </w:rPr>
      </w:pPr>
      <w:r>
        <w:rPr>
          <w:sz w:val="24"/>
        </w:rPr>
        <w:t>HDVR</w:t>
      </w:r>
      <w:r>
        <w:rPr>
          <w:spacing w:val="-4"/>
          <w:sz w:val="24"/>
        </w:rPr>
        <w:t xml:space="preserve"> </w:t>
      </w:r>
      <w:r>
        <w:rPr>
          <w:sz w:val="24"/>
        </w:rPr>
        <w:t>reports</w:t>
      </w:r>
      <w:r>
        <w:rPr>
          <w:spacing w:val="-6"/>
          <w:sz w:val="24"/>
        </w:rPr>
        <w:t xml:space="preserve"> </w:t>
      </w:r>
      <w:r>
        <w:rPr>
          <w:sz w:val="24"/>
        </w:rPr>
        <w:t>all</w:t>
      </w:r>
      <w:r>
        <w:rPr>
          <w:spacing w:val="-4"/>
          <w:sz w:val="24"/>
        </w:rPr>
        <w:t xml:space="preserve"> </w:t>
      </w:r>
      <w:r>
        <w:rPr>
          <w:sz w:val="24"/>
        </w:rPr>
        <w:t>Fair</w:t>
      </w:r>
      <w:r>
        <w:rPr>
          <w:spacing w:val="-6"/>
          <w:sz w:val="24"/>
        </w:rPr>
        <w:t xml:space="preserve"> </w:t>
      </w:r>
      <w:r>
        <w:rPr>
          <w:sz w:val="24"/>
        </w:rPr>
        <w:t>Hearings</w:t>
      </w:r>
      <w:r>
        <w:rPr>
          <w:spacing w:val="-4"/>
          <w:sz w:val="24"/>
        </w:rPr>
        <w:t xml:space="preserve"> </w:t>
      </w:r>
      <w:r>
        <w:rPr>
          <w:sz w:val="24"/>
        </w:rPr>
        <w:t>to</w:t>
      </w:r>
      <w:r>
        <w:rPr>
          <w:spacing w:val="-4"/>
          <w:sz w:val="24"/>
        </w:rPr>
        <w:t xml:space="preserve"> </w:t>
      </w:r>
      <w:r>
        <w:rPr>
          <w:sz w:val="24"/>
        </w:rPr>
        <w:t>comply</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specific</w:t>
      </w:r>
      <w:r>
        <w:rPr>
          <w:spacing w:val="-4"/>
          <w:sz w:val="24"/>
        </w:rPr>
        <w:t xml:space="preserve"> </w:t>
      </w:r>
      <w:r>
        <w:rPr>
          <w:sz w:val="24"/>
        </w:rPr>
        <w:t>reporting</w:t>
      </w:r>
      <w:r>
        <w:rPr>
          <w:spacing w:val="-4"/>
          <w:sz w:val="24"/>
        </w:rPr>
        <w:t xml:space="preserve"> </w:t>
      </w:r>
      <w:r>
        <w:rPr>
          <w:sz w:val="24"/>
        </w:rPr>
        <w:t>requirements</w:t>
      </w:r>
      <w:r>
        <w:rPr>
          <w:spacing w:val="-3"/>
          <w:sz w:val="24"/>
        </w:rPr>
        <w:t xml:space="preserve"> </w:t>
      </w:r>
      <w:r>
        <w:rPr>
          <w:sz w:val="24"/>
        </w:rPr>
        <w:t>of Section 102(c)(8) of the Rehabilitation Act (the Act) as amended by the Workforce Innovation and Opportunity Act (WIOA) to the Rehabilitation Services Administration (RSA) Commissioner.</w:t>
      </w:r>
    </w:p>
    <w:p w14:paraId="20B87EC9" w14:textId="77777777" w:rsidR="00CD443B" w:rsidRDefault="00CD443B" w:rsidP="00CD443B">
      <w:pPr>
        <w:pStyle w:val="ListParagraph"/>
        <w:widowControl w:val="0"/>
        <w:numPr>
          <w:ilvl w:val="2"/>
          <w:numId w:val="19"/>
        </w:numPr>
        <w:tabs>
          <w:tab w:val="left" w:pos="1300"/>
          <w:tab w:val="left" w:pos="1301"/>
        </w:tabs>
        <w:autoSpaceDE w:val="0"/>
        <w:autoSpaceDN w:val="0"/>
        <w:spacing w:after="0" w:line="304" w:lineRule="exact"/>
        <w:ind w:hanging="361"/>
        <w:contextualSpacing w:val="0"/>
        <w:rPr>
          <w:sz w:val="24"/>
        </w:rPr>
      </w:pPr>
      <w:r>
        <w:rPr>
          <w:sz w:val="24"/>
        </w:rPr>
        <w:t>Form</w:t>
      </w:r>
      <w:r>
        <w:rPr>
          <w:spacing w:val="-3"/>
          <w:sz w:val="24"/>
        </w:rPr>
        <w:t xml:space="preserve"> </w:t>
      </w:r>
      <w:r>
        <w:rPr>
          <w:sz w:val="24"/>
        </w:rPr>
        <w:t>RSA-722</w:t>
      </w:r>
      <w:r>
        <w:rPr>
          <w:spacing w:val="-3"/>
          <w:sz w:val="24"/>
        </w:rPr>
        <w:t xml:space="preserve"> </w:t>
      </w:r>
      <w:r>
        <w:rPr>
          <w:sz w:val="24"/>
        </w:rPr>
        <w:t>Report</w:t>
      </w:r>
      <w:r>
        <w:rPr>
          <w:spacing w:val="-2"/>
          <w:sz w:val="24"/>
        </w:rPr>
        <w:t xml:space="preserve"> </w:t>
      </w:r>
      <w:r>
        <w:rPr>
          <w:sz w:val="24"/>
        </w:rPr>
        <w:t>for</w:t>
      </w:r>
      <w:r>
        <w:rPr>
          <w:spacing w:val="-2"/>
          <w:sz w:val="24"/>
        </w:rPr>
        <w:t xml:space="preserve"> </w:t>
      </w:r>
      <w:r>
        <w:rPr>
          <w:sz w:val="24"/>
        </w:rPr>
        <w:t>FFY2023 (October</w:t>
      </w:r>
      <w:r>
        <w:rPr>
          <w:spacing w:val="-3"/>
          <w:sz w:val="24"/>
        </w:rPr>
        <w:t xml:space="preserve"> </w:t>
      </w:r>
      <w:r>
        <w:rPr>
          <w:sz w:val="24"/>
        </w:rPr>
        <w:t>1,</w:t>
      </w:r>
      <w:r>
        <w:rPr>
          <w:spacing w:val="-2"/>
          <w:sz w:val="24"/>
        </w:rPr>
        <w:t xml:space="preserve"> </w:t>
      </w:r>
      <w:r>
        <w:rPr>
          <w:sz w:val="24"/>
        </w:rPr>
        <w:t>2022</w:t>
      </w:r>
      <w:r>
        <w:rPr>
          <w:spacing w:val="-1"/>
          <w:sz w:val="24"/>
        </w:rPr>
        <w:t xml:space="preserve"> </w:t>
      </w:r>
      <w:r>
        <w:rPr>
          <w:sz w:val="24"/>
        </w:rPr>
        <w:t>–</w:t>
      </w:r>
      <w:r>
        <w:rPr>
          <w:spacing w:val="-2"/>
          <w:sz w:val="24"/>
        </w:rPr>
        <w:t xml:space="preserve"> </w:t>
      </w:r>
      <w:r>
        <w:rPr>
          <w:sz w:val="24"/>
        </w:rPr>
        <w:t>September</w:t>
      </w:r>
      <w:r>
        <w:rPr>
          <w:spacing w:val="-3"/>
          <w:sz w:val="24"/>
        </w:rPr>
        <w:t xml:space="preserve"> </w:t>
      </w:r>
      <w:r>
        <w:rPr>
          <w:sz w:val="24"/>
        </w:rPr>
        <w:t>30,</w:t>
      </w:r>
      <w:r>
        <w:rPr>
          <w:spacing w:val="-3"/>
          <w:sz w:val="24"/>
        </w:rPr>
        <w:t xml:space="preserve"> </w:t>
      </w:r>
      <w:r>
        <w:rPr>
          <w:sz w:val="24"/>
        </w:rPr>
        <w:t>2023)</w:t>
      </w:r>
      <w:r>
        <w:rPr>
          <w:spacing w:val="-2"/>
          <w:sz w:val="24"/>
        </w:rPr>
        <w:t xml:space="preserve"> </w:t>
      </w:r>
      <w:r>
        <w:rPr>
          <w:sz w:val="24"/>
        </w:rPr>
        <w:t>thus</w:t>
      </w:r>
      <w:r>
        <w:rPr>
          <w:spacing w:val="-3"/>
          <w:sz w:val="24"/>
        </w:rPr>
        <w:t xml:space="preserve"> </w:t>
      </w:r>
      <w:r>
        <w:rPr>
          <w:spacing w:val="-4"/>
          <w:sz w:val="24"/>
        </w:rPr>
        <w:t>far;</w:t>
      </w:r>
    </w:p>
    <w:p w14:paraId="60E4AEE6" w14:textId="77777777" w:rsidR="00CD443B" w:rsidRDefault="00CD443B" w:rsidP="00CD443B">
      <w:pPr>
        <w:pStyle w:val="ListParagraph"/>
        <w:widowControl w:val="0"/>
        <w:numPr>
          <w:ilvl w:val="0"/>
          <w:numId w:val="18"/>
        </w:numPr>
        <w:tabs>
          <w:tab w:val="left" w:pos="2021"/>
        </w:tabs>
        <w:autoSpaceDE w:val="0"/>
        <w:autoSpaceDN w:val="0"/>
        <w:spacing w:before="2" w:after="0" w:line="240" w:lineRule="auto"/>
        <w:ind w:hanging="217"/>
        <w:contextualSpacing w:val="0"/>
        <w:rPr>
          <w:sz w:val="24"/>
        </w:rPr>
      </w:pPr>
      <w:r>
        <w:rPr>
          <w:sz w:val="24"/>
        </w:rPr>
        <w:t>Total</w:t>
      </w:r>
      <w:r>
        <w:rPr>
          <w:spacing w:val="-6"/>
          <w:sz w:val="24"/>
        </w:rPr>
        <w:t xml:space="preserve"> </w:t>
      </w:r>
      <w:r>
        <w:rPr>
          <w:sz w:val="24"/>
        </w:rPr>
        <w:t>requests</w:t>
      </w:r>
      <w:r>
        <w:rPr>
          <w:spacing w:val="-3"/>
          <w:sz w:val="24"/>
        </w:rPr>
        <w:t xml:space="preserve"> </w:t>
      </w:r>
      <w:r>
        <w:rPr>
          <w:sz w:val="24"/>
        </w:rPr>
        <w:t>for mediation</w:t>
      </w:r>
      <w:r>
        <w:rPr>
          <w:spacing w:val="-1"/>
          <w:sz w:val="24"/>
        </w:rPr>
        <w:t xml:space="preserve"> </w:t>
      </w:r>
      <w:r>
        <w:rPr>
          <w:sz w:val="24"/>
        </w:rPr>
        <w:t>this</w:t>
      </w:r>
      <w:r>
        <w:rPr>
          <w:spacing w:val="-2"/>
          <w:sz w:val="24"/>
        </w:rPr>
        <w:t xml:space="preserve"> </w:t>
      </w:r>
      <w:r>
        <w:rPr>
          <w:sz w:val="24"/>
        </w:rPr>
        <w:t>fiscal</w:t>
      </w:r>
      <w:r>
        <w:rPr>
          <w:spacing w:val="-3"/>
          <w:sz w:val="24"/>
        </w:rPr>
        <w:t xml:space="preserve"> </w:t>
      </w:r>
      <w:r>
        <w:rPr>
          <w:sz w:val="24"/>
        </w:rPr>
        <w:t>year</w:t>
      </w:r>
      <w:r>
        <w:rPr>
          <w:spacing w:val="3"/>
          <w:sz w:val="24"/>
        </w:rPr>
        <w:t xml:space="preserve"> </w:t>
      </w:r>
      <w:r>
        <w:rPr>
          <w:sz w:val="24"/>
        </w:rPr>
        <w:t>–</w:t>
      </w:r>
      <w:r>
        <w:rPr>
          <w:spacing w:val="-2"/>
          <w:sz w:val="24"/>
        </w:rPr>
        <w:t xml:space="preserve"> </w:t>
      </w:r>
      <w:r>
        <w:rPr>
          <w:spacing w:val="-10"/>
          <w:sz w:val="24"/>
        </w:rPr>
        <w:t>0</w:t>
      </w:r>
    </w:p>
    <w:p w14:paraId="40168B24"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Total</w:t>
      </w:r>
      <w:r>
        <w:rPr>
          <w:spacing w:val="-5"/>
          <w:sz w:val="24"/>
        </w:rPr>
        <w:t xml:space="preserve"> </w:t>
      </w:r>
      <w:r>
        <w:rPr>
          <w:sz w:val="24"/>
        </w:rPr>
        <w:t>disputes</w:t>
      </w:r>
      <w:r>
        <w:rPr>
          <w:spacing w:val="-2"/>
          <w:sz w:val="24"/>
        </w:rPr>
        <w:t xml:space="preserve"> </w:t>
      </w:r>
      <w:r>
        <w:rPr>
          <w:sz w:val="24"/>
        </w:rPr>
        <w:t>resolved</w:t>
      </w:r>
      <w:r>
        <w:rPr>
          <w:spacing w:val="-2"/>
          <w:sz w:val="24"/>
        </w:rPr>
        <w:t xml:space="preserve"> </w:t>
      </w:r>
      <w:r>
        <w:rPr>
          <w:sz w:val="24"/>
        </w:rPr>
        <w:t>during</w:t>
      </w:r>
      <w:r>
        <w:rPr>
          <w:spacing w:val="-5"/>
          <w:sz w:val="24"/>
        </w:rPr>
        <w:t xml:space="preserve"> </w:t>
      </w:r>
      <w:r>
        <w:rPr>
          <w:sz w:val="24"/>
        </w:rPr>
        <w:t>mediation</w:t>
      </w:r>
      <w:r>
        <w:rPr>
          <w:spacing w:val="-1"/>
          <w:sz w:val="24"/>
        </w:rPr>
        <w:t xml:space="preserve"> </w:t>
      </w:r>
      <w:r>
        <w:rPr>
          <w:sz w:val="24"/>
        </w:rPr>
        <w:t>process</w:t>
      </w:r>
      <w:r>
        <w:rPr>
          <w:spacing w:val="-1"/>
          <w:sz w:val="24"/>
        </w:rPr>
        <w:t xml:space="preserve"> </w:t>
      </w:r>
      <w:r>
        <w:rPr>
          <w:sz w:val="24"/>
        </w:rPr>
        <w:t>–</w:t>
      </w:r>
      <w:r>
        <w:rPr>
          <w:spacing w:val="-1"/>
          <w:sz w:val="24"/>
        </w:rPr>
        <w:t xml:space="preserve"> </w:t>
      </w:r>
      <w:r>
        <w:rPr>
          <w:spacing w:val="-10"/>
          <w:sz w:val="24"/>
        </w:rPr>
        <w:t>0</w:t>
      </w:r>
    </w:p>
    <w:p w14:paraId="3BE4B8E6"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Total</w:t>
      </w:r>
      <w:r>
        <w:rPr>
          <w:spacing w:val="-3"/>
          <w:sz w:val="24"/>
        </w:rPr>
        <w:t xml:space="preserve"> </w:t>
      </w:r>
      <w:r>
        <w:rPr>
          <w:sz w:val="24"/>
        </w:rPr>
        <w:t>requests</w:t>
      </w:r>
      <w:r>
        <w:rPr>
          <w:spacing w:val="-3"/>
          <w:sz w:val="24"/>
        </w:rPr>
        <w:t xml:space="preserve"> </w:t>
      </w:r>
      <w:r>
        <w:rPr>
          <w:sz w:val="24"/>
        </w:rPr>
        <w:t>for impartial hearings</w:t>
      </w:r>
      <w:r>
        <w:rPr>
          <w:spacing w:val="-3"/>
          <w:sz w:val="24"/>
        </w:rPr>
        <w:t xml:space="preserve"> </w:t>
      </w:r>
      <w:r>
        <w:rPr>
          <w:sz w:val="24"/>
        </w:rPr>
        <w:t>this</w:t>
      </w:r>
      <w:r>
        <w:rPr>
          <w:spacing w:val="-3"/>
          <w:sz w:val="24"/>
        </w:rPr>
        <w:t xml:space="preserve"> </w:t>
      </w:r>
      <w:r>
        <w:rPr>
          <w:sz w:val="24"/>
        </w:rPr>
        <w:t>fiscal</w:t>
      </w:r>
      <w:r>
        <w:rPr>
          <w:spacing w:val="-1"/>
          <w:sz w:val="24"/>
        </w:rPr>
        <w:t xml:space="preserve"> </w:t>
      </w:r>
      <w:r>
        <w:rPr>
          <w:sz w:val="24"/>
        </w:rPr>
        <w:t>year</w:t>
      </w:r>
      <w:r>
        <w:rPr>
          <w:spacing w:val="1"/>
          <w:sz w:val="24"/>
        </w:rPr>
        <w:t xml:space="preserve"> </w:t>
      </w:r>
      <w:r>
        <w:rPr>
          <w:sz w:val="24"/>
        </w:rPr>
        <w:t>–</w:t>
      </w:r>
      <w:r>
        <w:rPr>
          <w:spacing w:val="-2"/>
          <w:sz w:val="24"/>
        </w:rPr>
        <w:t xml:space="preserve"> </w:t>
      </w:r>
      <w:r>
        <w:rPr>
          <w:spacing w:val="-10"/>
          <w:sz w:val="24"/>
        </w:rPr>
        <w:t>0</w:t>
      </w:r>
    </w:p>
    <w:p w14:paraId="50961AB5"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Disputes</w:t>
      </w:r>
      <w:r>
        <w:rPr>
          <w:spacing w:val="-2"/>
          <w:sz w:val="24"/>
        </w:rPr>
        <w:t xml:space="preserve"> </w:t>
      </w:r>
      <w:r>
        <w:rPr>
          <w:sz w:val="24"/>
        </w:rPr>
        <w:t>resolved</w:t>
      </w:r>
      <w:r>
        <w:rPr>
          <w:spacing w:val="-4"/>
          <w:sz w:val="24"/>
        </w:rPr>
        <w:t xml:space="preserve"> </w:t>
      </w:r>
      <w:r>
        <w:rPr>
          <w:sz w:val="24"/>
        </w:rPr>
        <w:t>without</w:t>
      </w:r>
      <w:r>
        <w:rPr>
          <w:spacing w:val="-2"/>
          <w:sz w:val="24"/>
        </w:rPr>
        <w:t xml:space="preserve"> </w:t>
      </w:r>
      <w:r>
        <w:rPr>
          <w:sz w:val="24"/>
        </w:rPr>
        <w:t>IHO</w:t>
      </w:r>
      <w:r>
        <w:rPr>
          <w:spacing w:val="-4"/>
          <w:sz w:val="24"/>
        </w:rPr>
        <w:t xml:space="preserve"> </w:t>
      </w:r>
      <w:r>
        <w:rPr>
          <w:sz w:val="24"/>
        </w:rPr>
        <w:t>decision</w:t>
      </w:r>
      <w:r>
        <w:rPr>
          <w:spacing w:val="-1"/>
          <w:sz w:val="24"/>
        </w:rPr>
        <w:t xml:space="preserve"> </w:t>
      </w:r>
      <w:r>
        <w:rPr>
          <w:sz w:val="24"/>
        </w:rPr>
        <w:t>–</w:t>
      </w:r>
      <w:r>
        <w:rPr>
          <w:spacing w:val="-1"/>
          <w:sz w:val="24"/>
        </w:rPr>
        <w:t xml:space="preserve"> </w:t>
      </w:r>
      <w:r>
        <w:rPr>
          <w:spacing w:val="-10"/>
          <w:sz w:val="24"/>
        </w:rPr>
        <w:t>0</w:t>
      </w:r>
    </w:p>
    <w:p w14:paraId="298B72B6"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IHO</w:t>
      </w:r>
      <w:r>
        <w:rPr>
          <w:spacing w:val="-3"/>
          <w:sz w:val="24"/>
        </w:rPr>
        <w:t xml:space="preserve"> </w:t>
      </w:r>
      <w:r>
        <w:rPr>
          <w:sz w:val="24"/>
        </w:rPr>
        <w:t>decisions</w:t>
      </w:r>
      <w:r>
        <w:rPr>
          <w:spacing w:val="-3"/>
          <w:sz w:val="24"/>
        </w:rPr>
        <w:t xml:space="preserve"> </w:t>
      </w:r>
      <w:r>
        <w:rPr>
          <w:sz w:val="24"/>
        </w:rPr>
        <w:t>favoring</w:t>
      </w:r>
      <w:r>
        <w:rPr>
          <w:spacing w:val="-3"/>
          <w:sz w:val="24"/>
        </w:rPr>
        <w:t xml:space="preserve"> </w:t>
      </w:r>
      <w:r>
        <w:rPr>
          <w:sz w:val="24"/>
        </w:rPr>
        <w:t>the individual</w:t>
      </w:r>
      <w:r>
        <w:rPr>
          <w:spacing w:val="2"/>
          <w:sz w:val="24"/>
        </w:rPr>
        <w:t xml:space="preserve"> </w:t>
      </w:r>
      <w:r>
        <w:rPr>
          <w:sz w:val="24"/>
        </w:rPr>
        <w:t>–</w:t>
      </w:r>
      <w:r>
        <w:rPr>
          <w:spacing w:val="-2"/>
          <w:sz w:val="24"/>
        </w:rPr>
        <w:t xml:space="preserve"> </w:t>
      </w:r>
      <w:r>
        <w:rPr>
          <w:spacing w:val="-10"/>
          <w:sz w:val="24"/>
        </w:rPr>
        <w:t>0</w:t>
      </w:r>
    </w:p>
    <w:p w14:paraId="65BC8B9A"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IHO</w:t>
      </w:r>
      <w:r>
        <w:rPr>
          <w:spacing w:val="-4"/>
          <w:sz w:val="24"/>
        </w:rPr>
        <w:t xml:space="preserve"> </w:t>
      </w:r>
      <w:r>
        <w:rPr>
          <w:sz w:val="24"/>
        </w:rPr>
        <w:t>decisions</w:t>
      </w:r>
      <w:r>
        <w:rPr>
          <w:spacing w:val="-2"/>
          <w:sz w:val="24"/>
        </w:rPr>
        <w:t xml:space="preserve"> </w:t>
      </w:r>
      <w:r>
        <w:rPr>
          <w:sz w:val="24"/>
        </w:rPr>
        <w:t>favoring</w:t>
      </w:r>
      <w:r>
        <w:rPr>
          <w:spacing w:val="-3"/>
          <w:sz w:val="24"/>
        </w:rPr>
        <w:t xml:space="preserve"> </w:t>
      </w:r>
      <w:r>
        <w:rPr>
          <w:sz w:val="24"/>
        </w:rPr>
        <w:t>the</w:t>
      </w:r>
      <w:r>
        <w:rPr>
          <w:spacing w:val="1"/>
          <w:sz w:val="24"/>
        </w:rPr>
        <w:t xml:space="preserve"> </w:t>
      </w:r>
      <w:r>
        <w:rPr>
          <w:sz w:val="24"/>
        </w:rPr>
        <w:t>agency</w:t>
      </w:r>
      <w:r>
        <w:rPr>
          <w:spacing w:val="1"/>
          <w:sz w:val="24"/>
        </w:rPr>
        <w:t xml:space="preserve"> </w:t>
      </w:r>
      <w:r>
        <w:rPr>
          <w:sz w:val="24"/>
        </w:rPr>
        <w:t>–</w:t>
      </w:r>
      <w:r>
        <w:rPr>
          <w:spacing w:val="-1"/>
          <w:sz w:val="24"/>
        </w:rPr>
        <w:t xml:space="preserve"> </w:t>
      </w:r>
      <w:r>
        <w:rPr>
          <w:spacing w:val="-10"/>
          <w:sz w:val="24"/>
        </w:rPr>
        <w:t>1</w:t>
      </w:r>
    </w:p>
    <w:p w14:paraId="0D448AD6"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Total</w:t>
      </w:r>
      <w:r>
        <w:rPr>
          <w:spacing w:val="-4"/>
          <w:sz w:val="24"/>
        </w:rPr>
        <w:t xml:space="preserve"> </w:t>
      </w:r>
      <w:r>
        <w:rPr>
          <w:sz w:val="24"/>
        </w:rPr>
        <w:t>civil</w:t>
      </w:r>
      <w:r>
        <w:rPr>
          <w:spacing w:val="-1"/>
          <w:sz w:val="24"/>
        </w:rPr>
        <w:t xml:space="preserve"> </w:t>
      </w:r>
      <w:r>
        <w:rPr>
          <w:sz w:val="24"/>
        </w:rPr>
        <w:t>actions</w:t>
      </w:r>
      <w:r>
        <w:rPr>
          <w:spacing w:val="-2"/>
          <w:sz w:val="24"/>
        </w:rPr>
        <w:t xml:space="preserve"> </w:t>
      </w:r>
      <w:r>
        <w:rPr>
          <w:sz w:val="24"/>
        </w:rPr>
        <w:t>this</w:t>
      </w:r>
      <w:r>
        <w:rPr>
          <w:spacing w:val="-3"/>
          <w:sz w:val="24"/>
        </w:rPr>
        <w:t xml:space="preserve"> </w:t>
      </w:r>
      <w:r>
        <w:rPr>
          <w:sz w:val="24"/>
        </w:rPr>
        <w:t>fiscal</w:t>
      </w:r>
      <w:r>
        <w:rPr>
          <w:spacing w:val="-2"/>
          <w:sz w:val="24"/>
        </w:rPr>
        <w:t xml:space="preserve"> </w:t>
      </w:r>
      <w:r>
        <w:rPr>
          <w:sz w:val="24"/>
        </w:rPr>
        <w:t>year</w:t>
      </w:r>
      <w:r>
        <w:rPr>
          <w:spacing w:val="2"/>
          <w:sz w:val="24"/>
        </w:rPr>
        <w:t xml:space="preserve"> </w:t>
      </w:r>
      <w:r>
        <w:rPr>
          <w:sz w:val="24"/>
        </w:rPr>
        <w:t>–</w:t>
      </w:r>
      <w:r>
        <w:rPr>
          <w:spacing w:val="-2"/>
          <w:sz w:val="24"/>
        </w:rPr>
        <w:t xml:space="preserve"> </w:t>
      </w:r>
      <w:r>
        <w:rPr>
          <w:spacing w:val="-10"/>
          <w:sz w:val="24"/>
        </w:rPr>
        <w:t>0</w:t>
      </w:r>
    </w:p>
    <w:p w14:paraId="198ED8D6"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Civil</w:t>
      </w:r>
      <w:r>
        <w:rPr>
          <w:spacing w:val="-2"/>
          <w:sz w:val="24"/>
        </w:rPr>
        <w:t xml:space="preserve"> </w:t>
      </w:r>
      <w:r>
        <w:rPr>
          <w:sz w:val="24"/>
        </w:rPr>
        <w:t>actions</w:t>
      </w:r>
      <w:r>
        <w:rPr>
          <w:spacing w:val="-4"/>
          <w:sz w:val="24"/>
        </w:rPr>
        <w:t xml:space="preserve"> </w:t>
      </w:r>
      <w:r>
        <w:rPr>
          <w:sz w:val="24"/>
        </w:rPr>
        <w:t>resolved</w:t>
      </w:r>
      <w:r>
        <w:rPr>
          <w:spacing w:val="-2"/>
          <w:sz w:val="24"/>
        </w:rPr>
        <w:t xml:space="preserve"> </w:t>
      </w:r>
      <w:r>
        <w:rPr>
          <w:sz w:val="24"/>
        </w:rPr>
        <w:t>in</w:t>
      </w:r>
      <w:r>
        <w:rPr>
          <w:spacing w:val="-3"/>
          <w:sz w:val="24"/>
        </w:rPr>
        <w:t xml:space="preserve"> </w:t>
      </w:r>
      <w:r>
        <w:rPr>
          <w:sz w:val="24"/>
        </w:rPr>
        <w:t>individual</w:t>
      </w:r>
      <w:r>
        <w:rPr>
          <w:spacing w:val="-3"/>
          <w:sz w:val="24"/>
        </w:rPr>
        <w:t xml:space="preserve"> </w:t>
      </w:r>
      <w:r>
        <w:rPr>
          <w:sz w:val="24"/>
        </w:rPr>
        <w:t>favor</w:t>
      </w:r>
      <w:r>
        <w:rPr>
          <w:spacing w:val="-1"/>
          <w:sz w:val="24"/>
        </w:rPr>
        <w:t xml:space="preserve"> </w:t>
      </w:r>
      <w:r>
        <w:rPr>
          <w:sz w:val="24"/>
        </w:rPr>
        <w:t xml:space="preserve">– </w:t>
      </w:r>
      <w:r>
        <w:rPr>
          <w:spacing w:val="-10"/>
          <w:sz w:val="24"/>
        </w:rPr>
        <w:t>0</w:t>
      </w:r>
    </w:p>
    <w:p w14:paraId="182139D9" w14:textId="77777777" w:rsidR="00CD443B" w:rsidRDefault="00CD443B" w:rsidP="00CD443B">
      <w:pPr>
        <w:pStyle w:val="ListParagraph"/>
        <w:widowControl w:val="0"/>
        <w:numPr>
          <w:ilvl w:val="0"/>
          <w:numId w:val="18"/>
        </w:numPr>
        <w:tabs>
          <w:tab w:val="left" w:pos="2021"/>
        </w:tabs>
        <w:autoSpaceDE w:val="0"/>
        <w:autoSpaceDN w:val="0"/>
        <w:spacing w:after="0" w:line="240" w:lineRule="auto"/>
        <w:ind w:hanging="217"/>
        <w:contextualSpacing w:val="0"/>
        <w:rPr>
          <w:sz w:val="24"/>
        </w:rPr>
      </w:pPr>
      <w:r>
        <w:rPr>
          <w:sz w:val="24"/>
        </w:rPr>
        <w:t>Civil</w:t>
      </w:r>
      <w:r>
        <w:rPr>
          <w:spacing w:val="-4"/>
          <w:sz w:val="24"/>
        </w:rPr>
        <w:t xml:space="preserve"> </w:t>
      </w:r>
      <w:r>
        <w:rPr>
          <w:sz w:val="24"/>
        </w:rPr>
        <w:t>actions</w:t>
      </w:r>
      <w:r>
        <w:rPr>
          <w:spacing w:val="-3"/>
          <w:sz w:val="24"/>
        </w:rPr>
        <w:t xml:space="preserve"> </w:t>
      </w:r>
      <w:r>
        <w:rPr>
          <w:sz w:val="24"/>
        </w:rPr>
        <w:t>resolved</w:t>
      </w:r>
      <w:r>
        <w:rPr>
          <w:spacing w:val="-2"/>
          <w:sz w:val="24"/>
        </w:rPr>
        <w:t xml:space="preserve"> </w:t>
      </w:r>
      <w:r>
        <w:rPr>
          <w:sz w:val="24"/>
        </w:rPr>
        <w:t>in</w:t>
      </w:r>
      <w:r>
        <w:rPr>
          <w:spacing w:val="-3"/>
          <w:sz w:val="24"/>
        </w:rPr>
        <w:t xml:space="preserve"> </w:t>
      </w:r>
      <w:r>
        <w:rPr>
          <w:sz w:val="24"/>
        </w:rPr>
        <w:t>agency</w:t>
      </w:r>
      <w:r>
        <w:rPr>
          <w:spacing w:val="1"/>
          <w:sz w:val="24"/>
        </w:rPr>
        <w:t xml:space="preserve"> </w:t>
      </w:r>
      <w:r>
        <w:rPr>
          <w:sz w:val="24"/>
        </w:rPr>
        <w:t>favor</w:t>
      </w:r>
      <w:r>
        <w:rPr>
          <w:spacing w:val="-2"/>
          <w:sz w:val="24"/>
        </w:rPr>
        <w:t xml:space="preserve"> </w:t>
      </w:r>
      <w:r>
        <w:rPr>
          <w:sz w:val="24"/>
        </w:rPr>
        <w:t>–</w:t>
      </w:r>
      <w:r>
        <w:rPr>
          <w:spacing w:val="-2"/>
          <w:sz w:val="24"/>
        </w:rPr>
        <w:t xml:space="preserve"> </w:t>
      </w:r>
      <w:r>
        <w:rPr>
          <w:spacing w:val="-10"/>
          <w:sz w:val="24"/>
        </w:rPr>
        <w:t>0</w:t>
      </w:r>
    </w:p>
    <w:p w14:paraId="147FDF5D" w14:textId="189FA37A" w:rsidR="00CD443B" w:rsidRDefault="00CD443B">
      <w:pPr>
        <w:spacing w:line="259" w:lineRule="auto"/>
        <w:rPr>
          <w:b/>
          <w:sz w:val="32"/>
          <w:szCs w:val="32"/>
        </w:rPr>
      </w:pPr>
      <w:r>
        <w:rPr>
          <w:b/>
          <w:sz w:val="32"/>
          <w:szCs w:val="32"/>
        </w:rPr>
        <w:br w:type="page"/>
      </w:r>
    </w:p>
    <w:p w14:paraId="3BDDB2F0" w14:textId="77777777" w:rsidR="00CD443B" w:rsidRDefault="00CD443B" w:rsidP="00CD443B">
      <w:pPr>
        <w:pStyle w:val="Title"/>
      </w:pPr>
      <w:r>
        <w:lastRenderedPageBreak/>
        <w:t>Data</w:t>
      </w:r>
      <w:r>
        <w:rPr>
          <w:spacing w:val="-3"/>
        </w:rPr>
        <w:t xml:space="preserve"> </w:t>
      </w:r>
      <w:r>
        <w:rPr>
          <w:spacing w:val="-2"/>
        </w:rPr>
        <w:t>Report</w:t>
      </w:r>
    </w:p>
    <w:p w14:paraId="432675DB" w14:textId="77777777" w:rsidR="00CD443B" w:rsidRDefault="00CD443B" w:rsidP="00CD443B">
      <w:pPr>
        <w:ind w:left="1787" w:right="2586"/>
        <w:jc w:val="center"/>
        <w:rPr>
          <w:rFonts w:ascii="Calibri" w:hAnsi="Calibri"/>
          <w:b/>
        </w:rPr>
      </w:pPr>
      <w:r>
        <w:rPr>
          <w:rFonts w:ascii="Calibri" w:hAnsi="Calibri"/>
          <w:b/>
        </w:rPr>
        <w:t>Hawaii</w:t>
      </w:r>
      <w:r>
        <w:rPr>
          <w:rFonts w:ascii="Calibri" w:hAnsi="Calibri"/>
          <w:b/>
          <w:spacing w:val="-7"/>
        </w:rPr>
        <w:t xml:space="preserve"> </w:t>
      </w:r>
      <w:r>
        <w:rPr>
          <w:rFonts w:ascii="Calibri" w:hAnsi="Calibri"/>
          <w:b/>
        </w:rPr>
        <w:t>Division</w:t>
      </w:r>
      <w:r>
        <w:rPr>
          <w:rFonts w:ascii="Calibri" w:hAnsi="Calibri"/>
          <w:b/>
          <w:spacing w:val="-7"/>
        </w:rPr>
        <w:t xml:space="preserve"> </w:t>
      </w:r>
      <w:r>
        <w:rPr>
          <w:rFonts w:ascii="Calibri" w:hAnsi="Calibri"/>
          <w:b/>
        </w:rPr>
        <w:t>of</w:t>
      </w:r>
      <w:r>
        <w:rPr>
          <w:rFonts w:ascii="Calibri" w:hAnsi="Calibri"/>
          <w:b/>
          <w:spacing w:val="-9"/>
        </w:rPr>
        <w:t xml:space="preserve"> </w:t>
      </w:r>
      <w:r>
        <w:rPr>
          <w:rFonts w:ascii="Calibri" w:hAnsi="Calibri"/>
          <w:b/>
        </w:rPr>
        <w:t>Vocational</w:t>
      </w:r>
      <w:r>
        <w:rPr>
          <w:rFonts w:ascii="Calibri" w:hAnsi="Calibri"/>
          <w:b/>
          <w:spacing w:val="-8"/>
        </w:rPr>
        <w:t xml:space="preserve"> </w:t>
      </w:r>
      <w:r>
        <w:rPr>
          <w:rFonts w:ascii="Calibri" w:hAnsi="Calibri"/>
          <w:b/>
        </w:rPr>
        <w:t>Rehabilitation</w:t>
      </w:r>
      <w:r>
        <w:rPr>
          <w:rFonts w:ascii="Calibri" w:hAnsi="Calibri"/>
          <w:b/>
          <w:spacing w:val="-7"/>
        </w:rPr>
        <w:t xml:space="preserve"> </w:t>
      </w:r>
      <w:r>
        <w:rPr>
          <w:rFonts w:ascii="Calibri" w:hAnsi="Calibri"/>
          <w:b/>
        </w:rPr>
        <w:t>(HDVR) SRC Meeting 2nd Quarter – February 17, 2023</w:t>
      </w:r>
    </w:p>
    <w:p w14:paraId="35843624" w14:textId="77777777" w:rsidR="00CD443B" w:rsidRDefault="00CD443B" w:rsidP="00CD443B">
      <w:pPr>
        <w:pStyle w:val="BodyText"/>
        <w:rPr>
          <w:b/>
        </w:rPr>
      </w:pPr>
    </w:p>
    <w:p w14:paraId="2C1DC5EA" w14:textId="77777777" w:rsidR="00CD443B" w:rsidRDefault="00CD443B" w:rsidP="00CD443B">
      <w:pPr>
        <w:pStyle w:val="Heading1"/>
        <w:ind w:left="1787" w:right="2578"/>
      </w:pPr>
      <w:r>
        <w:t>Program</w:t>
      </w:r>
      <w:r>
        <w:rPr>
          <w:spacing w:val="-3"/>
        </w:rPr>
        <w:t xml:space="preserve"> </w:t>
      </w:r>
      <w:r>
        <w:t>Year (PY)</w:t>
      </w:r>
      <w:r>
        <w:rPr>
          <w:spacing w:val="-1"/>
        </w:rPr>
        <w:t xml:space="preserve"> </w:t>
      </w:r>
      <w:r>
        <w:t>2022</w:t>
      </w:r>
      <w:r>
        <w:rPr>
          <w:spacing w:val="-4"/>
        </w:rPr>
        <w:t xml:space="preserve"> </w:t>
      </w:r>
      <w:r>
        <w:t>(July</w:t>
      </w:r>
      <w:r>
        <w:rPr>
          <w:spacing w:val="-1"/>
        </w:rPr>
        <w:t xml:space="preserve"> </w:t>
      </w:r>
      <w:r>
        <w:t>1,</w:t>
      </w:r>
      <w:r>
        <w:rPr>
          <w:spacing w:val="-2"/>
        </w:rPr>
        <w:t xml:space="preserve"> </w:t>
      </w:r>
      <w:r>
        <w:t>2022</w:t>
      </w:r>
      <w:r>
        <w:rPr>
          <w:spacing w:val="2"/>
        </w:rPr>
        <w:t xml:space="preserve"> </w:t>
      </w:r>
      <w:r>
        <w:t>–</w:t>
      </w:r>
      <w:r>
        <w:rPr>
          <w:spacing w:val="-2"/>
        </w:rPr>
        <w:t xml:space="preserve"> </w:t>
      </w:r>
      <w:r>
        <w:t>June</w:t>
      </w:r>
      <w:r>
        <w:rPr>
          <w:spacing w:val="-3"/>
        </w:rPr>
        <w:t xml:space="preserve"> </w:t>
      </w:r>
      <w:r>
        <w:t>30,</w:t>
      </w:r>
      <w:r>
        <w:rPr>
          <w:spacing w:val="-2"/>
        </w:rPr>
        <w:t xml:space="preserve"> 2023)</w:t>
      </w:r>
    </w:p>
    <w:p w14:paraId="0D3E7CC0" w14:textId="77777777" w:rsidR="00CD443B" w:rsidRDefault="00CD443B" w:rsidP="00CD443B">
      <w:pPr>
        <w:pStyle w:val="BodyText"/>
        <w:spacing w:before="12"/>
        <w:rPr>
          <w:b/>
          <w:sz w:val="23"/>
        </w:rPr>
      </w:pPr>
    </w:p>
    <w:p w14:paraId="314483F4" w14:textId="77777777" w:rsidR="00CD443B" w:rsidRDefault="00CD443B" w:rsidP="00CD443B">
      <w:pPr>
        <w:ind w:left="477" w:right="1273"/>
        <w:jc w:val="center"/>
        <w:rPr>
          <w:rFonts w:ascii="Calibri" w:hAnsi="Calibri"/>
          <w:b/>
          <w:sz w:val="24"/>
        </w:rPr>
      </w:pPr>
      <w:r>
        <w:rPr>
          <w:rFonts w:ascii="Calibri" w:hAnsi="Calibri"/>
          <w:b/>
          <w:sz w:val="24"/>
        </w:rPr>
        <w:t>Data</w:t>
      </w:r>
      <w:r>
        <w:rPr>
          <w:rFonts w:ascii="Calibri" w:hAnsi="Calibri"/>
          <w:b/>
          <w:spacing w:val="-4"/>
          <w:sz w:val="24"/>
        </w:rPr>
        <w:t xml:space="preserve"> </w:t>
      </w:r>
      <w:r>
        <w:rPr>
          <w:rFonts w:ascii="Calibri" w:hAnsi="Calibri"/>
          <w:b/>
          <w:sz w:val="24"/>
        </w:rPr>
        <w:t>period</w:t>
      </w:r>
      <w:r>
        <w:rPr>
          <w:rFonts w:ascii="Calibri" w:hAnsi="Calibri"/>
          <w:b/>
          <w:spacing w:val="-1"/>
          <w:sz w:val="24"/>
        </w:rPr>
        <w:t xml:space="preserve"> </w:t>
      </w:r>
      <w:r>
        <w:rPr>
          <w:rFonts w:ascii="Calibri" w:hAnsi="Calibri"/>
          <w:b/>
          <w:sz w:val="24"/>
        </w:rPr>
        <w:t>for</w:t>
      </w:r>
      <w:r>
        <w:rPr>
          <w:rFonts w:ascii="Calibri" w:hAnsi="Calibri"/>
          <w:b/>
          <w:spacing w:val="-3"/>
          <w:sz w:val="24"/>
        </w:rPr>
        <w:t xml:space="preserve"> </w:t>
      </w:r>
      <w:r>
        <w:rPr>
          <w:rFonts w:ascii="Calibri" w:hAnsi="Calibri"/>
          <w:b/>
          <w:sz w:val="24"/>
        </w:rPr>
        <w:t>this</w:t>
      </w:r>
      <w:r>
        <w:rPr>
          <w:rFonts w:ascii="Calibri" w:hAnsi="Calibri"/>
          <w:b/>
          <w:spacing w:val="-3"/>
          <w:sz w:val="24"/>
        </w:rPr>
        <w:t xml:space="preserve"> </w:t>
      </w:r>
      <w:r>
        <w:rPr>
          <w:rFonts w:ascii="Calibri" w:hAnsi="Calibri"/>
          <w:b/>
          <w:sz w:val="24"/>
        </w:rPr>
        <w:t>quarterly</w:t>
      </w:r>
      <w:r>
        <w:rPr>
          <w:rFonts w:ascii="Calibri" w:hAnsi="Calibri"/>
          <w:b/>
          <w:spacing w:val="-5"/>
          <w:sz w:val="24"/>
        </w:rPr>
        <w:t xml:space="preserve"> </w:t>
      </w:r>
      <w:r>
        <w:rPr>
          <w:rFonts w:ascii="Calibri" w:hAnsi="Calibri"/>
          <w:b/>
          <w:sz w:val="24"/>
        </w:rPr>
        <w:t>report</w:t>
      </w:r>
      <w:r>
        <w:rPr>
          <w:rFonts w:ascii="Calibri" w:hAnsi="Calibri"/>
          <w:b/>
          <w:spacing w:val="-2"/>
          <w:sz w:val="24"/>
        </w:rPr>
        <w:t xml:space="preserve"> </w:t>
      </w:r>
      <w:r>
        <w:rPr>
          <w:rFonts w:ascii="Calibri" w:hAnsi="Calibri"/>
          <w:b/>
          <w:sz w:val="24"/>
        </w:rPr>
        <w:t>is</w:t>
      </w:r>
      <w:r>
        <w:rPr>
          <w:rFonts w:ascii="Calibri" w:hAnsi="Calibri"/>
          <w:b/>
          <w:spacing w:val="-2"/>
          <w:sz w:val="24"/>
        </w:rPr>
        <w:t xml:space="preserve"> </w:t>
      </w:r>
      <w:r>
        <w:rPr>
          <w:rFonts w:ascii="Calibri" w:hAnsi="Calibri"/>
          <w:b/>
          <w:sz w:val="24"/>
        </w:rPr>
        <w:t>PY22 Q2</w:t>
      </w:r>
      <w:r>
        <w:rPr>
          <w:rFonts w:ascii="Calibri" w:hAnsi="Calibri"/>
          <w:b/>
          <w:spacing w:val="-3"/>
          <w:sz w:val="24"/>
        </w:rPr>
        <w:t xml:space="preserve"> </w:t>
      </w:r>
      <w:r>
        <w:rPr>
          <w:rFonts w:ascii="Calibri" w:hAnsi="Calibri"/>
          <w:b/>
          <w:sz w:val="24"/>
        </w:rPr>
        <w:t>(October</w:t>
      </w:r>
      <w:r>
        <w:rPr>
          <w:rFonts w:ascii="Calibri" w:hAnsi="Calibri"/>
          <w:b/>
          <w:spacing w:val="-2"/>
          <w:sz w:val="24"/>
        </w:rPr>
        <w:t xml:space="preserve"> </w:t>
      </w:r>
      <w:r>
        <w:rPr>
          <w:rFonts w:ascii="Calibri" w:hAnsi="Calibri"/>
          <w:b/>
          <w:sz w:val="24"/>
        </w:rPr>
        <w:t>1,</w:t>
      </w:r>
      <w:r>
        <w:rPr>
          <w:rFonts w:ascii="Calibri" w:hAnsi="Calibri"/>
          <w:b/>
          <w:spacing w:val="-3"/>
          <w:sz w:val="24"/>
        </w:rPr>
        <w:t xml:space="preserve"> </w:t>
      </w:r>
      <w:r>
        <w:rPr>
          <w:rFonts w:ascii="Calibri" w:hAnsi="Calibri"/>
          <w:b/>
          <w:sz w:val="24"/>
        </w:rPr>
        <w:t>2022 –</w:t>
      </w:r>
      <w:r>
        <w:rPr>
          <w:rFonts w:ascii="Calibri" w:hAnsi="Calibri"/>
          <w:b/>
          <w:spacing w:val="-1"/>
          <w:sz w:val="24"/>
        </w:rPr>
        <w:t xml:space="preserve"> </w:t>
      </w:r>
      <w:r>
        <w:rPr>
          <w:rFonts w:ascii="Calibri" w:hAnsi="Calibri"/>
          <w:b/>
          <w:sz w:val="24"/>
        </w:rPr>
        <w:t>December 30,</w:t>
      </w:r>
      <w:r>
        <w:rPr>
          <w:rFonts w:ascii="Calibri" w:hAnsi="Calibri"/>
          <w:b/>
          <w:spacing w:val="-3"/>
          <w:sz w:val="24"/>
        </w:rPr>
        <w:t xml:space="preserve"> </w:t>
      </w:r>
      <w:r>
        <w:rPr>
          <w:rFonts w:ascii="Calibri" w:hAnsi="Calibri"/>
          <w:b/>
          <w:spacing w:val="-2"/>
          <w:sz w:val="24"/>
        </w:rPr>
        <w:t>2022)</w:t>
      </w:r>
    </w:p>
    <w:p w14:paraId="2C86F5F1" w14:textId="77777777" w:rsidR="00CD443B" w:rsidRDefault="00CD443B" w:rsidP="00CD443B">
      <w:pPr>
        <w:pStyle w:val="BodyText"/>
        <w:spacing w:before="2"/>
        <w:ind w:left="120"/>
      </w:pPr>
      <w:r>
        <w:t>Total</w:t>
      </w:r>
      <w:r>
        <w:rPr>
          <w:spacing w:val="-5"/>
        </w:rPr>
        <w:t xml:space="preserve"> </w:t>
      </w:r>
      <w:r>
        <w:t>PY22</w:t>
      </w:r>
      <w:r>
        <w:rPr>
          <w:spacing w:val="1"/>
        </w:rPr>
        <w:t xml:space="preserve"> </w:t>
      </w:r>
      <w:r>
        <w:rPr>
          <w:spacing w:val="-2"/>
        </w:rPr>
        <w:t>Served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9"/>
        <w:gridCol w:w="996"/>
        <w:gridCol w:w="1001"/>
        <w:gridCol w:w="998"/>
        <w:gridCol w:w="998"/>
      </w:tblGrid>
      <w:tr w:rsidR="00CD443B" w14:paraId="74A18578" w14:textId="77777777" w:rsidTr="00A86F0C">
        <w:trPr>
          <w:trHeight w:val="292"/>
        </w:trPr>
        <w:tc>
          <w:tcPr>
            <w:tcW w:w="4369" w:type="dxa"/>
          </w:tcPr>
          <w:p w14:paraId="5095F145" w14:textId="77777777" w:rsidR="00CD443B" w:rsidRDefault="00CD443B" w:rsidP="00A86F0C">
            <w:pPr>
              <w:pStyle w:val="TableParagraph"/>
              <w:spacing w:line="240" w:lineRule="auto"/>
              <w:ind w:left="0"/>
              <w:jc w:val="left"/>
              <w:rPr>
                <w:rFonts w:ascii="Times New Roman"/>
                <w:sz w:val="20"/>
              </w:rPr>
            </w:pPr>
          </w:p>
        </w:tc>
        <w:tc>
          <w:tcPr>
            <w:tcW w:w="996" w:type="dxa"/>
          </w:tcPr>
          <w:p w14:paraId="2355D24A" w14:textId="77777777" w:rsidR="00CD443B" w:rsidRDefault="00CD443B" w:rsidP="00A86F0C">
            <w:pPr>
              <w:pStyle w:val="TableParagraph"/>
              <w:ind w:left="210" w:right="199"/>
              <w:rPr>
                <w:sz w:val="24"/>
              </w:rPr>
            </w:pPr>
            <w:r>
              <w:rPr>
                <w:spacing w:val="-5"/>
                <w:sz w:val="24"/>
              </w:rPr>
              <w:t>Q1</w:t>
            </w:r>
          </w:p>
        </w:tc>
        <w:tc>
          <w:tcPr>
            <w:tcW w:w="1001" w:type="dxa"/>
          </w:tcPr>
          <w:p w14:paraId="2E711BC7" w14:textId="77777777" w:rsidR="00CD443B" w:rsidRDefault="00CD443B" w:rsidP="00A86F0C">
            <w:pPr>
              <w:pStyle w:val="TableParagraph"/>
              <w:ind w:left="210" w:right="203"/>
              <w:rPr>
                <w:sz w:val="24"/>
              </w:rPr>
            </w:pPr>
            <w:r>
              <w:rPr>
                <w:spacing w:val="-5"/>
                <w:sz w:val="24"/>
              </w:rPr>
              <w:t>Q2</w:t>
            </w:r>
          </w:p>
        </w:tc>
        <w:tc>
          <w:tcPr>
            <w:tcW w:w="998" w:type="dxa"/>
          </w:tcPr>
          <w:p w14:paraId="4443724A" w14:textId="77777777" w:rsidR="00CD443B" w:rsidRDefault="00CD443B" w:rsidP="00A86F0C">
            <w:pPr>
              <w:pStyle w:val="TableParagraph"/>
              <w:ind w:left="342" w:right="332"/>
              <w:rPr>
                <w:sz w:val="24"/>
              </w:rPr>
            </w:pPr>
            <w:r>
              <w:rPr>
                <w:spacing w:val="-5"/>
                <w:sz w:val="24"/>
              </w:rPr>
              <w:t>Q3</w:t>
            </w:r>
          </w:p>
        </w:tc>
        <w:tc>
          <w:tcPr>
            <w:tcW w:w="998" w:type="dxa"/>
          </w:tcPr>
          <w:p w14:paraId="6A846848" w14:textId="77777777" w:rsidR="00CD443B" w:rsidRDefault="00CD443B" w:rsidP="00A86F0C">
            <w:pPr>
              <w:pStyle w:val="TableParagraph"/>
              <w:ind w:left="343" w:right="332"/>
              <w:rPr>
                <w:sz w:val="24"/>
              </w:rPr>
            </w:pPr>
            <w:r>
              <w:rPr>
                <w:spacing w:val="-5"/>
                <w:sz w:val="24"/>
              </w:rPr>
              <w:t>Q4</w:t>
            </w:r>
          </w:p>
        </w:tc>
      </w:tr>
      <w:tr w:rsidR="00CD443B" w14:paraId="0EEDF79B" w14:textId="77777777" w:rsidTr="00A86F0C">
        <w:trPr>
          <w:trHeight w:val="292"/>
        </w:trPr>
        <w:tc>
          <w:tcPr>
            <w:tcW w:w="4369" w:type="dxa"/>
          </w:tcPr>
          <w:p w14:paraId="738A3B56" w14:textId="77777777" w:rsidR="00CD443B" w:rsidRDefault="00CD443B" w:rsidP="00A86F0C">
            <w:pPr>
              <w:pStyle w:val="TableParagraph"/>
              <w:jc w:val="left"/>
              <w:rPr>
                <w:sz w:val="24"/>
              </w:rPr>
            </w:pPr>
            <w:r>
              <w:rPr>
                <w:sz w:val="24"/>
              </w:rPr>
              <w:t>VR</w:t>
            </w:r>
            <w:r>
              <w:rPr>
                <w:spacing w:val="-1"/>
                <w:sz w:val="24"/>
              </w:rPr>
              <w:t xml:space="preserve"> </w:t>
            </w:r>
            <w:r>
              <w:rPr>
                <w:sz w:val="24"/>
              </w:rPr>
              <w:t>Participants</w:t>
            </w:r>
            <w:r>
              <w:rPr>
                <w:spacing w:val="-2"/>
                <w:sz w:val="24"/>
              </w:rPr>
              <w:t xml:space="preserve"> </w:t>
            </w:r>
            <w:r>
              <w:rPr>
                <w:sz w:val="24"/>
              </w:rPr>
              <w:t>(VR</w:t>
            </w:r>
            <w:r>
              <w:rPr>
                <w:spacing w:val="-1"/>
                <w:sz w:val="24"/>
              </w:rPr>
              <w:t xml:space="preserve"> </w:t>
            </w:r>
            <w:r>
              <w:rPr>
                <w:sz w:val="24"/>
              </w:rPr>
              <w:t>Case</w:t>
            </w:r>
            <w:r>
              <w:rPr>
                <w:spacing w:val="-2"/>
                <w:sz w:val="24"/>
              </w:rPr>
              <w:t xml:space="preserve"> </w:t>
            </w:r>
            <w:r>
              <w:rPr>
                <w:spacing w:val="-4"/>
                <w:sz w:val="24"/>
              </w:rPr>
              <w:t>Type)</w:t>
            </w:r>
          </w:p>
        </w:tc>
        <w:tc>
          <w:tcPr>
            <w:tcW w:w="996" w:type="dxa"/>
          </w:tcPr>
          <w:p w14:paraId="19133E11" w14:textId="77777777" w:rsidR="00CD443B" w:rsidRDefault="00CD443B" w:rsidP="00A86F0C">
            <w:pPr>
              <w:pStyle w:val="TableParagraph"/>
              <w:ind w:left="210" w:right="200"/>
              <w:rPr>
                <w:sz w:val="24"/>
              </w:rPr>
            </w:pPr>
            <w:r>
              <w:rPr>
                <w:spacing w:val="-2"/>
                <w:sz w:val="24"/>
              </w:rPr>
              <w:t>2,621</w:t>
            </w:r>
          </w:p>
        </w:tc>
        <w:tc>
          <w:tcPr>
            <w:tcW w:w="1001" w:type="dxa"/>
          </w:tcPr>
          <w:p w14:paraId="1240D457" w14:textId="77777777" w:rsidR="00CD443B" w:rsidRDefault="00CD443B" w:rsidP="00A86F0C">
            <w:pPr>
              <w:pStyle w:val="TableParagraph"/>
              <w:ind w:left="210" w:right="204"/>
              <w:rPr>
                <w:sz w:val="24"/>
              </w:rPr>
            </w:pPr>
            <w:r>
              <w:rPr>
                <w:spacing w:val="-2"/>
                <w:sz w:val="24"/>
              </w:rPr>
              <w:t>3,114</w:t>
            </w:r>
          </w:p>
        </w:tc>
        <w:tc>
          <w:tcPr>
            <w:tcW w:w="998" w:type="dxa"/>
          </w:tcPr>
          <w:p w14:paraId="5C1ECFFE" w14:textId="77777777" w:rsidR="00CD443B" w:rsidRDefault="00CD443B" w:rsidP="00A86F0C">
            <w:pPr>
              <w:pStyle w:val="TableParagraph"/>
              <w:spacing w:line="240" w:lineRule="auto"/>
              <w:ind w:left="0"/>
              <w:jc w:val="left"/>
              <w:rPr>
                <w:rFonts w:ascii="Times New Roman"/>
                <w:sz w:val="20"/>
              </w:rPr>
            </w:pPr>
          </w:p>
        </w:tc>
        <w:tc>
          <w:tcPr>
            <w:tcW w:w="998" w:type="dxa"/>
          </w:tcPr>
          <w:p w14:paraId="251E1A91" w14:textId="77777777" w:rsidR="00CD443B" w:rsidRDefault="00CD443B" w:rsidP="00A86F0C">
            <w:pPr>
              <w:pStyle w:val="TableParagraph"/>
              <w:spacing w:line="240" w:lineRule="auto"/>
              <w:ind w:left="0"/>
              <w:jc w:val="left"/>
              <w:rPr>
                <w:rFonts w:ascii="Times New Roman"/>
                <w:sz w:val="20"/>
              </w:rPr>
            </w:pPr>
          </w:p>
        </w:tc>
      </w:tr>
      <w:tr w:rsidR="00CD443B" w14:paraId="3383F4B1" w14:textId="77777777" w:rsidTr="00A86F0C">
        <w:trPr>
          <w:trHeight w:val="585"/>
        </w:trPr>
        <w:tc>
          <w:tcPr>
            <w:tcW w:w="4369" w:type="dxa"/>
          </w:tcPr>
          <w:p w14:paraId="5A40C15C" w14:textId="77777777" w:rsidR="00CD443B" w:rsidRDefault="00CD443B" w:rsidP="00A86F0C">
            <w:pPr>
              <w:pStyle w:val="TableParagraph"/>
              <w:spacing w:line="292" w:lineRule="exact"/>
              <w:jc w:val="left"/>
              <w:rPr>
                <w:sz w:val="24"/>
              </w:rPr>
            </w:pPr>
            <w:r>
              <w:rPr>
                <w:sz w:val="24"/>
              </w:rPr>
              <w:t>Potentially</w:t>
            </w:r>
            <w:r>
              <w:rPr>
                <w:spacing w:val="-1"/>
                <w:sz w:val="24"/>
              </w:rPr>
              <w:t xml:space="preserve"> </w:t>
            </w:r>
            <w:r>
              <w:rPr>
                <w:sz w:val="24"/>
              </w:rPr>
              <w:t>Eligible:</w:t>
            </w:r>
            <w:r>
              <w:rPr>
                <w:spacing w:val="-1"/>
                <w:sz w:val="24"/>
              </w:rPr>
              <w:t xml:space="preserve"> </w:t>
            </w:r>
            <w:r>
              <w:rPr>
                <w:sz w:val="24"/>
              </w:rPr>
              <w:t xml:space="preserve">Students </w:t>
            </w:r>
            <w:r>
              <w:rPr>
                <w:spacing w:val="-4"/>
                <w:sz w:val="24"/>
              </w:rPr>
              <w:t>with</w:t>
            </w:r>
          </w:p>
          <w:p w14:paraId="0146CE47" w14:textId="77777777" w:rsidR="00CD443B" w:rsidRDefault="00CD443B" w:rsidP="00A86F0C">
            <w:pPr>
              <w:pStyle w:val="TableParagraph"/>
              <w:spacing w:line="273" w:lineRule="exact"/>
              <w:jc w:val="left"/>
              <w:rPr>
                <w:sz w:val="24"/>
              </w:rPr>
            </w:pPr>
            <w:r>
              <w:rPr>
                <w:sz w:val="24"/>
              </w:rPr>
              <w:t>Disabilities</w:t>
            </w:r>
            <w:r>
              <w:rPr>
                <w:spacing w:val="-1"/>
                <w:sz w:val="24"/>
              </w:rPr>
              <w:t xml:space="preserve"> </w:t>
            </w:r>
            <w:r>
              <w:rPr>
                <w:sz w:val="24"/>
              </w:rPr>
              <w:t>(not VR</w:t>
            </w:r>
            <w:r>
              <w:rPr>
                <w:spacing w:val="-1"/>
                <w:sz w:val="24"/>
              </w:rPr>
              <w:t xml:space="preserve"> </w:t>
            </w:r>
            <w:r>
              <w:rPr>
                <w:spacing w:val="-2"/>
                <w:sz w:val="24"/>
              </w:rPr>
              <w:t>Participants)</w:t>
            </w:r>
          </w:p>
        </w:tc>
        <w:tc>
          <w:tcPr>
            <w:tcW w:w="996" w:type="dxa"/>
          </w:tcPr>
          <w:p w14:paraId="146423D5" w14:textId="77777777" w:rsidR="00CD443B" w:rsidRDefault="00CD443B" w:rsidP="00A86F0C">
            <w:pPr>
              <w:pStyle w:val="TableParagraph"/>
              <w:spacing w:line="292" w:lineRule="exact"/>
              <w:ind w:left="210" w:right="196"/>
              <w:rPr>
                <w:sz w:val="24"/>
              </w:rPr>
            </w:pPr>
            <w:r>
              <w:rPr>
                <w:spacing w:val="-5"/>
                <w:sz w:val="24"/>
              </w:rPr>
              <w:t>769</w:t>
            </w:r>
          </w:p>
        </w:tc>
        <w:tc>
          <w:tcPr>
            <w:tcW w:w="1001" w:type="dxa"/>
          </w:tcPr>
          <w:p w14:paraId="60BF5208" w14:textId="77777777" w:rsidR="00CD443B" w:rsidRDefault="00CD443B" w:rsidP="00A86F0C">
            <w:pPr>
              <w:pStyle w:val="TableParagraph"/>
              <w:spacing w:line="292" w:lineRule="exact"/>
              <w:ind w:left="210" w:right="201"/>
              <w:rPr>
                <w:sz w:val="24"/>
              </w:rPr>
            </w:pPr>
            <w:r>
              <w:rPr>
                <w:spacing w:val="-5"/>
                <w:sz w:val="24"/>
              </w:rPr>
              <w:t>810</w:t>
            </w:r>
          </w:p>
        </w:tc>
        <w:tc>
          <w:tcPr>
            <w:tcW w:w="998" w:type="dxa"/>
          </w:tcPr>
          <w:p w14:paraId="26BAF654" w14:textId="77777777" w:rsidR="00CD443B" w:rsidRDefault="00CD443B" w:rsidP="00A86F0C">
            <w:pPr>
              <w:pStyle w:val="TableParagraph"/>
              <w:spacing w:line="240" w:lineRule="auto"/>
              <w:ind w:left="0"/>
              <w:jc w:val="left"/>
              <w:rPr>
                <w:rFonts w:ascii="Times New Roman"/>
                <w:sz w:val="24"/>
              </w:rPr>
            </w:pPr>
          </w:p>
        </w:tc>
        <w:tc>
          <w:tcPr>
            <w:tcW w:w="998" w:type="dxa"/>
          </w:tcPr>
          <w:p w14:paraId="6D88C895" w14:textId="77777777" w:rsidR="00CD443B" w:rsidRDefault="00CD443B" w:rsidP="00A86F0C">
            <w:pPr>
              <w:pStyle w:val="TableParagraph"/>
              <w:spacing w:line="240" w:lineRule="auto"/>
              <w:ind w:left="0"/>
              <w:jc w:val="left"/>
              <w:rPr>
                <w:rFonts w:ascii="Times New Roman"/>
                <w:sz w:val="24"/>
              </w:rPr>
            </w:pPr>
          </w:p>
        </w:tc>
      </w:tr>
      <w:tr w:rsidR="00CD443B" w14:paraId="03066FB4" w14:textId="77777777" w:rsidTr="00A86F0C">
        <w:trPr>
          <w:trHeight w:val="294"/>
        </w:trPr>
        <w:tc>
          <w:tcPr>
            <w:tcW w:w="4369" w:type="dxa"/>
          </w:tcPr>
          <w:p w14:paraId="684EE7D1" w14:textId="77777777" w:rsidR="00CD443B" w:rsidRDefault="00CD443B" w:rsidP="00A86F0C">
            <w:pPr>
              <w:pStyle w:val="TableParagraph"/>
              <w:spacing w:before="1" w:line="273" w:lineRule="exact"/>
              <w:jc w:val="left"/>
              <w:rPr>
                <w:sz w:val="24"/>
              </w:rPr>
            </w:pPr>
            <w:r>
              <w:rPr>
                <w:spacing w:val="-2"/>
                <w:sz w:val="24"/>
              </w:rPr>
              <w:t>Total</w:t>
            </w:r>
          </w:p>
        </w:tc>
        <w:tc>
          <w:tcPr>
            <w:tcW w:w="996" w:type="dxa"/>
          </w:tcPr>
          <w:p w14:paraId="36201BA3" w14:textId="77777777" w:rsidR="00CD443B" w:rsidRDefault="00CD443B" w:rsidP="00A86F0C">
            <w:pPr>
              <w:pStyle w:val="TableParagraph"/>
              <w:spacing w:before="1" w:line="273" w:lineRule="exact"/>
              <w:ind w:left="210" w:right="200"/>
              <w:rPr>
                <w:sz w:val="24"/>
              </w:rPr>
            </w:pPr>
            <w:r>
              <w:rPr>
                <w:spacing w:val="-2"/>
                <w:sz w:val="24"/>
              </w:rPr>
              <w:t>3,390</w:t>
            </w:r>
          </w:p>
        </w:tc>
        <w:tc>
          <w:tcPr>
            <w:tcW w:w="1001" w:type="dxa"/>
          </w:tcPr>
          <w:p w14:paraId="08D10679" w14:textId="77777777" w:rsidR="00CD443B" w:rsidRDefault="00CD443B" w:rsidP="00A86F0C">
            <w:pPr>
              <w:pStyle w:val="TableParagraph"/>
              <w:spacing w:before="1" w:line="273" w:lineRule="exact"/>
              <w:ind w:left="210" w:right="204"/>
              <w:rPr>
                <w:sz w:val="24"/>
              </w:rPr>
            </w:pPr>
            <w:r>
              <w:rPr>
                <w:spacing w:val="-2"/>
                <w:sz w:val="24"/>
              </w:rPr>
              <w:t>3,924</w:t>
            </w:r>
          </w:p>
        </w:tc>
        <w:tc>
          <w:tcPr>
            <w:tcW w:w="998" w:type="dxa"/>
          </w:tcPr>
          <w:p w14:paraId="55F203A8" w14:textId="77777777" w:rsidR="00CD443B" w:rsidRDefault="00CD443B" w:rsidP="00A86F0C">
            <w:pPr>
              <w:pStyle w:val="TableParagraph"/>
              <w:spacing w:line="240" w:lineRule="auto"/>
              <w:ind w:left="0"/>
              <w:jc w:val="left"/>
              <w:rPr>
                <w:rFonts w:ascii="Times New Roman"/>
              </w:rPr>
            </w:pPr>
          </w:p>
        </w:tc>
        <w:tc>
          <w:tcPr>
            <w:tcW w:w="998" w:type="dxa"/>
          </w:tcPr>
          <w:p w14:paraId="40832A9C" w14:textId="77777777" w:rsidR="00CD443B" w:rsidRDefault="00CD443B" w:rsidP="00A86F0C">
            <w:pPr>
              <w:pStyle w:val="TableParagraph"/>
              <w:spacing w:line="240" w:lineRule="auto"/>
              <w:ind w:left="0"/>
              <w:jc w:val="left"/>
              <w:rPr>
                <w:rFonts w:ascii="Times New Roman"/>
              </w:rPr>
            </w:pPr>
          </w:p>
        </w:tc>
      </w:tr>
    </w:tbl>
    <w:p w14:paraId="28F7F561" w14:textId="77777777" w:rsidR="00CD443B" w:rsidRDefault="00CD443B" w:rsidP="00CD443B">
      <w:pPr>
        <w:pStyle w:val="BodyText"/>
        <w:spacing w:before="1"/>
      </w:pPr>
    </w:p>
    <w:p w14:paraId="4B8D4B6E" w14:textId="77777777" w:rsidR="00CD443B" w:rsidRDefault="00CD443B" w:rsidP="00CD443B">
      <w:pPr>
        <w:pStyle w:val="BodyText"/>
        <w:ind w:left="120" w:right="839"/>
      </w:pPr>
      <w:r>
        <w:t>HDVR number of individuals being served has steadily increased as more individuals are vaccinated</w:t>
      </w:r>
      <w:r>
        <w:rPr>
          <w:spacing w:val="-2"/>
        </w:rPr>
        <w:t xml:space="preserve"> </w:t>
      </w:r>
      <w:r>
        <w:t>and</w:t>
      </w:r>
      <w:r>
        <w:rPr>
          <w:spacing w:val="-2"/>
        </w:rPr>
        <w:t xml:space="preserve"> </w:t>
      </w:r>
      <w:r>
        <w:t>willing</w:t>
      </w:r>
      <w:r>
        <w:rPr>
          <w:spacing w:val="-4"/>
        </w:rPr>
        <w:t xml:space="preserve"> </w:t>
      </w:r>
      <w:r>
        <w:t>to</w:t>
      </w:r>
      <w:r>
        <w:rPr>
          <w:spacing w:val="-4"/>
        </w:rPr>
        <w:t xml:space="preserve"> </w:t>
      </w:r>
      <w:r>
        <w:t>participate</w:t>
      </w:r>
      <w:r>
        <w:rPr>
          <w:spacing w:val="-3"/>
        </w:rPr>
        <w:t xml:space="preserve"> </w:t>
      </w:r>
      <w:r>
        <w:t>in</w:t>
      </w:r>
      <w:r>
        <w:rPr>
          <w:spacing w:val="-4"/>
        </w:rPr>
        <w:t xml:space="preserve"> </w:t>
      </w:r>
      <w:r>
        <w:t>the</w:t>
      </w:r>
      <w:r>
        <w:rPr>
          <w:spacing w:val="-2"/>
        </w:rPr>
        <w:t xml:space="preserve"> </w:t>
      </w:r>
      <w:r>
        <w:t>VR</w:t>
      </w:r>
      <w:r>
        <w:rPr>
          <w:spacing w:val="-3"/>
        </w:rPr>
        <w:t xml:space="preserve"> </w:t>
      </w:r>
      <w:r>
        <w:t>program,</w:t>
      </w:r>
      <w:r>
        <w:rPr>
          <w:spacing w:val="-1"/>
        </w:rPr>
        <w:t xml:space="preserve"> </w:t>
      </w:r>
      <w:r>
        <w:t>in</w:t>
      </w:r>
      <w:r>
        <w:rPr>
          <w:spacing w:val="-4"/>
        </w:rPr>
        <w:t xml:space="preserve"> </w:t>
      </w:r>
      <w:r>
        <w:t>addition</w:t>
      </w:r>
      <w:r>
        <w:rPr>
          <w:spacing w:val="-2"/>
        </w:rPr>
        <w:t xml:space="preserve"> </w:t>
      </w:r>
      <w:r>
        <w:t>to</w:t>
      </w:r>
      <w:r>
        <w:rPr>
          <w:spacing w:val="-4"/>
        </w:rPr>
        <w:t xml:space="preserve"> </w:t>
      </w:r>
      <w:r>
        <w:t>the</w:t>
      </w:r>
      <w:r>
        <w:rPr>
          <w:spacing w:val="-2"/>
        </w:rPr>
        <w:t xml:space="preserve"> </w:t>
      </w:r>
      <w:r>
        <w:t>resolution</w:t>
      </w:r>
      <w:r>
        <w:rPr>
          <w:spacing w:val="-2"/>
        </w:rPr>
        <w:t xml:space="preserve"> </w:t>
      </w:r>
      <w:r>
        <w:t>of</w:t>
      </w:r>
      <w:r>
        <w:rPr>
          <w:spacing w:val="-2"/>
        </w:rPr>
        <w:t xml:space="preserve"> </w:t>
      </w:r>
      <w:r>
        <w:t>HDVR’s Order of Selection deferred list in October 2022.</w:t>
      </w:r>
    </w:p>
    <w:p w14:paraId="0693867E" w14:textId="77777777" w:rsidR="00CD443B" w:rsidRDefault="00CD443B" w:rsidP="00CD443B">
      <w:pPr>
        <w:pStyle w:val="BodyText"/>
        <w:spacing w:before="11"/>
        <w:rPr>
          <w:sz w:val="23"/>
        </w:rPr>
      </w:pPr>
    </w:p>
    <w:p w14:paraId="649B46D8" w14:textId="77777777" w:rsidR="00CD443B" w:rsidRDefault="00CD443B" w:rsidP="00CD443B">
      <w:pPr>
        <w:pStyle w:val="Heading1"/>
        <w:numPr>
          <w:ilvl w:val="0"/>
          <w:numId w:val="20"/>
        </w:numPr>
        <w:tabs>
          <w:tab w:val="left" w:pos="840"/>
          <w:tab w:val="left" w:pos="841"/>
        </w:tabs>
        <w:spacing w:before="1"/>
        <w:ind w:hanging="721"/>
        <w:jc w:val="left"/>
      </w:pPr>
      <w:r>
        <w:t>Status</w:t>
      </w:r>
      <w:r>
        <w:rPr>
          <w:spacing w:val="-2"/>
        </w:rPr>
        <w:t xml:space="preserve"> </w:t>
      </w:r>
      <w:r>
        <w:t>of</w:t>
      </w:r>
      <w:r>
        <w:rPr>
          <w:spacing w:val="-2"/>
        </w:rPr>
        <w:t xml:space="preserve"> </w:t>
      </w:r>
      <w:r>
        <w:t>HDVR</w:t>
      </w:r>
      <w:r>
        <w:rPr>
          <w:spacing w:val="-3"/>
        </w:rPr>
        <w:t xml:space="preserve"> </w:t>
      </w:r>
      <w:r>
        <w:t>Data</w:t>
      </w:r>
      <w:r>
        <w:rPr>
          <w:spacing w:val="-1"/>
        </w:rPr>
        <w:t xml:space="preserve"> </w:t>
      </w:r>
      <w:r>
        <w:t>by</w:t>
      </w:r>
      <w:r>
        <w:rPr>
          <w:spacing w:val="-5"/>
        </w:rPr>
        <w:t xml:space="preserve"> </w:t>
      </w:r>
      <w:r>
        <w:t>County</w:t>
      </w:r>
      <w:r>
        <w:rPr>
          <w:spacing w:val="2"/>
        </w:rPr>
        <w:t xml:space="preserve"> </w:t>
      </w:r>
      <w:r>
        <w:t>PY22</w:t>
      </w:r>
      <w:r>
        <w:rPr>
          <w:spacing w:val="-3"/>
        </w:rPr>
        <w:t xml:space="preserve"> </w:t>
      </w:r>
      <w:r>
        <w:t>Quarter</w:t>
      </w:r>
      <w:r>
        <w:rPr>
          <w:spacing w:val="-1"/>
        </w:rPr>
        <w:t xml:space="preserve"> </w:t>
      </w:r>
      <w:r>
        <w:t>2</w:t>
      </w:r>
      <w:r>
        <w:rPr>
          <w:spacing w:val="-1"/>
        </w:rPr>
        <w:t xml:space="preserve"> </w:t>
      </w:r>
      <w:r>
        <w:t>added to</w:t>
      </w:r>
      <w:r>
        <w:rPr>
          <w:spacing w:val="-1"/>
        </w:rPr>
        <w:t xml:space="preserve"> </w:t>
      </w:r>
      <w:r>
        <w:t>PY22</w:t>
      </w:r>
      <w:r>
        <w:rPr>
          <w:spacing w:val="-2"/>
        </w:rPr>
        <w:t xml:space="preserve"> </w:t>
      </w:r>
      <w:r>
        <w:rPr>
          <w:spacing w:val="-5"/>
        </w:rPr>
        <w:t>Q1</w:t>
      </w:r>
    </w:p>
    <w:p w14:paraId="33F9B9B7" w14:textId="77777777" w:rsidR="00CD443B" w:rsidRDefault="00CD443B" w:rsidP="00CD443B">
      <w:pPr>
        <w:pStyle w:val="BodyText"/>
        <w:spacing w:before="11"/>
        <w:rPr>
          <w:b/>
          <w:sz w:val="23"/>
        </w:rPr>
      </w:pPr>
    </w:p>
    <w:p w14:paraId="0E5674E1" w14:textId="77777777" w:rsidR="00CD443B" w:rsidRDefault="00CD443B" w:rsidP="00CD443B">
      <w:pPr>
        <w:pStyle w:val="BodyText"/>
        <w:ind w:left="120" w:right="839"/>
      </w:pPr>
      <w:r>
        <w:t>The</w:t>
      </w:r>
      <w:r>
        <w:rPr>
          <w:spacing w:val="-4"/>
        </w:rPr>
        <w:t xml:space="preserve"> </w:t>
      </w:r>
      <w:r>
        <w:t>following</w:t>
      </w:r>
      <w:r>
        <w:rPr>
          <w:spacing w:val="-2"/>
        </w:rPr>
        <w:t xml:space="preserve"> </w:t>
      </w:r>
      <w:r>
        <w:t>data</w:t>
      </w:r>
      <w:r>
        <w:rPr>
          <w:spacing w:val="-3"/>
        </w:rPr>
        <w:t xml:space="preserve"> </w:t>
      </w:r>
      <w:r>
        <w:t>reflects</w:t>
      </w:r>
      <w:r>
        <w:rPr>
          <w:spacing w:val="-1"/>
        </w:rPr>
        <w:t xml:space="preserve"> </w:t>
      </w:r>
      <w:r>
        <w:rPr>
          <w:u w:val="single"/>
        </w:rPr>
        <w:t>VR</w:t>
      </w:r>
      <w:r>
        <w:rPr>
          <w:spacing w:val="-4"/>
          <w:u w:val="single"/>
        </w:rPr>
        <w:t xml:space="preserve"> </w:t>
      </w:r>
      <w:r>
        <w:rPr>
          <w:u w:val="single"/>
        </w:rPr>
        <w:t>cases</w:t>
      </w:r>
      <w:r>
        <w:rPr>
          <w:spacing w:val="-5"/>
          <w:u w:val="single"/>
        </w:rPr>
        <w:t xml:space="preserve"> </w:t>
      </w:r>
      <w:r>
        <w:rPr>
          <w:u w:val="single"/>
        </w:rPr>
        <w:t>only</w:t>
      </w:r>
      <w:r>
        <w:t>,</w:t>
      </w:r>
      <w:r>
        <w:rPr>
          <w:spacing w:val="-1"/>
        </w:rPr>
        <w:t xml:space="preserve"> </w:t>
      </w:r>
      <w:r>
        <w:t>data</w:t>
      </w:r>
      <w:r>
        <w:rPr>
          <w:spacing w:val="-5"/>
        </w:rPr>
        <w:t xml:space="preserve"> </w:t>
      </w:r>
      <w:r>
        <w:t>of</w:t>
      </w:r>
      <w:r>
        <w:rPr>
          <w:spacing w:val="-4"/>
        </w:rPr>
        <w:t xml:space="preserve"> </w:t>
      </w:r>
      <w:r>
        <w:t>Potentially</w:t>
      </w:r>
      <w:r>
        <w:rPr>
          <w:spacing w:val="-3"/>
        </w:rPr>
        <w:t xml:space="preserve"> </w:t>
      </w:r>
      <w:r>
        <w:t>Eligible</w:t>
      </w:r>
      <w:r>
        <w:rPr>
          <w:spacing w:val="-4"/>
        </w:rPr>
        <w:t xml:space="preserve"> </w:t>
      </w:r>
      <w:r>
        <w:t>(PE)students</w:t>
      </w:r>
      <w:r>
        <w:rPr>
          <w:spacing w:val="-2"/>
        </w:rPr>
        <w:t xml:space="preserve"> </w:t>
      </w:r>
      <w:r>
        <w:t>with</w:t>
      </w:r>
      <w:r>
        <w:rPr>
          <w:spacing w:val="-2"/>
        </w:rPr>
        <w:t xml:space="preserve"> </w:t>
      </w:r>
      <w:r>
        <w:t>disabilities cases are not included in these tables below.</w:t>
      </w:r>
    </w:p>
    <w:p w14:paraId="25CE9596" w14:textId="77777777" w:rsidR="00CD443B" w:rsidRDefault="00CD443B" w:rsidP="00CD443B">
      <w:pPr>
        <w:pStyle w:val="BodyText"/>
        <w:spacing w:before="3"/>
      </w:pPr>
    </w:p>
    <w:p w14:paraId="014D57AA" w14:textId="77777777" w:rsidR="00CD443B" w:rsidRDefault="00CD443B" w:rsidP="00CD443B">
      <w:pPr>
        <w:pStyle w:val="BodyText"/>
        <w:ind w:left="120"/>
      </w:pPr>
      <w:r>
        <w:t>Total</w:t>
      </w:r>
      <w:r>
        <w:rPr>
          <w:spacing w:val="-2"/>
        </w:rPr>
        <w:t xml:space="preserve"> </w:t>
      </w:r>
      <w:r>
        <w:t>PY22</w:t>
      </w:r>
      <w:r>
        <w:rPr>
          <w:spacing w:val="-1"/>
        </w:rPr>
        <w:t xml:space="preserve"> </w:t>
      </w:r>
      <w:r>
        <w:t>Applications –</w:t>
      </w:r>
      <w:r>
        <w:rPr>
          <w:spacing w:val="-1"/>
        </w:rPr>
        <w:t xml:space="preserve"> </w:t>
      </w:r>
      <w:r>
        <w:rPr>
          <w:spacing w:val="-5"/>
        </w:rPr>
        <w:t>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CD443B" w14:paraId="1309AD4E" w14:textId="77777777" w:rsidTr="00A86F0C">
        <w:trPr>
          <w:trHeight w:val="585"/>
        </w:trPr>
        <w:tc>
          <w:tcPr>
            <w:tcW w:w="1440" w:type="dxa"/>
          </w:tcPr>
          <w:p w14:paraId="0F28C2C4" w14:textId="77777777" w:rsidR="00CD443B" w:rsidRDefault="00CD443B" w:rsidP="00A86F0C">
            <w:pPr>
              <w:pStyle w:val="TableParagraph"/>
              <w:spacing w:line="292" w:lineRule="exact"/>
              <w:jc w:val="left"/>
              <w:rPr>
                <w:sz w:val="24"/>
              </w:rPr>
            </w:pPr>
            <w:r>
              <w:rPr>
                <w:spacing w:val="-2"/>
                <w:sz w:val="24"/>
              </w:rPr>
              <w:t>Applications</w:t>
            </w:r>
          </w:p>
          <w:p w14:paraId="29C4A0EA" w14:textId="77777777" w:rsidR="00CD443B" w:rsidRDefault="00CD443B" w:rsidP="00A86F0C">
            <w:pPr>
              <w:pStyle w:val="TableParagraph"/>
              <w:spacing w:line="273" w:lineRule="exact"/>
              <w:jc w:val="left"/>
              <w:rPr>
                <w:sz w:val="24"/>
              </w:rPr>
            </w:pPr>
            <w:r>
              <w:rPr>
                <w:sz w:val="24"/>
              </w:rPr>
              <w:t>by</w:t>
            </w:r>
            <w:r>
              <w:rPr>
                <w:spacing w:val="-2"/>
                <w:sz w:val="24"/>
              </w:rPr>
              <w:t xml:space="preserve"> Branch</w:t>
            </w:r>
          </w:p>
        </w:tc>
        <w:tc>
          <w:tcPr>
            <w:tcW w:w="1604" w:type="dxa"/>
          </w:tcPr>
          <w:p w14:paraId="775DE977" w14:textId="77777777" w:rsidR="00CD443B" w:rsidRDefault="00CD443B" w:rsidP="00A86F0C">
            <w:pPr>
              <w:pStyle w:val="TableParagraph"/>
              <w:spacing w:line="292" w:lineRule="exact"/>
              <w:ind w:left="248" w:right="238"/>
              <w:rPr>
                <w:sz w:val="24"/>
              </w:rPr>
            </w:pPr>
            <w:r>
              <w:rPr>
                <w:spacing w:val="-5"/>
                <w:sz w:val="24"/>
              </w:rPr>
              <w:t>Q1</w:t>
            </w:r>
          </w:p>
          <w:p w14:paraId="68D2621E" w14:textId="77777777" w:rsidR="00CD443B" w:rsidRDefault="00CD443B" w:rsidP="00A86F0C">
            <w:pPr>
              <w:pStyle w:val="TableParagraph"/>
              <w:spacing w:line="273" w:lineRule="exact"/>
              <w:ind w:left="248" w:right="238"/>
              <w:rPr>
                <w:sz w:val="24"/>
              </w:rPr>
            </w:pPr>
            <w:r>
              <w:rPr>
                <w:sz w:val="24"/>
              </w:rPr>
              <w:t>July –</w:t>
            </w:r>
            <w:r>
              <w:rPr>
                <w:spacing w:val="1"/>
                <w:sz w:val="24"/>
              </w:rPr>
              <w:t xml:space="preserve"> </w:t>
            </w:r>
            <w:r>
              <w:rPr>
                <w:spacing w:val="-2"/>
                <w:sz w:val="24"/>
              </w:rPr>
              <w:t>Sept.</w:t>
            </w:r>
          </w:p>
        </w:tc>
        <w:tc>
          <w:tcPr>
            <w:tcW w:w="1601" w:type="dxa"/>
          </w:tcPr>
          <w:p w14:paraId="6A0B0013" w14:textId="77777777" w:rsidR="00CD443B" w:rsidRDefault="00CD443B" w:rsidP="00A86F0C">
            <w:pPr>
              <w:pStyle w:val="TableParagraph"/>
              <w:spacing w:line="292" w:lineRule="exact"/>
              <w:ind w:left="250" w:right="239"/>
              <w:rPr>
                <w:sz w:val="24"/>
              </w:rPr>
            </w:pPr>
            <w:r>
              <w:rPr>
                <w:spacing w:val="-5"/>
                <w:sz w:val="24"/>
              </w:rPr>
              <w:t>Q2</w:t>
            </w:r>
          </w:p>
          <w:p w14:paraId="430EB750" w14:textId="77777777" w:rsidR="00CD443B" w:rsidRDefault="00CD443B" w:rsidP="00A86F0C">
            <w:pPr>
              <w:pStyle w:val="TableParagraph"/>
              <w:spacing w:line="273" w:lineRule="exact"/>
              <w:ind w:left="250" w:right="241"/>
              <w:rPr>
                <w:sz w:val="24"/>
              </w:rPr>
            </w:pPr>
            <w:r>
              <w:rPr>
                <w:sz w:val="24"/>
              </w:rPr>
              <w:t>Oct.</w:t>
            </w:r>
            <w:r>
              <w:rPr>
                <w:spacing w:val="-2"/>
                <w:sz w:val="24"/>
              </w:rPr>
              <w:t xml:space="preserve"> </w:t>
            </w:r>
            <w:r>
              <w:rPr>
                <w:sz w:val="24"/>
              </w:rPr>
              <w:t>–</w:t>
            </w:r>
            <w:r>
              <w:rPr>
                <w:spacing w:val="-1"/>
                <w:sz w:val="24"/>
              </w:rPr>
              <w:t xml:space="preserve"> </w:t>
            </w:r>
            <w:r>
              <w:rPr>
                <w:spacing w:val="-4"/>
                <w:sz w:val="24"/>
              </w:rPr>
              <w:t>Dec.</w:t>
            </w:r>
          </w:p>
        </w:tc>
        <w:tc>
          <w:tcPr>
            <w:tcW w:w="1603" w:type="dxa"/>
          </w:tcPr>
          <w:p w14:paraId="269B4CCF" w14:textId="77777777" w:rsidR="00CD443B" w:rsidRDefault="00CD443B" w:rsidP="00A86F0C">
            <w:pPr>
              <w:pStyle w:val="TableParagraph"/>
              <w:spacing w:line="292" w:lineRule="exact"/>
              <w:ind w:left="125" w:right="116"/>
              <w:rPr>
                <w:sz w:val="24"/>
              </w:rPr>
            </w:pPr>
            <w:r>
              <w:rPr>
                <w:spacing w:val="-5"/>
                <w:sz w:val="24"/>
              </w:rPr>
              <w:t>Q3</w:t>
            </w:r>
          </w:p>
          <w:p w14:paraId="2EDE6563" w14:textId="77777777" w:rsidR="00CD443B" w:rsidRDefault="00CD443B" w:rsidP="00A86F0C">
            <w:pPr>
              <w:pStyle w:val="TableParagraph"/>
              <w:spacing w:line="273" w:lineRule="exact"/>
              <w:ind w:left="126" w:right="115"/>
              <w:rPr>
                <w:sz w:val="24"/>
              </w:rPr>
            </w:pPr>
            <w:r>
              <w:rPr>
                <w:sz w:val="24"/>
              </w:rPr>
              <w:t>Jan.-</w:t>
            </w:r>
            <w:r>
              <w:rPr>
                <w:spacing w:val="-1"/>
                <w:sz w:val="24"/>
              </w:rPr>
              <w:t xml:space="preserve"> </w:t>
            </w:r>
            <w:r>
              <w:rPr>
                <w:spacing w:val="-2"/>
                <w:sz w:val="24"/>
              </w:rPr>
              <w:t>March</w:t>
            </w:r>
          </w:p>
        </w:tc>
        <w:tc>
          <w:tcPr>
            <w:tcW w:w="1601" w:type="dxa"/>
          </w:tcPr>
          <w:p w14:paraId="24E445AF" w14:textId="77777777" w:rsidR="00CD443B" w:rsidRDefault="00CD443B" w:rsidP="00A86F0C">
            <w:pPr>
              <w:pStyle w:val="TableParagraph"/>
              <w:spacing w:line="292" w:lineRule="exact"/>
              <w:ind w:left="249" w:right="241"/>
              <w:rPr>
                <w:sz w:val="24"/>
              </w:rPr>
            </w:pPr>
            <w:r>
              <w:rPr>
                <w:spacing w:val="-5"/>
                <w:sz w:val="24"/>
              </w:rPr>
              <w:t>Q4</w:t>
            </w:r>
          </w:p>
          <w:p w14:paraId="6451FF52" w14:textId="77777777" w:rsidR="00CD443B" w:rsidRDefault="00CD443B" w:rsidP="00A86F0C">
            <w:pPr>
              <w:pStyle w:val="TableParagraph"/>
              <w:spacing w:line="273" w:lineRule="exact"/>
              <w:ind w:left="250" w:right="241"/>
              <w:rPr>
                <w:sz w:val="24"/>
              </w:rPr>
            </w:pPr>
            <w:r>
              <w:rPr>
                <w:sz w:val="24"/>
              </w:rPr>
              <w:t>April -</w:t>
            </w:r>
            <w:r>
              <w:rPr>
                <w:spacing w:val="1"/>
                <w:sz w:val="24"/>
              </w:rPr>
              <w:t xml:space="preserve"> </w:t>
            </w:r>
            <w:r>
              <w:rPr>
                <w:spacing w:val="-4"/>
                <w:sz w:val="24"/>
              </w:rPr>
              <w:t>June</w:t>
            </w:r>
          </w:p>
        </w:tc>
        <w:tc>
          <w:tcPr>
            <w:tcW w:w="1603" w:type="dxa"/>
          </w:tcPr>
          <w:p w14:paraId="38BCE832" w14:textId="77777777" w:rsidR="00CD443B" w:rsidRDefault="00CD443B" w:rsidP="00A86F0C">
            <w:pPr>
              <w:pStyle w:val="TableParagraph"/>
              <w:spacing w:before="11" w:line="240" w:lineRule="auto"/>
              <w:ind w:left="0"/>
              <w:jc w:val="left"/>
              <w:rPr>
                <w:sz w:val="23"/>
              </w:rPr>
            </w:pPr>
          </w:p>
          <w:p w14:paraId="4224A639" w14:textId="77777777" w:rsidR="00CD443B" w:rsidRDefault="00CD443B" w:rsidP="00A86F0C">
            <w:pPr>
              <w:pStyle w:val="TableParagraph"/>
              <w:spacing w:line="273" w:lineRule="exact"/>
              <w:ind w:left="124" w:right="116"/>
              <w:rPr>
                <w:sz w:val="24"/>
              </w:rPr>
            </w:pPr>
            <w:r>
              <w:rPr>
                <w:sz w:val="24"/>
              </w:rPr>
              <w:t>PY</w:t>
            </w:r>
            <w:r>
              <w:rPr>
                <w:spacing w:val="1"/>
                <w:sz w:val="24"/>
              </w:rPr>
              <w:t xml:space="preserve"> </w:t>
            </w:r>
            <w:r>
              <w:rPr>
                <w:sz w:val="24"/>
              </w:rPr>
              <w:t>2022</w:t>
            </w:r>
            <w:r>
              <w:rPr>
                <w:spacing w:val="1"/>
                <w:sz w:val="24"/>
              </w:rPr>
              <w:t xml:space="preserve"> </w:t>
            </w:r>
            <w:r>
              <w:rPr>
                <w:spacing w:val="-2"/>
                <w:sz w:val="24"/>
              </w:rPr>
              <w:t>Total</w:t>
            </w:r>
          </w:p>
        </w:tc>
      </w:tr>
      <w:tr w:rsidR="00CD443B" w14:paraId="29BC056C" w14:textId="77777777" w:rsidTr="00A86F0C">
        <w:trPr>
          <w:trHeight w:val="585"/>
        </w:trPr>
        <w:tc>
          <w:tcPr>
            <w:tcW w:w="1440" w:type="dxa"/>
          </w:tcPr>
          <w:p w14:paraId="754A3F95" w14:textId="77777777" w:rsidR="00CD443B" w:rsidRDefault="00CD443B" w:rsidP="00A86F0C">
            <w:pPr>
              <w:pStyle w:val="TableParagraph"/>
              <w:spacing w:line="292" w:lineRule="exact"/>
              <w:jc w:val="left"/>
              <w:rPr>
                <w:sz w:val="24"/>
              </w:rPr>
            </w:pPr>
            <w:r>
              <w:rPr>
                <w:sz w:val="24"/>
              </w:rPr>
              <w:t>Oahu</w:t>
            </w:r>
            <w:r>
              <w:rPr>
                <w:spacing w:val="-2"/>
                <w:sz w:val="24"/>
              </w:rPr>
              <w:t xml:space="preserve"> </w:t>
            </w:r>
            <w:r>
              <w:rPr>
                <w:spacing w:val="-5"/>
                <w:sz w:val="24"/>
              </w:rPr>
              <w:t>(OB</w:t>
            </w:r>
          </w:p>
          <w:p w14:paraId="3C762473" w14:textId="77777777" w:rsidR="00CD443B" w:rsidRDefault="00CD443B" w:rsidP="00A86F0C">
            <w:pPr>
              <w:pStyle w:val="TableParagraph"/>
              <w:spacing w:line="273" w:lineRule="exact"/>
              <w:jc w:val="left"/>
              <w:rPr>
                <w:sz w:val="24"/>
              </w:rPr>
            </w:pPr>
            <w:r>
              <w:rPr>
                <w:sz w:val="24"/>
              </w:rPr>
              <w:t>and</w:t>
            </w:r>
            <w:r>
              <w:rPr>
                <w:spacing w:val="-2"/>
                <w:sz w:val="24"/>
              </w:rPr>
              <w:t xml:space="preserve"> </w:t>
            </w:r>
            <w:r>
              <w:rPr>
                <w:spacing w:val="-4"/>
                <w:sz w:val="24"/>
              </w:rPr>
              <w:t>SBB)</w:t>
            </w:r>
          </w:p>
        </w:tc>
        <w:tc>
          <w:tcPr>
            <w:tcW w:w="1604" w:type="dxa"/>
          </w:tcPr>
          <w:p w14:paraId="1B612A38" w14:textId="77777777" w:rsidR="00CD443B" w:rsidRDefault="00CD443B" w:rsidP="00A86F0C">
            <w:pPr>
              <w:pStyle w:val="TableParagraph"/>
              <w:spacing w:line="292" w:lineRule="exact"/>
              <w:ind w:left="247" w:right="238"/>
              <w:rPr>
                <w:sz w:val="24"/>
              </w:rPr>
            </w:pPr>
            <w:r>
              <w:rPr>
                <w:spacing w:val="-5"/>
                <w:sz w:val="24"/>
              </w:rPr>
              <w:t>79</w:t>
            </w:r>
          </w:p>
        </w:tc>
        <w:tc>
          <w:tcPr>
            <w:tcW w:w="1601" w:type="dxa"/>
          </w:tcPr>
          <w:p w14:paraId="799D6308" w14:textId="77777777" w:rsidR="00CD443B" w:rsidRDefault="00CD443B" w:rsidP="00A86F0C">
            <w:pPr>
              <w:pStyle w:val="TableParagraph"/>
              <w:spacing w:line="292" w:lineRule="exact"/>
              <w:ind w:left="250" w:right="240"/>
              <w:rPr>
                <w:sz w:val="24"/>
              </w:rPr>
            </w:pPr>
            <w:r>
              <w:rPr>
                <w:spacing w:val="-5"/>
                <w:sz w:val="24"/>
              </w:rPr>
              <w:t>58</w:t>
            </w:r>
          </w:p>
        </w:tc>
        <w:tc>
          <w:tcPr>
            <w:tcW w:w="1603" w:type="dxa"/>
          </w:tcPr>
          <w:p w14:paraId="25ED2F0E" w14:textId="77777777" w:rsidR="00CD443B" w:rsidRDefault="00CD443B" w:rsidP="00A86F0C">
            <w:pPr>
              <w:pStyle w:val="TableParagraph"/>
              <w:spacing w:line="240" w:lineRule="auto"/>
              <w:ind w:left="0"/>
              <w:jc w:val="left"/>
              <w:rPr>
                <w:rFonts w:ascii="Times New Roman"/>
                <w:sz w:val="24"/>
              </w:rPr>
            </w:pPr>
          </w:p>
        </w:tc>
        <w:tc>
          <w:tcPr>
            <w:tcW w:w="1601" w:type="dxa"/>
          </w:tcPr>
          <w:p w14:paraId="1732FD63" w14:textId="77777777" w:rsidR="00CD443B" w:rsidRDefault="00CD443B" w:rsidP="00A86F0C">
            <w:pPr>
              <w:pStyle w:val="TableParagraph"/>
              <w:spacing w:line="240" w:lineRule="auto"/>
              <w:ind w:left="0"/>
              <w:jc w:val="left"/>
              <w:rPr>
                <w:rFonts w:ascii="Times New Roman"/>
                <w:sz w:val="24"/>
              </w:rPr>
            </w:pPr>
          </w:p>
        </w:tc>
        <w:tc>
          <w:tcPr>
            <w:tcW w:w="1603" w:type="dxa"/>
          </w:tcPr>
          <w:p w14:paraId="1A2F7584" w14:textId="77777777" w:rsidR="00CD443B" w:rsidRDefault="00CD443B" w:rsidP="00A86F0C">
            <w:pPr>
              <w:pStyle w:val="TableParagraph"/>
              <w:spacing w:line="292" w:lineRule="exact"/>
              <w:ind w:left="126" w:right="113"/>
              <w:rPr>
                <w:sz w:val="24"/>
              </w:rPr>
            </w:pPr>
            <w:r>
              <w:rPr>
                <w:spacing w:val="-5"/>
                <w:sz w:val="24"/>
              </w:rPr>
              <w:t>137</w:t>
            </w:r>
          </w:p>
        </w:tc>
      </w:tr>
      <w:tr w:rsidR="00CD443B" w14:paraId="4D9AE347" w14:textId="77777777" w:rsidTr="00A86F0C">
        <w:trPr>
          <w:trHeight w:val="292"/>
        </w:trPr>
        <w:tc>
          <w:tcPr>
            <w:tcW w:w="1440" w:type="dxa"/>
          </w:tcPr>
          <w:p w14:paraId="2D28CA1D" w14:textId="77777777" w:rsidR="00CD443B" w:rsidRDefault="00CD443B" w:rsidP="00A86F0C">
            <w:pPr>
              <w:pStyle w:val="TableParagraph"/>
              <w:jc w:val="left"/>
              <w:rPr>
                <w:sz w:val="24"/>
              </w:rPr>
            </w:pPr>
            <w:r>
              <w:rPr>
                <w:spacing w:val="-2"/>
                <w:sz w:val="24"/>
              </w:rPr>
              <w:t>Hawaii</w:t>
            </w:r>
          </w:p>
        </w:tc>
        <w:tc>
          <w:tcPr>
            <w:tcW w:w="1604" w:type="dxa"/>
          </w:tcPr>
          <w:p w14:paraId="10DE9820" w14:textId="77777777" w:rsidR="00CD443B" w:rsidRDefault="00CD443B" w:rsidP="00A86F0C">
            <w:pPr>
              <w:pStyle w:val="TableParagraph"/>
              <w:ind w:left="247" w:right="238"/>
              <w:rPr>
                <w:sz w:val="24"/>
              </w:rPr>
            </w:pPr>
            <w:r>
              <w:rPr>
                <w:spacing w:val="-5"/>
                <w:sz w:val="24"/>
              </w:rPr>
              <w:t>48</w:t>
            </w:r>
          </w:p>
        </w:tc>
        <w:tc>
          <w:tcPr>
            <w:tcW w:w="1601" w:type="dxa"/>
          </w:tcPr>
          <w:p w14:paraId="467EB215" w14:textId="77777777" w:rsidR="00CD443B" w:rsidRDefault="00CD443B" w:rsidP="00A86F0C">
            <w:pPr>
              <w:pStyle w:val="TableParagraph"/>
              <w:ind w:left="250" w:right="239"/>
              <w:rPr>
                <w:sz w:val="24"/>
              </w:rPr>
            </w:pPr>
            <w:r>
              <w:rPr>
                <w:spacing w:val="-5"/>
                <w:sz w:val="24"/>
              </w:rPr>
              <w:t>19</w:t>
            </w:r>
          </w:p>
        </w:tc>
        <w:tc>
          <w:tcPr>
            <w:tcW w:w="1603" w:type="dxa"/>
          </w:tcPr>
          <w:p w14:paraId="05829AC9" w14:textId="77777777" w:rsidR="00CD443B" w:rsidRDefault="00CD443B" w:rsidP="00A86F0C">
            <w:pPr>
              <w:pStyle w:val="TableParagraph"/>
              <w:spacing w:line="240" w:lineRule="auto"/>
              <w:ind w:left="0"/>
              <w:jc w:val="left"/>
              <w:rPr>
                <w:rFonts w:ascii="Times New Roman"/>
                <w:sz w:val="20"/>
              </w:rPr>
            </w:pPr>
          </w:p>
        </w:tc>
        <w:tc>
          <w:tcPr>
            <w:tcW w:w="1601" w:type="dxa"/>
          </w:tcPr>
          <w:p w14:paraId="7E78CB9C" w14:textId="77777777" w:rsidR="00CD443B" w:rsidRDefault="00CD443B" w:rsidP="00A86F0C">
            <w:pPr>
              <w:pStyle w:val="TableParagraph"/>
              <w:spacing w:line="240" w:lineRule="auto"/>
              <w:ind w:left="0"/>
              <w:jc w:val="left"/>
              <w:rPr>
                <w:rFonts w:ascii="Times New Roman"/>
                <w:sz w:val="20"/>
              </w:rPr>
            </w:pPr>
          </w:p>
        </w:tc>
        <w:tc>
          <w:tcPr>
            <w:tcW w:w="1603" w:type="dxa"/>
          </w:tcPr>
          <w:p w14:paraId="7B282185" w14:textId="77777777" w:rsidR="00CD443B" w:rsidRDefault="00CD443B" w:rsidP="00A86F0C">
            <w:pPr>
              <w:pStyle w:val="TableParagraph"/>
              <w:ind w:left="126" w:right="115"/>
              <w:rPr>
                <w:sz w:val="24"/>
              </w:rPr>
            </w:pPr>
            <w:r>
              <w:rPr>
                <w:spacing w:val="-5"/>
                <w:sz w:val="24"/>
              </w:rPr>
              <w:t>67</w:t>
            </w:r>
          </w:p>
        </w:tc>
      </w:tr>
      <w:tr w:rsidR="00CD443B" w14:paraId="502BFCEE" w14:textId="77777777" w:rsidTr="00A86F0C">
        <w:trPr>
          <w:trHeight w:val="294"/>
        </w:trPr>
        <w:tc>
          <w:tcPr>
            <w:tcW w:w="1440" w:type="dxa"/>
          </w:tcPr>
          <w:p w14:paraId="4A0DED4A" w14:textId="77777777" w:rsidR="00CD443B" w:rsidRDefault="00CD443B" w:rsidP="00A86F0C">
            <w:pPr>
              <w:pStyle w:val="TableParagraph"/>
              <w:spacing w:before="1" w:line="273" w:lineRule="exact"/>
              <w:jc w:val="left"/>
              <w:rPr>
                <w:sz w:val="24"/>
              </w:rPr>
            </w:pPr>
            <w:r>
              <w:rPr>
                <w:spacing w:val="-4"/>
                <w:sz w:val="24"/>
              </w:rPr>
              <w:t>Maui</w:t>
            </w:r>
          </w:p>
        </w:tc>
        <w:tc>
          <w:tcPr>
            <w:tcW w:w="1604" w:type="dxa"/>
          </w:tcPr>
          <w:p w14:paraId="13550933" w14:textId="77777777" w:rsidR="00CD443B" w:rsidRDefault="00CD443B" w:rsidP="00A86F0C">
            <w:pPr>
              <w:pStyle w:val="TableParagraph"/>
              <w:spacing w:before="1" w:line="273" w:lineRule="exact"/>
              <w:ind w:left="247" w:right="238"/>
              <w:rPr>
                <w:sz w:val="24"/>
              </w:rPr>
            </w:pPr>
            <w:r>
              <w:rPr>
                <w:spacing w:val="-5"/>
                <w:sz w:val="24"/>
              </w:rPr>
              <w:t>20</w:t>
            </w:r>
          </w:p>
        </w:tc>
        <w:tc>
          <w:tcPr>
            <w:tcW w:w="1601" w:type="dxa"/>
          </w:tcPr>
          <w:p w14:paraId="404EB0C9" w14:textId="77777777" w:rsidR="00CD443B" w:rsidRDefault="00CD443B" w:rsidP="00A86F0C">
            <w:pPr>
              <w:pStyle w:val="TableParagraph"/>
              <w:spacing w:before="1" w:line="273" w:lineRule="exact"/>
              <w:ind w:left="250" w:right="239"/>
              <w:rPr>
                <w:sz w:val="24"/>
              </w:rPr>
            </w:pPr>
            <w:r>
              <w:rPr>
                <w:spacing w:val="-5"/>
                <w:sz w:val="24"/>
              </w:rPr>
              <w:t>24</w:t>
            </w:r>
          </w:p>
        </w:tc>
        <w:tc>
          <w:tcPr>
            <w:tcW w:w="1603" w:type="dxa"/>
          </w:tcPr>
          <w:p w14:paraId="25E0DEE5" w14:textId="77777777" w:rsidR="00CD443B" w:rsidRDefault="00CD443B" w:rsidP="00A86F0C">
            <w:pPr>
              <w:pStyle w:val="TableParagraph"/>
              <w:spacing w:line="240" w:lineRule="auto"/>
              <w:ind w:left="0"/>
              <w:jc w:val="left"/>
              <w:rPr>
                <w:rFonts w:ascii="Times New Roman"/>
              </w:rPr>
            </w:pPr>
          </w:p>
        </w:tc>
        <w:tc>
          <w:tcPr>
            <w:tcW w:w="1601" w:type="dxa"/>
          </w:tcPr>
          <w:p w14:paraId="3ED3C2CB" w14:textId="77777777" w:rsidR="00CD443B" w:rsidRDefault="00CD443B" w:rsidP="00A86F0C">
            <w:pPr>
              <w:pStyle w:val="TableParagraph"/>
              <w:spacing w:line="240" w:lineRule="auto"/>
              <w:ind w:left="0"/>
              <w:jc w:val="left"/>
              <w:rPr>
                <w:rFonts w:ascii="Times New Roman"/>
              </w:rPr>
            </w:pPr>
          </w:p>
        </w:tc>
        <w:tc>
          <w:tcPr>
            <w:tcW w:w="1603" w:type="dxa"/>
          </w:tcPr>
          <w:p w14:paraId="5CE4CA26" w14:textId="77777777" w:rsidR="00CD443B" w:rsidRDefault="00CD443B" w:rsidP="00A86F0C">
            <w:pPr>
              <w:pStyle w:val="TableParagraph"/>
              <w:spacing w:before="1" w:line="273" w:lineRule="exact"/>
              <w:ind w:left="126" w:right="115"/>
              <w:rPr>
                <w:sz w:val="24"/>
              </w:rPr>
            </w:pPr>
            <w:r>
              <w:rPr>
                <w:spacing w:val="-5"/>
                <w:sz w:val="24"/>
              </w:rPr>
              <w:t>44</w:t>
            </w:r>
          </w:p>
        </w:tc>
      </w:tr>
      <w:tr w:rsidR="00CD443B" w14:paraId="7A24CD4B" w14:textId="77777777" w:rsidTr="00A86F0C">
        <w:trPr>
          <w:trHeight w:val="292"/>
        </w:trPr>
        <w:tc>
          <w:tcPr>
            <w:tcW w:w="1440" w:type="dxa"/>
          </w:tcPr>
          <w:p w14:paraId="42930A3B" w14:textId="77777777" w:rsidR="00CD443B" w:rsidRDefault="00CD443B" w:rsidP="00A86F0C">
            <w:pPr>
              <w:pStyle w:val="TableParagraph"/>
              <w:jc w:val="left"/>
              <w:rPr>
                <w:sz w:val="24"/>
              </w:rPr>
            </w:pPr>
            <w:r>
              <w:rPr>
                <w:spacing w:val="-2"/>
                <w:sz w:val="24"/>
              </w:rPr>
              <w:t>Kauai</w:t>
            </w:r>
          </w:p>
        </w:tc>
        <w:tc>
          <w:tcPr>
            <w:tcW w:w="1604" w:type="dxa"/>
          </w:tcPr>
          <w:p w14:paraId="1DFC561F" w14:textId="77777777" w:rsidR="00CD443B" w:rsidRDefault="00CD443B" w:rsidP="00A86F0C">
            <w:pPr>
              <w:pStyle w:val="TableParagraph"/>
              <w:ind w:left="6"/>
              <w:rPr>
                <w:sz w:val="24"/>
              </w:rPr>
            </w:pPr>
            <w:r>
              <w:rPr>
                <w:sz w:val="24"/>
              </w:rPr>
              <w:t>9</w:t>
            </w:r>
          </w:p>
        </w:tc>
        <w:tc>
          <w:tcPr>
            <w:tcW w:w="1601" w:type="dxa"/>
          </w:tcPr>
          <w:p w14:paraId="7480B12F" w14:textId="77777777" w:rsidR="00CD443B" w:rsidRDefault="00CD443B" w:rsidP="00A86F0C">
            <w:pPr>
              <w:pStyle w:val="TableParagraph"/>
              <w:ind w:left="8"/>
              <w:rPr>
                <w:sz w:val="24"/>
              </w:rPr>
            </w:pPr>
            <w:r>
              <w:rPr>
                <w:sz w:val="24"/>
              </w:rPr>
              <w:t>9</w:t>
            </w:r>
          </w:p>
        </w:tc>
        <w:tc>
          <w:tcPr>
            <w:tcW w:w="1603" w:type="dxa"/>
          </w:tcPr>
          <w:p w14:paraId="081A54AF" w14:textId="77777777" w:rsidR="00CD443B" w:rsidRDefault="00CD443B" w:rsidP="00A86F0C">
            <w:pPr>
              <w:pStyle w:val="TableParagraph"/>
              <w:spacing w:line="240" w:lineRule="auto"/>
              <w:ind w:left="0"/>
              <w:jc w:val="left"/>
              <w:rPr>
                <w:rFonts w:ascii="Times New Roman"/>
                <w:sz w:val="20"/>
              </w:rPr>
            </w:pPr>
          </w:p>
        </w:tc>
        <w:tc>
          <w:tcPr>
            <w:tcW w:w="1601" w:type="dxa"/>
          </w:tcPr>
          <w:p w14:paraId="752F73BF" w14:textId="77777777" w:rsidR="00CD443B" w:rsidRDefault="00CD443B" w:rsidP="00A86F0C">
            <w:pPr>
              <w:pStyle w:val="TableParagraph"/>
              <w:spacing w:line="240" w:lineRule="auto"/>
              <w:ind w:left="0"/>
              <w:jc w:val="left"/>
              <w:rPr>
                <w:rFonts w:ascii="Times New Roman"/>
                <w:sz w:val="20"/>
              </w:rPr>
            </w:pPr>
          </w:p>
        </w:tc>
        <w:tc>
          <w:tcPr>
            <w:tcW w:w="1603" w:type="dxa"/>
          </w:tcPr>
          <w:p w14:paraId="38784CBD" w14:textId="77777777" w:rsidR="00CD443B" w:rsidRDefault="00CD443B" w:rsidP="00A86F0C">
            <w:pPr>
              <w:pStyle w:val="TableParagraph"/>
              <w:ind w:left="126" w:right="115"/>
              <w:rPr>
                <w:sz w:val="24"/>
              </w:rPr>
            </w:pPr>
            <w:r>
              <w:rPr>
                <w:spacing w:val="-5"/>
                <w:sz w:val="24"/>
              </w:rPr>
              <w:t>18</w:t>
            </w:r>
          </w:p>
        </w:tc>
      </w:tr>
      <w:tr w:rsidR="00CD443B" w14:paraId="542F9809" w14:textId="77777777" w:rsidTr="00A86F0C">
        <w:trPr>
          <w:trHeight w:val="292"/>
        </w:trPr>
        <w:tc>
          <w:tcPr>
            <w:tcW w:w="1440" w:type="dxa"/>
          </w:tcPr>
          <w:p w14:paraId="70E49FE4" w14:textId="77777777" w:rsidR="00CD443B" w:rsidRDefault="00CD443B" w:rsidP="00A86F0C">
            <w:pPr>
              <w:pStyle w:val="TableParagraph"/>
              <w:jc w:val="left"/>
              <w:rPr>
                <w:sz w:val="24"/>
              </w:rPr>
            </w:pPr>
            <w:r>
              <w:rPr>
                <w:spacing w:val="-2"/>
                <w:sz w:val="24"/>
              </w:rPr>
              <w:t>Total</w:t>
            </w:r>
          </w:p>
        </w:tc>
        <w:tc>
          <w:tcPr>
            <w:tcW w:w="1604" w:type="dxa"/>
          </w:tcPr>
          <w:p w14:paraId="0DD6F288" w14:textId="77777777" w:rsidR="00CD443B" w:rsidRDefault="00CD443B" w:rsidP="00A86F0C">
            <w:pPr>
              <w:pStyle w:val="TableParagraph"/>
              <w:ind w:left="248" w:right="237"/>
              <w:rPr>
                <w:sz w:val="24"/>
              </w:rPr>
            </w:pPr>
            <w:r>
              <w:rPr>
                <w:spacing w:val="-5"/>
                <w:sz w:val="24"/>
              </w:rPr>
              <w:t>156</w:t>
            </w:r>
          </w:p>
        </w:tc>
        <w:tc>
          <w:tcPr>
            <w:tcW w:w="1601" w:type="dxa"/>
          </w:tcPr>
          <w:p w14:paraId="0A22F2E6" w14:textId="77777777" w:rsidR="00CD443B" w:rsidRDefault="00CD443B" w:rsidP="00A86F0C">
            <w:pPr>
              <w:pStyle w:val="TableParagraph"/>
              <w:ind w:left="250" w:right="237"/>
              <w:rPr>
                <w:sz w:val="24"/>
              </w:rPr>
            </w:pPr>
            <w:r>
              <w:rPr>
                <w:spacing w:val="-5"/>
                <w:sz w:val="24"/>
              </w:rPr>
              <w:t>110</w:t>
            </w:r>
          </w:p>
        </w:tc>
        <w:tc>
          <w:tcPr>
            <w:tcW w:w="1603" w:type="dxa"/>
          </w:tcPr>
          <w:p w14:paraId="79CD0A76" w14:textId="77777777" w:rsidR="00CD443B" w:rsidRDefault="00CD443B" w:rsidP="00A86F0C">
            <w:pPr>
              <w:pStyle w:val="TableParagraph"/>
              <w:spacing w:line="240" w:lineRule="auto"/>
              <w:ind w:left="0"/>
              <w:jc w:val="left"/>
              <w:rPr>
                <w:rFonts w:ascii="Times New Roman"/>
                <w:sz w:val="20"/>
              </w:rPr>
            </w:pPr>
          </w:p>
        </w:tc>
        <w:tc>
          <w:tcPr>
            <w:tcW w:w="1601" w:type="dxa"/>
          </w:tcPr>
          <w:p w14:paraId="4A1757D0" w14:textId="77777777" w:rsidR="00CD443B" w:rsidRDefault="00CD443B" w:rsidP="00A86F0C">
            <w:pPr>
              <w:pStyle w:val="TableParagraph"/>
              <w:spacing w:line="240" w:lineRule="auto"/>
              <w:ind w:left="0"/>
              <w:jc w:val="left"/>
              <w:rPr>
                <w:rFonts w:ascii="Times New Roman"/>
                <w:sz w:val="20"/>
              </w:rPr>
            </w:pPr>
          </w:p>
        </w:tc>
        <w:tc>
          <w:tcPr>
            <w:tcW w:w="1603" w:type="dxa"/>
          </w:tcPr>
          <w:p w14:paraId="7C90A5A5" w14:textId="77777777" w:rsidR="00CD443B" w:rsidRDefault="00CD443B" w:rsidP="00A86F0C">
            <w:pPr>
              <w:pStyle w:val="TableParagraph"/>
              <w:ind w:left="126" w:right="114"/>
              <w:rPr>
                <w:sz w:val="24"/>
              </w:rPr>
            </w:pPr>
            <w:r>
              <w:rPr>
                <w:spacing w:val="-5"/>
                <w:sz w:val="24"/>
              </w:rPr>
              <w:t>266</w:t>
            </w:r>
          </w:p>
        </w:tc>
      </w:tr>
    </w:tbl>
    <w:p w14:paraId="40E87D17" w14:textId="77777777" w:rsidR="00CD443B" w:rsidRDefault="00CD443B" w:rsidP="00CD443B">
      <w:pPr>
        <w:pStyle w:val="BodyText"/>
        <w:spacing w:before="1"/>
      </w:pPr>
    </w:p>
    <w:p w14:paraId="3213C3CF" w14:textId="77777777" w:rsidR="00CD443B" w:rsidRDefault="00CD443B" w:rsidP="00CD443B">
      <w:pPr>
        <w:pStyle w:val="BodyText"/>
        <w:ind w:left="120"/>
      </w:pPr>
      <w:r>
        <w:t>Total</w:t>
      </w:r>
      <w:r>
        <w:rPr>
          <w:spacing w:val="-2"/>
        </w:rPr>
        <w:t xml:space="preserve"> </w:t>
      </w:r>
      <w:r>
        <w:t>PY22</w:t>
      </w:r>
      <w:r>
        <w:rPr>
          <w:spacing w:val="-2"/>
        </w:rPr>
        <w:t xml:space="preserve"> </w:t>
      </w:r>
      <w:r>
        <w:t>Determined</w:t>
      </w:r>
      <w:r>
        <w:rPr>
          <w:spacing w:val="-1"/>
        </w:rPr>
        <w:t xml:space="preserve"> </w:t>
      </w:r>
      <w:r>
        <w:rPr>
          <w:spacing w:val="-2"/>
        </w:rPr>
        <w:t>Eligible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CD443B" w14:paraId="37356A03" w14:textId="77777777" w:rsidTr="00A86F0C">
        <w:trPr>
          <w:trHeight w:val="587"/>
        </w:trPr>
        <w:tc>
          <w:tcPr>
            <w:tcW w:w="1440" w:type="dxa"/>
          </w:tcPr>
          <w:p w14:paraId="3B4B979E" w14:textId="77777777" w:rsidR="00CD443B" w:rsidRDefault="00CD443B" w:rsidP="00A86F0C">
            <w:pPr>
              <w:pStyle w:val="TableParagraph"/>
              <w:spacing w:line="290" w:lineRule="atLeast"/>
              <w:ind w:right="175"/>
              <w:jc w:val="left"/>
              <w:rPr>
                <w:sz w:val="24"/>
              </w:rPr>
            </w:pPr>
            <w:r>
              <w:rPr>
                <w:sz w:val="24"/>
              </w:rPr>
              <w:t>Eligibility</w:t>
            </w:r>
            <w:r>
              <w:rPr>
                <w:spacing w:val="-14"/>
                <w:sz w:val="24"/>
              </w:rPr>
              <w:t xml:space="preserve"> </w:t>
            </w:r>
            <w:r>
              <w:rPr>
                <w:sz w:val="24"/>
              </w:rPr>
              <w:t xml:space="preserve">by </w:t>
            </w:r>
            <w:r>
              <w:rPr>
                <w:spacing w:val="-2"/>
                <w:sz w:val="24"/>
              </w:rPr>
              <w:t>Branch</w:t>
            </w:r>
          </w:p>
        </w:tc>
        <w:tc>
          <w:tcPr>
            <w:tcW w:w="1604" w:type="dxa"/>
          </w:tcPr>
          <w:p w14:paraId="5E0463CF" w14:textId="77777777" w:rsidR="00CD443B" w:rsidRDefault="00CD443B" w:rsidP="00A86F0C">
            <w:pPr>
              <w:pStyle w:val="TableParagraph"/>
              <w:spacing w:before="1" w:line="240" w:lineRule="auto"/>
              <w:ind w:left="248" w:right="238"/>
              <w:rPr>
                <w:sz w:val="24"/>
              </w:rPr>
            </w:pPr>
            <w:r>
              <w:rPr>
                <w:spacing w:val="-5"/>
                <w:sz w:val="24"/>
              </w:rPr>
              <w:t>Q1</w:t>
            </w:r>
          </w:p>
          <w:p w14:paraId="6975ED1D" w14:textId="77777777" w:rsidR="00CD443B" w:rsidRDefault="00CD443B" w:rsidP="00A86F0C">
            <w:pPr>
              <w:pStyle w:val="TableParagraph"/>
              <w:spacing w:line="273" w:lineRule="exact"/>
              <w:ind w:left="248" w:right="238"/>
              <w:rPr>
                <w:sz w:val="24"/>
              </w:rPr>
            </w:pPr>
            <w:r>
              <w:rPr>
                <w:sz w:val="24"/>
              </w:rPr>
              <w:t>July –</w:t>
            </w:r>
            <w:r>
              <w:rPr>
                <w:spacing w:val="1"/>
                <w:sz w:val="24"/>
              </w:rPr>
              <w:t xml:space="preserve"> </w:t>
            </w:r>
            <w:r>
              <w:rPr>
                <w:spacing w:val="-2"/>
                <w:sz w:val="24"/>
              </w:rPr>
              <w:t>Sept.</w:t>
            </w:r>
          </w:p>
        </w:tc>
        <w:tc>
          <w:tcPr>
            <w:tcW w:w="1601" w:type="dxa"/>
          </w:tcPr>
          <w:p w14:paraId="6C166778" w14:textId="77777777" w:rsidR="00CD443B" w:rsidRDefault="00CD443B" w:rsidP="00A86F0C">
            <w:pPr>
              <w:pStyle w:val="TableParagraph"/>
              <w:spacing w:before="1" w:line="240" w:lineRule="auto"/>
              <w:ind w:left="250" w:right="239"/>
              <w:rPr>
                <w:sz w:val="24"/>
              </w:rPr>
            </w:pPr>
            <w:r>
              <w:rPr>
                <w:spacing w:val="-5"/>
                <w:sz w:val="24"/>
              </w:rPr>
              <w:t>Q2</w:t>
            </w:r>
          </w:p>
          <w:p w14:paraId="328C630D" w14:textId="77777777" w:rsidR="00CD443B" w:rsidRDefault="00CD443B" w:rsidP="00A86F0C">
            <w:pPr>
              <w:pStyle w:val="TableParagraph"/>
              <w:spacing w:line="273" w:lineRule="exact"/>
              <w:ind w:left="250" w:right="241"/>
              <w:rPr>
                <w:sz w:val="24"/>
              </w:rPr>
            </w:pPr>
            <w:r>
              <w:rPr>
                <w:sz w:val="24"/>
              </w:rPr>
              <w:t>Oct.</w:t>
            </w:r>
            <w:r>
              <w:rPr>
                <w:spacing w:val="-2"/>
                <w:sz w:val="24"/>
              </w:rPr>
              <w:t xml:space="preserve"> </w:t>
            </w:r>
            <w:r>
              <w:rPr>
                <w:sz w:val="24"/>
              </w:rPr>
              <w:t>–</w:t>
            </w:r>
            <w:r>
              <w:rPr>
                <w:spacing w:val="-1"/>
                <w:sz w:val="24"/>
              </w:rPr>
              <w:t xml:space="preserve"> </w:t>
            </w:r>
            <w:r>
              <w:rPr>
                <w:spacing w:val="-4"/>
                <w:sz w:val="24"/>
              </w:rPr>
              <w:t>Dec.</w:t>
            </w:r>
          </w:p>
        </w:tc>
        <w:tc>
          <w:tcPr>
            <w:tcW w:w="1603" w:type="dxa"/>
          </w:tcPr>
          <w:p w14:paraId="4EC0B852" w14:textId="77777777" w:rsidR="00CD443B" w:rsidRDefault="00CD443B" w:rsidP="00A86F0C">
            <w:pPr>
              <w:pStyle w:val="TableParagraph"/>
              <w:spacing w:before="1" w:line="240" w:lineRule="auto"/>
              <w:ind w:left="125" w:right="116"/>
              <w:rPr>
                <w:sz w:val="24"/>
              </w:rPr>
            </w:pPr>
            <w:r>
              <w:rPr>
                <w:spacing w:val="-5"/>
                <w:sz w:val="24"/>
              </w:rPr>
              <w:t>Q3</w:t>
            </w:r>
          </w:p>
          <w:p w14:paraId="526C1062" w14:textId="77777777" w:rsidR="00CD443B" w:rsidRDefault="00CD443B" w:rsidP="00A86F0C">
            <w:pPr>
              <w:pStyle w:val="TableParagraph"/>
              <w:spacing w:line="273" w:lineRule="exact"/>
              <w:ind w:left="126" w:right="115"/>
              <w:rPr>
                <w:sz w:val="24"/>
              </w:rPr>
            </w:pPr>
            <w:r>
              <w:rPr>
                <w:sz w:val="24"/>
              </w:rPr>
              <w:t>Jan.-</w:t>
            </w:r>
            <w:r>
              <w:rPr>
                <w:spacing w:val="-1"/>
                <w:sz w:val="24"/>
              </w:rPr>
              <w:t xml:space="preserve"> </w:t>
            </w:r>
            <w:r>
              <w:rPr>
                <w:spacing w:val="-2"/>
                <w:sz w:val="24"/>
              </w:rPr>
              <w:t>March</w:t>
            </w:r>
          </w:p>
        </w:tc>
        <w:tc>
          <w:tcPr>
            <w:tcW w:w="1601" w:type="dxa"/>
          </w:tcPr>
          <w:p w14:paraId="16BD5D57" w14:textId="77777777" w:rsidR="00CD443B" w:rsidRDefault="00CD443B" w:rsidP="00A86F0C">
            <w:pPr>
              <w:pStyle w:val="TableParagraph"/>
              <w:spacing w:before="1" w:line="240" w:lineRule="auto"/>
              <w:ind w:left="249" w:right="241"/>
              <w:rPr>
                <w:sz w:val="24"/>
              </w:rPr>
            </w:pPr>
            <w:r>
              <w:rPr>
                <w:spacing w:val="-5"/>
                <w:sz w:val="24"/>
              </w:rPr>
              <w:t>Q4</w:t>
            </w:r>
          </w:p>
          <w:p w14:paraId="79B28EFF" w14:textId="77777777" w:rsidR="00CD443B" w:rsidRDefault="00CD443B" w:rsidP="00A86F0C">
            <w:pPr>
              <w:pStyle w:val="TableParagraph"/>
              <w:spacing w:line="273" w:lineRule="exact"/>
              <w:ind w:left="250" w:right="241"/>
              <w:rPr>
                <w:sz w:val="24"/>
              </w:rPr>
            </w:pPr>
            <w:r>
              <w:rPr>
                <w:sz w:val="24"/>
              </w:rPr>
              <w:t>April -</w:t>
            </w:r>
            <w:r>
              <w:rPr>
                <w:spacing w:val="1"/>
                <w:sz w:val="24"/>
              </w:rPr>
              <w:t xml:space="preserve"> </w:t>
            </w:r>
            <w:r>
              <w:rPr>
                <w:spacing w:val="-4"/>
                <w:sz w:val="24"/>
              </w:rPr>
              <w:t>June</w:t>
            </w:r>
          </w:p>
        </w:tc>
        <w:tc>
          <w:tcPr>
            <w:tcW w:w="1603" w:type="dxa"/>
          </w:tcPr>
          <w:p w14:paraId="5224B5E9" w14:textId="77777777" w:rsidR="00CD443B" w:rsidRDefault="00CD443B" w:rsidP="00A86F0C">
            <w:pPr>
              <w:pStyle w:val="TableParagraph"/>
              <w:spacing w:before="1" w:line="240" w:lineRule="auto"/>
              <w:ind w:left="0"/>
              <w:jc w:val="left"/>
              <w:rPr>
                <w:sz w:val="24"/>
              </w:rPr>
            </w:pPr>
          </w:p>
          <w:p w14:paraId="65638D6D" w14:textId="77777777" w:rsidR="00CD443B" w:rsidRDefault="00CD443B" w:rsidP="00A86F0C">
            <w:pPr>
              <w:pStyle w:val="TableParagraph"/>
              <w:spacing w:line="273" w:lineRule="exact"/>
              <w:ind w:left="124" w:right="116"/>
              <w:rPr>
                <w:sz w:val="24"/>
              </w:rPr>
            </w:pPr>
            <w:r>
              <w:rPr>
                <w:sz w:val="24"/>
              </w:rPr>
              <w:t>PY</w:t>
            </w:r>
            <w:r>
              <w:rPr>
                <w:spacing w:val="1"/>
                <w:sz w:val="24"/>
              </w:rPr>
              <w:t xml:space="preserve"> </w:t>
            </w:r>
            <w:r>
              <w:rPr>
                <w:sz w:val="24"/>
              </w:rPr>
              <w:t>2022</w:t>
            </w:r>
            <w:r>
              <w:rPr>
                <w:spacing w:val="1"/>
                <w:sz w:val="24"/>
              </w:rPr>
              <w:t xml:space="preserve"> </w:t>
            </w:r>
            <w:r>
              <w:rPr>
                <w:spacing w:val="-2"/>
                <w:sz w:val="24"/>
              </w:rPr>
              <w:t>Total</w:t>
            </w:r>
          </w:p>
        </w:tc>
      </w:tr>
      <w:tr w:rsidR="00CD443B" w14:paraId="170808C4" w14:textId="77777777" w:rsidTr="00A86F0C">
        <w:trPr>
          <w:trHeight w:val="585"/>
        </w:trPr>
        <w:tc>
          <w:tcPr>
            <w:tcW w:w="1440" w:type="dxa"/>
          </w:tcPr>
          <w:p w14:paraId="1730BFA5" w14:textId="77777777" w:rsidR="00CD443B" w:rsidRDefault="00CD443B" w:rsidP="00A86F0C">
            <w:pPr>
              <w:pStyle w:val="TableParagraph"/>
              <w:spacing w:line="292" w:lineRule="exact"/>
              <w:jc w:val="left"/>
              <w:rPr>
                <w:sz w:val="24"/>
              </w:rPr>
            </w:pPr>
            <w:r>
              <w:rPr>
                <w:sz w:val="24"/>
              </w:rPr>
              <w:t>Oahu</w:t>
            </w:r>
            <w:r>
              <w:rPr>
                <w:spacing w:val="-2"/>
                <w:sz w:val="24"/>
              </w:rPr>
              <w:t xml:space="preserve"> </w:t>
            </w:r>
            <w:r>
              <w:rPr>
                <w:spacing w:val="-5"/>
                <w:sz w:val="24"/>
              </w:rPr>
              <w:t>(OB</w:t>
            </w:r>
          </w:p>
          <w:p w14:paraId="4434EC84" w14:textId="77777777" w:rsidR="00CD443B" w:rsidRDefault="00CD443B" w:rsidP="00A86F0C">
            <w:pPr>
              <w:pStyle w:val="TableParagraph"/>
              <w:spacing w:line="273" w:lineRule="exact"/>
              <w:jc w:val="left"/>
              <w:rPr>
                <w:sz w:val="24"/>
              </w:rPr>
            </w:pPr>
            <w:r>
              <w:rPr>
                <w:sz w:val="24"/>
              </w:rPr>
              <w:t>and</w:t>
            </w:r>
            <w:r>
              <w:rPr>
                <w:spacing w:val="-2"/>
                <w:sz w:val="24"/>
              </w:rPr>
              <w:t xml:space="preserve"> </w:t>
            </w:r>
            <w:r>
              <w:rPr>
                <w:spacing w:val="-4"/>
                <w:sz w:val="24"/>
              </w:rPr>
              <w:t>SBB)</w:t>
            </w:r>
          </w:p>
        </w:tc>
        <w:tc>
          <w:tcPr>
            <w:tcW w:w="1604" w:type="dxa"/>
          </w:tcPr>
          <w:p w14:paraId="3D625A0C" w14:textId="77777777" w:rsidR="00CD443B" w:rsidRDefault="00CD443B" w:rsidP="00A86F0C">
            <w:pPr>
              <w:pStyle w:val="TableParagraph"/>
              <w:spacing w:line="292" w:lineRule="exact"/>
              <w:ind w:left="247" w:right="238"/>
              <w:rPr>
                <w:sz w:val="24"/>
              </w:rPr>
            </w:pPr>
            <w:r>
              <w:rPr>
                <w:spacing w:val="-5"/>
                <w:sz w:val="24"/>
              </w:rPr>
              <w:t>80</w:t>
            </w:r>
          </w:p>
        </w:tc>
        <w:tc>
          <w:tcPr>
            <w:tcW w:w="1601" w:type="dxa"/>
          </w:tcPr>
          <w:p w14:paraId="01254CE3" w14:textId="77777777" w:rsidR="00CD443B" w:rsidRDefault="00CD443B" w:rsidP="00A86F0C">
            <w:pPr>
              <w:pStyle w:val="TableParagraph"/>
              <w:spacing w:line="292" w:lineRule="exact"/>
              <w:ind w:left="250" w:right="240"/>
              <w:rPr>
                <w:sz w:val="24"/>
              </w:rPr>
            </w:pPr>
            <w:r>
              <w:rPr>
                <w:spacing w:val="-5"/>
                <w:sz w:val="24"/>
              </w:rPr>
              <w:t>53</w:t>
            </w:r>
          </w:p>
        </w:tc>
        <w:tc>
          <w:tcPr>
            <w:tcW w:w="1603" w:type="dxa"/>
          </w:tcPr>
          <w:p w14:paraId="0F0361BB" w14:textId="77777777" w:rsidR="00CD443B" w:rsidRDefault="00CD443B" w:rsidP="00A86F0C">
            <w:pPr>
              <w:pStyle w:val="TableParagraph"/>
              <w:spacing w:line="240" w:lineRule="auto"/>
              <w:ind w:left="0"/>
              <w:jc w:val="left"/>
              <w:rPr>
                <w:rFonts w:ascii="Times New Roman"/>
                <w:sz w:val="24"/>
              </w:rPr>
            </w:pPr>
          </w:p>
        </w:tc>
        <w:tc>
          <w:tcPr>
            <w:tcW w:w="1601" w:type="dxa"/>
          </w:tcPr>
          <w:p w14:paraId="0FC8FE6E" w14:textId="77777777" w:rsidR="00CD443B" w:rsidRDefault="00CD443B" w:rsidP="00A86F0C">
            <w:pPr>
              <w:pStyle w:val="TableParagraph"/>
              <w:spacing w:line="240" w:lineRule="auto"/>
              <w:ind w:left="0"/>
              <w:jc w:val="left"/>
              <w:rPr>
                <w:rFonts w:ascii="Times New Roman"/>
                <w:sz w:val="24"/>
              </w:rPr>
            </w:pPr>
          </w:p>
        </w:tc>
        <w:tc>
          <w:tcPr>
            <w:tcW w:w="1603" w:type="dxa"/>
          </w:tcPr>
          <w:p w14:paraId="2CD5897B" w14:textId="77777777" w:rsidR="00CD443B" w:rsidRDefault="00CD443B" w:rsidP="00A86F0C">
            <w:pPr>
              <w:pStyle w:val="TableParagraph"/>
              <w:spacing w:line="292" w:lineRule="exact"/>
              <w:ind w:left="126" w:right="113"/>
              <w:rPr>
                <w:sz w:val="24"/>
              </w:rPr>
            </w:pPr>
            <w:r>
              <w:rPr>
                <w:spacing w:val="-5"/>
                <w:sz w:val="24"/>
              </w:rPr>
              <w:t>133</w:t>
            </w:r>
          </w:p>
        </w:tc>
      </w:tr>
      <w:tr w:rsidR="00CD443B" w14:paraId="560866E2" w14:textId="77777777" w:rsidTr="00A86F0C">
        <w:trPr>
          <w:trHeight w:val="292"/>
        </w:trPr>
        <w:tc>
          <w:tcPr>
            <w:tcW w:w="1440" w:type="dxa"/>
          </w:tcPr>
          <w:p w14:paraId="2A451791" w14:textId="77777777" w:rsidR="00CD443B" w:rsidRDefault="00CD443B" w:rsidP="00A86F0C">
            <w:pPr>
              <w:pStyle w:val="TableParagraph"/>
              <w:jc w:val="left"/>
              <w:rPr>
                <w:sz w:val="24"/>
              </w:rPr>
            </w:pPr>
            <w:r>
              <w:rPr>
                <w:spacing w:val="-2"/>
                <w:sz w:val="24"/>
              </w:rPr>
              <w:t>Hawaii</w:t>
            </w:r>
          </w:p>
        </w:tc>
        <w:tc>
          <w:tcPr>
            <w:tcW w:w="1604" w:type="dxa"/>
          </w:tcPr>
          <w:p w14:paraId="37A5D507" w14:textId="77777777" w:rsidR="00CD443B" w:rsidRDefault="00CD443B" w:rsidP="00A86F0C">
            <w:pPr>
              <w:pStyle w:val="TableParagraph"/>
              <w:ind w:left="247" w:right="238"/>
              <w:rPr>
                <w:sz w:val="24"/>
              </w:rPr>
            </w:pPr>
            <w:r>
              <w:rPr>
                <w:spacing w:val="-5"/>
                <w:sz w:val="24"/>
              </w:rPr>
              <w:t>40</w:t>
            </w:r>
          </w:p>
        </w:tc>
        <w:tc>
          <w:tcPr>
            <w:tcW w:w="1601" w:type="dxa"/>
          </w:tcPr>
          <w:p w14:paraId="6FEA4A57" w14:textId="77777777" w:rsidR="00CD443B" w:rsidRDefault="00CD443B" w:rsidP="00A86F0C">
            <w:pPr>
              <w:pStyle w:val="TableParagraph"/>
              <w:ind w:left="250" w:right="239"/>
              <w:rPr>
                <w:sz w:val="24"/>
              </w:rPr>
            </w:pPr>
            <w:r>
              <w:rPr>
                <w:spacing w:val="-5"/>
                <w:sz w:val="24"/>
              </w:rPr>
              <w:t>22</w:t>
            </w:r>
          </w:p>
        </w:tc>
        <w:tc>
          <w:tcPr>
            <w:tcW w:w="1603" w:type="dxa"/>
          </w:tcPr>
          <w:p w14:paraId="0A32D735" w14:textId="77777777" w:rsidR="00CD443B" w:rsidRDefault="00CD443B" w:rsidP="00A86F0C">
            <w:pPr>
              <w:pStyle w:val="TableParagraph"/>
              <w:spacing w:line="240" w:lineRule="auto"/>
              <w:ind w:left="0"/>
              <w:jc w:val="left"/>
              <w:rPr>
                <w:rFonts w:ascii="Times New Roman"/>
                <w:sz w:val="20"/>
              </w:rPr>
            </w:pPr>
          </w:p>
        </w:tc>
        <w:tc>
          <w:tcPr>
            <w:tcW w:w="1601" w:type="dxa"/>
          </w:tcPr>
          <w:p w14:paraId="5B76B96F" w14:textId="77777777" w:rsidR="00CD443B" w:rsidRDefault="00CD443B" w:rsidP="00A86F0C">
            <w:pPr>
              <w:pStyle w:val="TableParagraph"/>
              <w:spacing w:line="240" w:lineRule="auto"/>
              <w:ind w:left="0"/>
              <w:jc w:val="left"/>
              <w:rPr>
                <w:rFonts w:ascii="Times New Roman"/>
                <w:sz w:val="20"/>
              </w:rPr>
            </w:pPr>
          </w:p>
        </w:tc>
        <w:tc>
          <w:tcPr>
            <w:tcW w:w="1603" w:type="dxa"/>
          </w:tcPr>
          <w:p w14:paraId="74B4C577" w14:textId="77777777" w:rsidR="00CD443B" w:rsidRDefault="00CD443B" w:rsidP="00A86F0C">
            <w:pPr>
              <w:pStyle w:val="TableParagraph"/>
              <w:ind w:left="126" w:right="115"/>
              <w:rPr>
                <w:sz w:val="24"/>
              </w:rPr>
            </w:pPr>
            <w:r>
              <w:rPr>
                <w:spacing w:val="-5"/>
                <w:sz w:val="24"/>
              </w:rPr>
              <w:t>62</w:t>
            </w:r>
          </w:p>
        </w:tc>
      </w:tr>
      <w:tr w:rsidR="00CD443B" w14:paraId="3C2FA334" w14:textId="77777777" w:rsidTr="00A86F0C">
        <w:trPr>
          <w:trHeight w:val="294"/>
        </w:trPr>
        <w:tc>
          <w:tcPr>
            <w:tcW w:w="1440" w:type="dxa"/>
          </w:tcPr>
          <w:p w14:paraId="1B5FC14C" w14:textId="77777777" w:rsidR="00CD443B" w:rsidRDefault="00CD443B" w:rsidP="00A86F0C">
            <w:pPr>
              <w:pStyle w:val="TableParagraph"/>
              <w:spacing w:line="275" w:lineRule="exact"/>
              <w:jc w:val="left"/>
              <w:rPr>
                <w:sz w:val="24"/>
              </w:rPr>
            </w:pPr>
            <w:r>
              <w:rPr>
                <w:spacing w:val="-4"/>
                <w:sz w:val="24"/>
              </w:rPr>
              <w:t>Maui</w:t>
            </w:r>
          </w:p>
        </w:tc>
        <w:tc>
          <w:tcPr>
            <w:tcW w:w="1604" w:type="dxa"/>
          </w:tcPr>
          <w:p w14:paraId="4387483E" w14:textId="77777777" w:rsidR="00CD443B" w:rsidRDefault="00CD443B" w:rsidP="00A86F0C">
            <w:pPr>
              <w:pStyle w:val="TableParagraph"/>
              <w:spacing w:line="275" w:lineRule="exact"/>
              <w:ind w:left="247" w:right="238"/>
              <w:rPr>
                <w:sz w:val="24"/>
              </w:rPr>
            </w:pPr>
            <w:r>
              <w:rPr>
                <w:spacing w:val="-5"/>
                <w:sz w:val="24"/>
              </w:rPr>
              <w:t>14</w:t>
            </w:r>
          </w:p>
        </w:tc>
        <w:tc>
          <w:tcPr>
            <w:tcW w:w="1601" w:type="dxa"/>
          </w:tcPr>
          <w:p w14:paraId="37EB3EE0" w14:textId="77777777" w:rsidR="00CD443B" w:rsidRDefault="00CD443B" w:rsidP="00A86F0C">
            <w:pPr>
              <w:pStyle w:val="TableParagraph"/>
              <w:spacing w:line="275" w:lineRule="exact"/>
              <w:ind w:left="250" w:right="239"/>
              <w:rPr>
                <w:sz w:val="24"/>
              </w:rPr>
            </w:pPr>
            <w:r>
              <w:rPr>
                <w:spacing w:val="-5"/>
                <w:sz w:val="24"/>
              </w:rPr>
              <w:t>20</w:t>
            </w:r>
          </w:p>
        </w:tc>
        <w:tc>
          <w:tcPr>
            <w:tcW w:w="1603" w:type="dxa"/>
          </w:tcPr>
          <w:p w14:paraId="56D7F4BC" w14:textId="77777777" w:rsidR="00CD443B" w:rsidRDefault="00CD443B" w:rsidP="00A86F0C">
            <w:pPr>
              <w:pStyle w:val="TableParagraph"/>
              <w:spacing w:line="240" w:lineRule="auto"/>
              <w:ind w:left="0"/>
              <w:jc w:val="left"/>
              <w:rPr>
                <w:rFonts w:ascii="Times New Roman"/>
              </w:rPr>
            </w:pPr>
          </w:p>
        </w:tc>
        <w:tc>
          <w:tcPr>
            <w:tcW w:w="1601" w:type="dxa"/>
          </w:tcPr>
          <w:p w14:paraId="35D4B693" w14:textId="77777777" w:rsidR="00CD443B" w:rsidRDefault="00CD443B" w:rsidP="00A86F0C">
            <w:pPr>
              <w:pStyle w:val="TableParagraph"/>
              <w:spacing w:line="240" w:lineRule="auto"/>
              <w:ind w:left="0"/>
              <w:jc w:val="left"/>
              <w:rPr>
                <w:rFonts w:ascii="Times New Roman"/>
              </w:rPr>
            </w:pPr>
          </w:p>
        </w:tc>
        <w:tc>
          <w:tcPr>
            <w:tcW w:w="1603" w:type="dxa"/>
          </w:tcPr>
          <w:p w14:paraId="3C6CFCEB" w14:textId="77777777" w:rsidR="00CD443B" w:rsidRDefault="00CD443B" w:rsidP="00A86F0C">
            <w:pPr>
              <w:pStyle w:val="TableParagraph"/>
              <w:spacing w:line="275" w:lineRule="exact"/>
              <w:ind w:left="126" w:right="115"/>
              <w:rPr>
                <w:sz w:val="24"/>
              </w:rPr>
            </w:pPr>
            <w:r>
              <w:rPr>
                <w:spacing w:val="-5"/>
                <w:sz w:val="24"/>
              </w:rPr>
              <w:t>34</w:t>
            </w:r>
          </w:p>
        </w:tc>
      </w:tr>
      <w:tr w:rsidR="00CD443B" w14:paraId="3141C6AF" w14:textId="77777777" w:rsidTr="00A86F0C">
        <w:trPr>
          <w:trHeight w:val="292"/>
        </w:trPr>
        <w:tc>
          <w:tcPr>
            <w:tcW w:w="1440" w:type="dxa"/>
          </w:tcPr>
          <w:p w14:paraId="0A94E7F2" w14:textId="77777777" w:rsidR="00CD443B" w:rsidRDefault="00CD443B" w:rsidP="00A86F0C">
            <w:pPr>
              <w:pStyle w:val="TableParagraph"/>
              <w:jc w:val="left"/>
              <w:rPr>
                <w:sz w:val="24"/>
              </w:rPr>
            </w:pPr>
            <w:r>
              <w:rPr>
                <w:spacing w:val="-2"/>
                <w:sz w:val="24"/>
              </w:rPr>
              <w:t>Kauai</w:t>
            </w:r>
          </w:p>
        </w:tc>
        <w:tc>
          <w:tcPr>
            <w:tcW w:w="1604" w:type="dxa"/>
          </w:tcPr>
          <w:p w14:paraId="0D92F187" w14:textId="77777777" w:rsidR="00CD443B" w:rsidRDefault="00CD443B" w:rsidP="00A86F0C">
            <w:pPr>
              <w:pStyle w:val="TableParagraph"/>
              <w:ind w:left="247" w:right="238"/>
              <w:rPr>
                <w:sz w:val="24"/>
              </w:rPr>
            </w:pPr>
            <w:r>
              <w:rPr>
                <w:spacing w:val="-5"/>
                <w:sz w:val="24"/>
              </w:rPr>
              <w:t>11</w:t>
            </w:r>
          </w:p>
        </w:tc>
        <w:tc>
          <w:tcPr>
            <w:tcW w:w="1601" w:type="dxa"/>
          </w:tcPr>
          <w:p w14:paraId="59488DE0" w14:textId="77777777" w:rsidR="00CD443B" w:rsidRDefault="00CD443B" w:rsidP="00A86F0C">
            <w:pPr>
              <w:pStyle w:val="TableParagraph"/>
              <w:ind w:left="8"/>
              <w:rPr>
                <w:sz w:val="24"/>
              </w:rPr>
            </w:pPr>
            <w:r>
              <w:rPr>
                <w:sz w:val="24"/>
              </w:rPr>
              <w:t>6</w:t>
            </w:r>
          </w:p>
        </w:tc>
        <w:tc>
          <w:tcPr>
            <w:tcW w:w="1603" w:type="dxa"/>
          </w:tcPr>
          <w:p w14:paraId="4F77AF4E" w14:textId="77777777" w:rsidR="00CD443B" w:rsidRDefault="00CD443B" w:rsidP="00A86F0C">
            <w:pPr>
              <w:pStyle w:val="TableParagraph"/>
              <w:spacing w:line="240" w:lineRule="auto"/>
              <w:ind w:left="0"/>
              <w:jc w:val="left"/>
              <w:rPr>
                <w:rFonts w:ascii="Times New Roman"/>
                <w:sz w:val="20"/>
              </w:rPr>
            </w:pPr>
          </w:p>
        </w:tc>
        <w:tc>
          <w:tcPr>
            <w:tcW w:w="1601" w:type="dxa"/>
          </w:tcPr>
          <w:p w14:paraId="3D8D1083" w14:textId="77777777" w:rsidR="00CD443B" w:rsidRDefault="00CD443B" w:rsidP="00A86F0C">
            <w:pPr>
              <w:pStyle w:val="TableParagraph"/>
              <w:spacing w:line="240" w:lineRule="auto"/>
              <w:ind w:left="0"/>
              <w:jc w:val="left"/>
              <w:rPr>
                <w:rFonts w:ascii="Times New Roman"/>
                <w:sz w:val="20"/>
              </w:rPr>
            </w:pPr>
          </w:p>
        </w:tc>
        <w:tc>
          <w:tcPr>
            <w:tcW w:w="1603" w:type="dxa"/>
          </w:tcPr>
          <w:p w14:paraId="67BF4EE0" w14:textId="77777777" w:rsidR="00CD443B" w:rsidRDefault="00CD443B" w:rsidP="00A86F0C">
            <w:pPr>
              <w:pStyle w:val="TableParagraph"/>
              <w:ind w:left="126" w:right="115"/>
              <w:rPr>
                <w:sz w:val="24"/>
              </w:rPr>
            </w:pPr>
            <w:r>
              <w:rPr>
                <w:spacing w:val="-5"/>
                <w:sz w:val="24"/>
              </w:rPr>
              <w:t>17</w:t>
            </w:r>
          </w:p>
        </w:tc>
      </w:tr>
      <w:tr w:rsidR="00CD443B" w14:paraId="00ED4F4F" w14:textId="77777777" w:rsidTr="00A86F0C">
        <w:trPr>
          <w:trHeight w:val="292"/>
        </w:trPr>
        <w:tc>
          <w:tcPr>
            <w:tcW w:w="1440" w:type="dxa"/>
          </w:tcPr>
          <w:p w14:paraId="43700336" w14:textId="77777777" w:rsidR="00CD443B" w:rsidRDefault="00CD443B" w:rsidP="00A86F0C">
            <w:pPr>
              <w:pStyle w:val="TableParagraph"/>
              <w:jc w:val="left"/>
              <w:rPr>
                <w:sz w:val="24"/>
              </w:rPr>
            </w:pPr>
            <w:r>
              <w:rPr>
                <w:spacing w:val="-2"/>
                <w:sz w:val="24"/>
              </w:rPr>
              <w:lastRenderedPageBreak/>
              <w:t>Total</w:t>
            </w:r>
          </w:p>
        </w:tc>
        <w:tc>
          <w:tcPr>
            <w:tcW w:w="1604" w:type="dxa"/>
          </w:tcPr>
          <w:p w14:paraId="3B380E14" w14:textId="77777777" w:rsidR="00CD443B" w:rsidRDefault="00CD443B" w:rsidP="00A86F0C">
            <w:pPr>
              <w:pStyle w:val="TableParagraph"/>
              <w:ind w:left="248" w:right="236"/>
              <w:rPr>
                <w:sz w:val="24"/>
              </w:rPr>
            </w:pPr>
            <w:r>
              <w:rPr>
                <w:spacing w:val="-5"/>
                <w:sz w:val="24"/>
              </w:rPr>
              <w:t>145</w:t>
            </w:r>
          </w:p>
        </w:tc>
        <w:tc>
          <w:tcPr>
            <w:tcW w:w="1601" w:type="dxa"/>
          </w:tcPr>
          <w:p w14:paraId="7080D879" w14:textId="77777777" w:rsidR="00CD443B" w:rsidRDefault="00CD443B" w:rsidP="00A86F0C">
            <w:pPr>
              <w:pStyle w:val="TableParagraph"/>
              <w:ind w:left="250" w:right="237"/>
              <w:rPr>
                <w:sz w:val="24"/>
              </w:rPr>
            </w:pPr>
            <w:r>
              <w:rPr>
                <w:spacing w:val="-5"/>
                <w:sz w:val="24"/>
              </w:rPr>
              <w:t>101</w:t>
            </w:r>
          </w:p>
        </w:tc>
        <w:tc>
          <w:tcPr>
            <w:tcW w:w="1603" w:type="dxa"/>
          </w:tcPr>
          <w:p w14:paraId="19FD978A" w14:textId="77777777" w:rsidR="00CD443B" w:rsidRDefault="00CD443B" w:rsidP="00A86F0C">
            <w:pPr>
              <w:pStyle w:val="TableParagraph"/>
              <w:spacing w:line="240" w:lineRule="auto"/>
              <w:ind w:left="0"/>
              <w:jc w:val="left"/>
              <w:rPr>
                <w:rFonts w:ascii="Times New Roman"/>
                <w:sz w:val="20"/>
              </w:rPr>
            </w:pPr>
          </w:p>
        </w:tc>
        <w:tc>
          <w:tcPr>
            <w:tcW w:w="1601" w:type="dxa"/>
          </w:tcPr>
          <w:p w14:paraId="30AB4D18" w14:textId="77777777" w:rsidR="00CD443B" w:rsidRDefault="00CD443B" w:rsidP="00A86F0C">
            <w:pPr>
              <w:pStyle w:val="TableParagraph"/>
              <w:spacing w:line="240" w:lineRule="auto"/>
              <w:ind w:left="0"/>
              <w:jc w:val="left"/>
              <w:rPr>
                <w:rFonts w:ascii="Times New Roman"/>
                <w:sz w:val="20"/>
              </w:rPr>
            </w:pPr>
          </w:p>
        </w:tc>
        <w:tc>
          <w:tcPr>
            <w:tcW w:w="1603" w:type="dxa"/>
          </w:tcPr>
          <w:p w14:paraId="36B961E5" w14:textId="77777777" w:rsidR="00CD443B" w:rsidRDefault="00CD443B" w:rsidP="00A86F0C">
            <w:pPr>
              <w:pStyle w:val="TableParagraph"/>
              <w:ind w:left="126" w:right="113"/>
              <w:rPr>
                <w:sz w:val="24"/>
              </w:rPr>
            </w:pPr>
            <w:r>
              <w:rPr>
                <w:spacing w:val="-5"/>
                <w:sz w:val="24"/>
              </w:rPr>
              <w:t>246</w:t>
            </w:r>
          </w:p>
        </w:tc>
      </w:tr>
    </w:tbl>
    <w:p w14:paraId="2B083742" w14:textId="77777777" w:rsidR="00CD443B" w:rsidRDefault="00CD443B" w:rsidP="00CD443B">
      <w:pPr>
        <w:rPr>
          <w:sz w:val="24"/>
        </w:rPr>
        <w:sectPr w:rsidR="00CD443B" w:rsidSect="00CD443B">
          <w:footerReference w:type="default" r:id="rId12"/>
          <w:pgSz w:w="12240" w:h="15840"/>
          <w:pgMar w:top="1440" w:right="520" w:bottom="1240" w:left="1320" w:header="0" w:footer="1056" w:gutter="0"/>
          <w:pgNumType w:start="1"/>
          <w:cols w:space="720"/>
        </w:sectPr>
      </w:pPr>
    </w:p>
    <w:p w14:paraId="753CA33C" w14:textId="77777777" w:rsidR="00CD443B" w:rsidRDefault="00CD443B" w:rsidP="00CD443B">
      <w:pPr>
        <w:pStyle w:val="BodyText"/>
        <w:spacing w:before="39"/>
        <w:ind w:left="120"/>
      </w:pPr>
      <w:r>
        <w:lastRenderedPageBreak/>
        <w:t>Total</w:t>
      </w:r>
      <w:r>
        <w:rPr>
          <w:spacing w:val="-2"/>
        </w:rPr>
        <w:t xml:space="preserve"> </w:t>
      </w:r>
      <w:r>
        <w:t>PY22</w:t>
      </w:r>
      <w:r>
        <w:rPr>
          <w:spacing w:val="-2"/>
        </w:rPr>
        <w:t xml:space="preserve"> </w:t>
      </w:r>
      <w:r>
        <w:t>IPEs</w:t>
      </w:r>
      <w:r>
        <w:rPr>
          <w:spacing w:val="1"/>
        </w:rPr>
        <w:t xml:space="preserve"> </w:t>
      </w:r>
      <w:r>
        <w:rPr>
          <w:spacing w:val="-2"/>
        </w:rPr>
        <w:t>Developed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CD443B" w14:paraId="3F4ECA75" w14:textId="77777777" w:rsidTr="00A86F0C">
        <w:trPr>
          <w:trHeight w:val="585"/>
        </w:trPr>
        <w:tc>
          <w:tcPr>
            <w:tcW w:w="1440" w:type="dxa"/>
          </w:tcPr>
          <w:p w14:paraId="324F2C59" w14:textId="77777777" w:rsidR="00CD443B" w:rsidRDefault="00CD443B" w:rsidP="00A86F0C">
            <w:pPr>
              <w:pStyle w:val="TableParagraph"/>
              <w:spacing w:line="292" w:lineRule="exact"/>
              <w:jc w:val="left"/>
              <w:rPr>
                <w:sz w:val="24"/>
              </w:rPr>
            </w:pPr>
            <w:r>
              <w:rPr>
                <w:sz w:val="24"/>
              </w:rPr>
              <w:t xml:space="preserve">IPE </w:t>
            </w:r>
            <w:r>
              <w:rPr>
                <w:spacing w:val="-5"/>
                <w:sz w:val="24"/>
              </w:rPr>
              <w:t>by</w:t>
            </w:r>
          </w:p>
          <w:p w14:paraId="226511A6" w14:textId="77777777" w:rsidR="00CD443B" w:rsidRDefault="00CD443B" w:rsidP="00A86F0C">
            <w:pPr>
              <w:pStyle w:val="TableParagraph"/>
              <w:spacing w:line="273" w:lineRule="exact"/>
              <w:jc w:val="left"/>
              <w:rPr>
                <w:sz w:val="24"/>
              </w:rPr>
            </w:pPr>
            <w:r>
              <w:rPr>
                <w:spacing w:val="-2"/>
                <w:sz w:val="24"/>
              </w:rPr>
              <w:t>Branch</w:t>
            </w:r>
          </w:p>
        </w:tc>
        <w:tc>
          <w:tcPr>
            <w:tcW w:w="1604" w:type="dxa"/>
          </w:tcPr>
          <w:p w14:paraId="1A62D371" w14:textId="77777777" w:rsidR="00CD443B" w:rsidRDefault="00CD443B" w:rsidP="00A86F0C">
            <w:pPr>
              <w:pStyle w:val="TableParagraph"/>
              <w:spacing w:line="292" w:lineRule="exact"/>
              <w:ind w:left="248" w:right="238"/>
              <w:rPr>
                <w:sz w:val="24"/>
              </w:rPr>
            </w:pPr>
            <w:r>
              <w:rPr>
                <w:spacing w:val="-5"/>
                <w:sz w:val="24"/>
              </w:rPr>
              <w:t>Q1</w:t>
            </w:r>
          </w:p>
          <w:p w14:paraId="5C564A20" w14:textId="77777777" w:rsidR="00CD443B" w:rsidRDefault="00CD443B" w:rsidP="00A86F0C">
            <w:pPr>
              <w:pStyle w:val="TableParagraph"/>
              <w:spacing w:line="273" w:lineRule="exact"/>
              <w:ind w:left="248" w:right="238"/>
              <w:rPr>
                <w:sz w:val="24"/>
              </w:rPr>
            </w:pPr>
            <w:r>
              <w:rPr>
                <w:sz w:val="24"/>
              </w:rPr>
              <w:t>July –</w:t>
            </w:r>
            <w:r>
              <w:rPr>
                <w:spacing w:val="1"/>
                <w:sz w:val="24"/>
              </w:rPr>
              <w:t xml:space="preserve"> </w:t>
            </w:r>
            <w:r>
              <w:rPr>
                <w:spacing w:val="-2"/>
                <w:sz w:val="24"/>
              </w:rPr>
              <w:t>Sept.</w:t>
            </w:r>
          </w:p>
        </w:tc>
        <w:tc>
          <w:tcPr>
            <w:tcW w:w="1601" w:type="dxa"/>
          </w:tcPr>
          <w:p w14:paraId="756690AD" w14:textId="77777777" w:rsidR="00CD443B" w:rsidRDefault="00CD443B" w:rsidP="00A86F0C">
            <w:pPr>
              <w:pStyle w:val="TableParagraph"/>
              <w:spacing w:line="292" w:lineRule="exact"/>
              <w:ind w:left="250" w:right="239"/>
              <w:rPr>
                <w:sz w:val="24"/>
              </w:rPr>
            </w:pPr>
            <w:r>
              <w:rPr>
                <w:spacing w:val="-5"/>
                <w:sz w:val="24"/>
              </w:rPr>
              <w:t>Q2</w:t>
            </w:r>
          </w:p>
          <w:p w14:paraId="7AC941FE" w14:textId="77777777" w:rsidR="00CD443B" w:rsidRDefault="00CD443B" w:rsidP="00A86F0C">
            <w:pPr>
              <w:pStyle w:val="TableParagraph"/>
              <w:spacing w:line="273" w:lineRule="exact"/>
              <w:ind w:left="250" w:right="239"/>
              <w:rPr>
                <w:sz w:val="24"/>
              </w:rPr>
            </w:pPr>
            <w:r>
              <w:rPr>
                <w:sz w:val="24"/>
              </w:rPr>
              <w:t>Oct</w:t>
            </w:r>
            <w:r>
              <w:rPr>
                <w:spacing w:val="-1"/>
                <w:sz w:val="24"/>
              </w:rPr>
              <w:t xml:space="preserve"> </w:t>
            </w:r>
            <w:r>
              <w:rPr>
                <w:sz w:val="24"/>
              </w:rPr>
              <w:t>-</w:t>
            </w:r>
            <w:r>
              <w:rPr>
                <w:spacing w:val="-1"/>
                <w:sz w:val="24"/>
              </w:rPr>
              <w:t xml:space="preserve"> </w:t>
            </w:r>
            <w:r>
              <w:rPr>
                <w:spacing w:val="-4"/>
                <w:sz w:val="24"/>
              </w:rPr>
              <w:t>Dec.</w:t>
            </w:r>
          </w:p>
        </w:tc>
        <w:tc>
          <w:tcPr>
            <w:tcW w:w="1603" w:type="dxa"/>
          </w:tcPr>
          <w:p w14:paraId="15F5A4F0" w14:textId="77777777" w:rsidR="00CD443B" w:rsidRDefault="00CD443B" w:rsidP="00A86F0C">
            <w:pPr>
              <w:pStyle w:val="TableParagraph"/>
              <w:spacing w:line="292" w:lineRule="exact"/>
              <w:ind w:left="125" w:right="116"/>
              <w:rPr>
                <w:sz w:val="24"/>
              </w:rPr>
            </w:pPr>
            <w:r>
              <w:rPr>
                <w:spacing w:val="-5"/>
                <w:sz w:val="24"/>
              </w:rPr>
              <w:t>Q3</w:t>
            </w:r>
          </w:p>
          <w:p w14:paraId="0BC541D0" w14:textId="77777777" w:rsidR="00CD443B" w:rsidRDefault="00CD443B" w:rsidP="00A86F0C">
            <w:pPr>
              <w:pStyle w:val="TableParagraph"/>
              <w:spacing w:line="273" w:lineRule="exact"/>
              <w:ind w:left="126" w:right="115"/>
              <w:rPr>
                <w:sz w:val="24"/>
              </w:rPr>
            </w:pPr>
            <w:r>
              <w:rPr>
                <w:sz w:val="24"/>
              </w:rPr>
              <w:t>Jan.-</w:t>
            </w:r>
            <w:r>
              <w:rPr>
                <w:spacing w:val="-2"/>
                <w:sz w:val="24"/>
              </w:rPr>
              <w:t>March</w:t>
            </w:r>
          </w:p>
        </w:tc>
        <w:tc>
          <w:tcPr>
            <w:tcW w:w="1601" w:type="dxa"/>
          </w:tcPr>
          <w:p w14:paraId="297A8C00" w14:textId="77777777" w:rsidR="00CD443B" w:rsidRDefault="00CD443B" w:rsidP="00A86F0C">
            <w:pPr>
              <w:pStyle w:val="TableParagraph"/>
              <w:spacing w:line="292" w:lineRule="exact"/>
              <w:ind w:left="249" w:right="241"/>
              <w:rPr>
                <w:sz w:val="24"/>
              </w:rPr>
            </w:pPr>
            <w:r>
              <w:rPr>
                <w:spacing w:val="-5"/>
                <w:sz w:val="24"/>
              </w:rPr>
              <w:t>Q4</w:t>
            </w:r>
          </w:p>
          <w:p w14:paraId="5D59A1C2" w14:textId="77777777" w:rsidR="00CD443B" w:rsidRDefault="00CD443B" w:rsidP="00A86F0C">
            <w:pPr>
              <w:pStyle w:val="TableParagraph"/>
              <w:spacing w:line="273" w:lineRule="exact"/>
              <w:ind w:left="250" w:right="241"/>
              <w:rPr>
                <w:sz w:val="24"/>
              </w:rPr>
            </w:pPr>
            <w:r>
              <w:rPr>
                <w:sz w:val="24"/>
              </w:rPr>
              <w:t>April -</w:t>
            </w:r>
            <w:r>
              <w:rPr>
                <w:spacing w:val="1"/>
                <w:sz w:val="24"/>
              </w:rPr>
              <w:t xml:space="preserve"> </w:t>
            </w:r>
            <w:r>
              <w:rPr>
                <w:spacing w:val="-4"/>
                <w:sz w:val="24"/>
              </w:rPr>
              <w:t>June</w:t>
            </w:r>
          </w:p>
        </w:tc>
        <w:tc>
          <w:tcPr>
            <w:tcW w:w="1603" w:type="dxa"/>
          </w:tcPr>
          <w:p w14:paraId="529F6D70" w14:textId="77777777" w:rsidR="00CD443B" w:rsidRDefault="00CD443B" w:rsidP="00A86F0C">
            <w:pPr>
              <w:pStyle w:val="TableParagraph"/>
              <w:spacing w:before="11" w:line="240" w:lineRule="auto"/>
              <w:ind w:left="0"/>
              <w:jc w:val="left"/>
              <w:rPr>
                <w:sz w:val="23"/>
              </w:rPr>
            </w:pPr>
          </w:p>
          <w:p w14:paraId="493632FC" w14:textId="77777777" w:rsidR="00CD443B" w:rsidRDefault="00CD443B" w:rsidP="00A86F0C">
            <w:pPr>
              <w:pStyle w:val="TableParagraph"/>
              <w:spacing w:line="273" w:lineRule="exact"/>
              <w:ind w:left="126" w:right="113"/>
              <w:rPr>
                <w:sz w:val="24"/>
              </w:rPr>
            </w:pPr>
            <w:r>
              <w:rPr>
                <w:sz w:val="24"/>
              </w:rPr>
              <w:t>PY</w:t>
            </w:r>
            <w:r>
              <w:rPr>
                <w:spacing w:val="1"/>
                <w:sz w:val="24"/>
              </w:rPr>
              <w:t xml:space="preserve"> </w:t>
            </w:r>
            <w:r>
              <w:rPr>
                <w:sz w:val="24"/>
              </w:rPr>
              <w:t>2022</w:t>
            </w:r>
            <w:r>
              <w:rPr>
                <w:spacing w:val="1"/>
                <w:sz w:val="24"/>
              </w:rPr>
              <w:t xml:space="preserve"> </w:t>
            </w:r>
            <w:r>
              <w:rPr>
                <w:spacing w:val="-2"/>
                <w:sz w:val="24"/>
              </w:rPr>
              <w:t>Total</w:t>
            </w:r>
          </w:p>
        </w:tc>
      </w:tr>
      <w:tr w:rsidR="00CD443B" w14:paraId="6CF3A73E" w14:textId="77777777" w:rsidTr="00A86F0C">
        <w:trPr>
          <w:trHeight w:val="587"/>
        </w:trPr>
        <w:tc>
          <w:tcPr>
            <w:tcW w:w="1440" w:type="dxa"/>
          </w:tcPr>
          <w:p w14:paraId="4CB9CD55" w14:textId="77777777" w:rsidR="00CD443B" w:rsidRDefault="00CD443B" w:rsidP="00A86F0C">
            <w:pPr>
              <w:pStyle w:val="TableParagraph"/>
              <w:spacing w:line="290" w:lineRule="atLeast"/>
              <w:ind w:right="386"/>
              <w:jc w:val="left"/>
              <w:rPr>
                <w:sz w:val="24"/>
              </w:rPr>
            </w:pPr>
            <w:r>
              <w:rPr>
                <w:sz w:val="24"/>
              </w:rPr>
              <w:t>Oahu</w:t>
            </w:r>
            <w:r>
              <w:rPr>
                <w:spacing w:val="-14"/>
                <w:sz w:val="24"/>
              </w:rPr>
              <w:t xml:space="preserve"> </w:t>
            </w:r>
            <w:r>
              <w:rPr>
                <w:sz w:val="24"/>
              </w:rPr>
              <w:t>(OB and SBB)</w:t>
            </w:r>
          </w:p>
        </w:tc>
        <w:tc>
          <w:tcPr>
            <w:tcW w:w="1604" w:type="dxa"/>
          </w:tcPr>
          <w:p w14:paraId="0F072620" w14:textId="77777777" w:rsidR="00CD443B" w:rsidRDefault="00CD443B" w:rsidP="00A86F0C">
            <w:pPr>
              <w:pStyle w:val="TableParagraph"/>
              <w:spacing w:before="1" w:line="240" w:lineRule="auto"/>
              <w:ind w:left="247" w:right="238"/>
              <w:rPr>
                <w:sz w:val="24"/>
              </w:rPr>
            </w:pPr>
            <w:r>
              <w:rPr>
                <w:spacing w:val="-5"/>
                <w:sz w:val="24"/>
              </w:rPr>
              <w:t>82</w:t>
            </w:r>
          </w:p>
        </w:tc>
        <w:tc>
          <w:tcPr>
            <w:tcW w:w="1601" w:type="dxa"/>
          </w:tcPr>
          <w:p w14:paraId="204E50D9" w14:textId="77777777" w:rsidR="00CD443B" w:rsidRDefault="00CD443B" w:rsidP="00A86F0C">
            <w:pPr>
              <w:pStyle w:val="TableParagraph"/>
              <w:spacing w:before="1" w:line="240" w:lineRule="auto"/>
              <w:ind w:left="250" w:right="237"/>
              <w:rPr>
                <w:sz w:val="24"/>
              </w:rPr>
            </w:pPr>
            <w:r>
              <w:rPr>
                <w:spacing w:val="-5"/>
                <w:sz w:val="24"/>
              </w:rPr>
              <w:t>109</w:t>
            </w:r>
          </w:p>
        </w:tc>
        <w:tc>
          <w:tcPr>
            <w:tcW w:w="1603" w:type="dxa"/>
          </w:tcPr>
          <w:p w14:paraId="778069A6" w14:textId="77777777" w:rsidR="00CD443B" w:rsidRDefault="00CD443B" w:rsidP="00A86F0C">
            <w:pPr>
              <w:pStyle w:val="TableParagraph"/>
              <w:spacing w:line="240" w:lineRule="auto"/>
              <w:ind w:left="0"/>
              <w:jc w:val="left"/>
              <w:rPr>
                <w:rFonts w:ascii="Times New Roman"/>
                <w:sz w:val="24"/>
              </w:rPr>
            </w:pPr>
          </w:p>
        </w:tc>
        <w:tc>
          <w:tcPr>
            <w:tcW w:w="1601" w:type="dxa"/>
          </w:tcPr>
          <w:p w14:paraId="1461F6D3" w14:textId="77777777" w:rsidR="00CD443B" w:rsidRDefault="00CD443B" w:rsidP="00A86F0C">
            <w:pPr>
              <w:pStyle w:val="TableParagraph"/>
              <w:spacing w:line="240" w:lineRule="auto"/>
              <w:ind w:left="0"/>
              <w:jc w:val="left"/>
              <w:rPr>
                <w:rFonts w:ascii="Times New Roman"/>
                <w:sz w:val="24"/>
              </w:rPr>
            </w:pPr>
          </w:p>
        </w:tc>
        <w:tc>
          <w:tcPr>
            <w:tcW w:w="1603" w:type="dxa"/>
          </w:tcPr>
          <w:p w14:paraId="0D46B753" w14:textId="77777777" w:rsidR="00CD443B" w:rsidRDefault="00CD443B" w:rsidP="00A86F0C">
            <w:pPr>
              <w:pStyle w:val="TableParagraph"/>
              <w:spacing w:before="1" w:line="240" w:lineRule="auto"/>
              <w:ind w:left="126" w:right="113"/>
              <w:rPr>
                <w:sz w:val="24"/>
              </w:rPr>
            </w:pPr>
            <w:r>
              <w:rPr>
                <w:spacing w:val="-5"/>
                <w:sz w:val="24"/>
              </w:rPr>
              <w:t>191</w:t>
            </w:r>
          </w:p>
        </w:tc>
      </w:tr>
      <w:tr w:rsidR="00CD443B" w14:paraId="11D0D0AE" w14:textId="77777777" w:rsidTr="00A86F0C">
        <w:trPr>
          <w:trHeight w:val="292"/>
        </w:trPr>
        <w:tc>
          <w:tcPr>
            <w:tcW w:w="1440" w:type="dxa"/>
          </w:tcPr>
          <w:p w14:paraId="5A63E949" w14:textId="77777777" w:rsidR="00CD443B" w:rsidRDefault="00CD443B" w:rsidP="00A86F0C">
            <w:pPr>
              <w:pStyle w:val="TableParagraph"/>
              <w:jc w:val="left"/>
              <w:rPr>
                <w:sz w:val="24"/>
              </w:rPr>
            </w:pPr>
            <w:r>
              <w:rPr>
                <w:spacing w:val="-2"/>
                <w:sz w:val="24"/>
              </w:rPr>
              <w:t>Hawaii</w:t>
            </w:r>
          </w:p>
        </w:tc>
        <w:tc>
          <w:tcPr>
            <w:tcW w:w="1604" w:type="dxa"/>
          </w:tcPr>
          <w:p w14:paraId="45F987C9" w14:textId="77777777" w:rsidR="00CD443B" w:rsidRDefault="00CD443B" w:rsidP="00A86F0C">
            <w:pPr>
              <w:pStyle w:val="TableParagraph"/>
              <w:ind w:left="247" w:right="238"/>
              <w:rPr>
                <w:sz w:val="24"/>
              </w:rPr>
            </w:pPr>
            <w:r>
              <w:rPr>
                <w:spacing w:val="-5"/>
                <w:sz w:val="24"/>
              </w:rPr>
              <w:t>49</w:t>
            </w:r>
          </w:p>
        </w:tc>
        <w:tc>
          <w:tcPr>
            <w:tcW w:w="1601" w:type="dxa"/>
          </w:tcPr>
          <w:p w14:paraId="10DB03F0" w14:textId="77777777" w:rsidR="00CD443B" w:rsidRDefault="00CD443B" w:rsidP="00A86F0C">
            <w:pPr>
              <w:pStyle w:val="TableParagraph"/>
              <w:ind w:left="250" w:right="239"/>
              <w:rPr>
                <w:sz w:val="24"/>
              </w:rPr>
            </w:pPr>
            <w:r>
              <w:rPr>
                <w:spacing w:val="-5"/>
                <w:sz w:val="24"/>
              </w:rPr>
              <w:t>30</w:t>
            </w:r>
          </w:p>
        </w:tc>
        <w:tc>
          <w:tcPr>
            <w:tcW w:w="1603" w:type="dxa"/>
          </w:tcPr>
          <w:p w14:paraId="3D32C077" w14:textId="77777777" w:rsidR="00CD443B" w:rsidRDefault="00CD443B" w:rsidP="00A86F0C">
            <w:pPr>
              <w:pStyle w:val="TableParagraph"/>
              <w:spacing w:line="240" w:lineRule="auto"/>
              <w:ind w:left="0"/>
              <w:jc w:val="left"/>
              <w:rPr>
                <w:rFonts w:ascii="Times New Roman"/>
                <w:sz w:val="20"/>
              </w:rPr>
            </w:pPr>
          </w:p>
        </w:tc>
        <w:tc>
          <w:tcPr>
            <w:tcW w:w="1601" w:type="dxa"/>
          </w:tcPr>
          <w:p w14:paraId="5F0E6A7F" w14:textId="77777777" w:rsidR="00CD443B" w:rsidRDefault="00CD443B" w:rsidP="00A86F0C">
            <w:pPr>
              <w:pStyle w:val="TableParagraph"/>
              <w:spacing w:line="240" w:lineRule="auto"/>
              <w:ind w:left="0"/>
              <w:jc w:val="left"/>
              <w:rPr>
                <w:rFonts w:ascii="Times New Roman"/>
                <w:sz w:val="20"/>
              </w:rPr>
            </w:pPr>
          </w:p>
        </w:tc>
        <w:tc>
          <w:tcPr>
            <w:tcW w:w="1603" w:type="dxa"/>
          </w:tcPr>
          <w:p w14:paraId="47187F1A" w14:textId="77777777" w:rsidR="00CD443B" w:rsidRDefault="00CD443B" w:rsidP="00A86F0C">
            <w:pPr>
              <w:pStyle w:val="TableParagraph"/>
              <w:ind w:left="126" w:right="115"/>
              <w:rPr>
                <w:sz w:val="24"/>
              </w:rPr>
            </w:pPr>
            <w:r>
              <w:rPr>
                <w:spacing w:val="-5"/>
                <w:sz w:val="24"/>
              </w:rPr>
              <w:t>79</w:t>
            </w:r>
          </w:p>
        </w:tc>
      </w:tr>
      <w:tr w:rsidR="00CD443B" w14:paraId="34038777" w14:textId="77777777" w:rsidTr="00A86F0C">
        <w:trPr>
          <w:trHeight w:val="292"/>
        </w:trPr>
        <w:tc>
          <w:tcPr>
            <w:tcW w:w="1440" w:type="dxa"/>
          </w:tcPr>
          <w:p w14:paraId="12E25A96" w14:textId="77777777" w:rsidR="00CD443B" w:rsidRDefault="00CD443B" w:rsidP="00A86F0C">
            <w:pPr>
              <w:pStyle w:val="TableParagraph"/>
              <w:jc w:val="left"/>
              <w:rPr>
                <w:sz w:val="24"/>
              </w:rPr>
            </w:pPr>
            <w:r>
              <w:rPr>
                <w:spacing w:val="-4"/>
                <w:sz w:val="24"/>
              </w:rPr>
              <w:t>Maui</w:t>
            </w:r>
          </w:p>
        </w:tc>
        <w:tc>
          <w:tcPr>
            <w:tcW w:w="1604" w:type="dxa"/>
          </w:tcPr>
          <w:p w14:paraId="10B9E8E3" w14:textId="77777777" w:rsidR="00CD443B" w:rsidRDefault="00CD443B" w:rsidP="00A86F0C">
            <w:pPr>
              <w:pStyle w:val="TableParagraph"/>
              <w:ind w:left="247" w:right="238"/>
              <w:rPr>
                <w:sz w:val="24"/>
              </w:rPr>
            </w:pPr>
            <w:r>
              <w:rPr>
                <w:spacing w:val="-5"/>
                <w:sz w:val="24"/>
              </w:rPr>
              <w:t>27</w:t>
            </w:r>
          </w:p>
        </w:tc>
        <w:tc>
          <w:tcPr>
            <w:tcW w:w="1601" w:type="dxa"/>
          </w:tcPr>
          <w:p w14:paraId="47280F60" w14:textId="77777777" w:rsidR="00CD443B" w:rsidRDefault="00CD443B" w:rsidP="00A86F0C">
            <w:pPr>
              <w:pStyle w:val="TableParagraph"/>
              <w:ind w:left="250" w:right="239"/>
              <w:rPr>
                <w:sz w:val="24"/>
              </w:rPr>
            </w:pPr>
            <w:r>
              <w:rPr>
                <w:spacing w:val="-5"/>
                <w:sz w:val="24"/>
              </w:rPr>
              <w:t>12</w:t>
            </w:r>
          </w:p>
        </w:tc>
        <w:tc>
          <w:tcPr>
            <w:tcW w:w="1603" w:type="dxa"/>
          </w:tcPr>
          <w:p w14:paraId="66E2B794" w14:textId="77777777" w:rsidR="00CD443B" w:rsidRDefault="00CD443B" w:rsidP="00A86F0C">
            <w:pPr>
              <w:pStyle w:val="TableParagraph"/>
              <w:spacing w:line="240" w:lineRule="auto"/>
              <w:ind w:left="0"/>
              <w:jc w:val="left"/>
              <w:rPr>
                <w:rFonts w:ascii="Times New Roman"/>
                <w:sz w:val="20"/>
              </w:rPr>
            </w:pPr>
          </w:p>
        </w:tc>
        <w:tc>
          <w:tcPr>
            <w:tcW w:w="1601" w:type="dxa"/>
          </w:tcPr>
          <w:p w14:paraId="22A9A393" w14:textId="77777777" w:rsidR="00CD443B" w:rsidRDefault="00CD443B" w:rsidP="00A86F0C">
            <w:pPr>
              <w:pStyle w:val="TableParagraph"/>
              <w:spacing w:line="240" w:lineRule="auto"/>
              <w:ind w:left="0"/>
              <w:jc w:val="left"/>
              <w:rPr>
                <w:rFonts w:ascii="Times New Roman"/>
                <w:sz w:val="20"/>
              </w:rPr>
            </w:pPr>
          </w:p>
        </w:tc>
        <w:tc>
          <w:tcPr>
            <w:tcW w:w="1603" w:type="dxa"/>
          </w:tcPr>
          <w:p w14:paraId="60F50D13" w14:textId="77777777" w:rsidR="00CD443B" w:rsidRDefault="00CD443B" w:rsidP="00A86F0C">
            <w:pPr>
              <w:pStyle w:val="TableParagraph"/>
              <w:ind w:left="126" w:right="115"/>
              <w:rPr>
                <w:sz w:val="24"/>
              </w:rPr>
            </w:pPr>
            <w:r>
              <w:rPr>
                <w:spacing w:val="-5"/>
                <w:sz w:val="24"/>
              </w:rPr>
              <w:t>39</w:t>
            </w:r>
          </w:p>
        </w:tc>
      </w:tr>
      <w:tr w:rsidR="00CD443B" w14:paraId="78477AB5" w14:textId="77777777" w:rsidTr="00A86F0C">
        <w:trPr>
          <w:trHeight w:val="292"/>
        </w:trPr>
        <w:tc>
          <w:tcPr>
            <w:tcW w:w="1440" w:type="dxa"/>
          </w:tcPr>
          <w:p w14:paraId="0670B9D9" w14:textId="77777777" w:rsidR="00CD443B" w:rsidRDefault="00CD443B" w:rsidP="00A86F0C">
            <w:pPr>
              <w:pStyle w:val="TableParagraph"/>
              <w:jc w:val="left"/>
              <w:rPr>
                <w:sz w:val="24"/>
              </w:rPr>
            </w:pPr>
            <w:r>
              <w:rPr>
                <w:spacing w:val="-2"/>
                <w:sz w:val="24"/>
              </w:rPr>
              <w:t>Kauai</w:t>
            </w:r>
          </w:p>
        </w:tc>
        <w:tc>
          <w:tcPr>
            <w:tcW w:w="1604" w:type="dxa"/>
          </w:tcPr>
          <w:p w14:paraId="2D96769A" w14:textId="77777777" w:rsidR="00CD443B" w:rsidRDefault="00CD443B" w:rsidP="00A86F0C">
            <w:pPr>
              <w:pStyle w:val="TableParagraph"/>
              <w:ind w:left="6"/>
              <w:rPr>
                <w:sz w:val="24"/>
              </w:rPr>
            </w:pPr>
            <w:r>
              <w:rPr>
                <w:sz w:val="24"/>
              </w:rPr>
              <w:t>8</w:t>
            </w:r>
          </w:p>
        </w:tc>
        <w:tc>
          <w:tcPr>
            <w:tcW w:w="1601" w:type="dxa"/>
          </w:tcPr>
          <w:p w14:paraId="0050B157" w14:textId="77777777" w:rsidR="00CD443B" w:rsidRDefault="00CD443B" w:rsidP="00A86F0C">
            <w:pPr>
              <w:pStyle w:val="TableParagraph"/>
              <w:ind w:left="250" w:right="239"/>
              <w:rPr>
                <w:sz w:val="24"/>
              </w:rPr>
            </w:pPr>
            <w:r>
              <w:rPr>
                <w:spacing w:val="-5"/>
                <w:sz w:val="24"/>
              </w:rPr>
              <w:t>17</w:t>
            </w:r>
          </w:p>
        </w:tc>
        <w:tc>
          <w:tcPr>
            <w:tcW w:w="1603" w:type="dxa"/>
          </w:tcPr>
          <w:p w14:paraId="32AFFD58" w14:textId="77777777" w:rsidR="00CD443B" w:rsidRDefault="00CD443B" w:rsidP="00A86F0C">
            <w:pPr>
              <w:pStyle w:val="TableParagraph"/>
              <w:spacing w:line="240" w:lineRule="auto"/>
              <w:ind w:left="0"/>
              <w:jc w:val="left"/>
              <w:rPr>
                <w:rFonts w:ascii="Times New Roman"/>
                <w:sz w:val="20"/>
              </w:rPr>
            </w:pPr>
          </w:p>
        </w:tc>
        <w:tc>
          <w:tcPr>
            <w:tcW w:w="1601" w:type="dxa"/>
          </w:tcPr>
          <w:p w14:paraId="2496EF4A" w14:textId="77777777" w:rsidR="00CD443B" w:rsidRDefault="00CD443B" w:rsidP="00A86F0C">
            <w:pPr>
              <w:pStyle w:val="TableParagraph"/>
              <w:spacing w:line="240" w:lineRule="auto"/>
              <w:ind w:left="0"/>
              <w:jc w:val="left"/>
              <w:rPr>
                <w:rFonts w:ascii="Times New Roman"/>
                <w:sz w:val="20"/>
              </w:rPr>
            </w:pPr>
          </w:p>
        </w:tc>
        <w:tc>
          <w:tcPr>
            <w:tcW w:w="1603" w:type="dxa"/>
          </w:tcPr>
          <w:p w14:paraId="4D66B556" w14:textId="77777777" w:rsidR="00CD443B" w:rsidRDefault="00CD443B" w:rsidP="00A86F0C">
            <w:pPr>
              <w:pStyle w:val="TableParagraph"/>
              <w:ind w:left="126" w:right="115"/>
              <w:rPr>
                <w:sz w:val="24"/>
              </w:rPr>
            </w:pPr>
            <w:r>
              <w:rPr>
                <w:spacing w:val="-5"/>
                <w:sz w:val="24"/>
              </w:rPr>
              <w:t>25</w:t>
            </w:r>
          </w:p>
        </w:tc>
      </w:tr>
      <w:tr w:rsidR="00CD443B" w14:paraId="45DADD7F" w14:textId="77777777" w:rsidTr="00A86F0C">
        <w:trPr>
          <w:trHeight w:val="294"/>
        </w:trPr>
        <w:tc>
          <w:tcPr>
            <w:tcW w:w="1440" w:type="dxa"/>
          </w:tcPr>
          <w:p w14:paraId="693B631E" w14:textId="77777777" w:rsidR="00CD443B" w:rsidRDefault="00CD443B" w:rsidP="00A86F0C">
            <w:pPr>
              <w:pStyle w:val="TableParagraph"/>
              <w:spacing w:before="1" w:line="273" w:lineRule="exact"/>
              <w:jc w:val="left"/>
              <w:rPr>
                <w:sz w:val="24"/>
              </w:rPr>
            </w:pPr>
            <w:r>
              <w:rPr>
                <w:spacing w:val="-2"/>
                <w:sz w:val="24"/>
              </w:rPr>
              <w:t>Total</w:t>
            </w:r>
          </w:p>
        </w:tc>
        <w:tc>
          <w:tcPr>
            <w:tcW w:w="1604" w:type="dxa"/>
          </w:tcPr>
          <w:p w14:paraId="26566F5C" w14:textId="77777777" w:rsidR="00CD443B" w:rsidRDefault="00CD443B" w:rsidP="00A86F0C">
            <w:pPr>
              <w:pStyle w:val="TableParagraph"/>
              <w:spacing w:before="1" w:line="273" w:lineRule="exact"/>
              <w:ind w:left="248" w:right="236"/>
              <w:rPr>
                <w:sz w:val="24"/>
              </w:rPr>
            </w:pPr>
            <w:r>
              <w:rPr>
                <w:spacing w:val="-5"/>
                <w:sz w:val="24"/>
              </w:rPr>
              <w:t>166</w:t>
            </w:r>
          </w:p>
        </w:tc>
        <w:tc>
          <w:tcPr>
            <w:tcW w:w="1601" w:type="dxa"/>
          </w:tcPr>
          <w:p w14:paraId="5CFAE0C1" w14:textId="77777777" w:rsidR="00CD443B" w:rsidRDefault="00CD443B" w:rsidP="00A86F0C">
            <w:pPr>
              <w:pStyle w:val="TableParagraph"/>
              <w:spacing w:before="1" w:line="273" w:lineRule="exact"/>
              <w:ind w:left="250" w:right="237"/>
              <w:rPr>
                <w:sz w:val="24"/>
              </w:rPr>
            </w:pPr>
            <w:r>
              <w:rPr>
                <w:spacing w:val="-5"/>
                <w:sz w:val="24"/>
              </w:rPr>
              <w:t>168</w:t>
            </w:r>
          </w:p>
        </w:tc>
        <w:tc>
          <w:tcPr>
            <w:tcW w:w="1603" w:type="dxa"/>
          </w:tcPr>
          <w:p w14:paraId="1F8D3F21" w14:textId="77777777" w:rsidR="00CD443B" w:rsidRDefault="00CD443B" w:rsidP="00A86F0C">
            <w:pPr>
              <w:pStyle w:val="TableParagraph"/>
              <w:spacing w:line="240" w:lineRule="auto"/>
              <w:ind w:left="0"/>
              <w:jc w:val="left"/>
              <w:rPr>
                <w:rFonts w:ascii="Times New Roman"/>
              </w:rPr>
            </w:pPr>
          </w:p>
        </w:tc>
        <w:tc>
          <w:tcPr>
            <w:tcW w:w="1601" w:type="dxa"/>
          </w:tcPr>
          <w:p w14:paraId="08BBA7DD" w14:textId="77777777" w:rsidR="00CD443B" w:rsidRDefault="00CD443B" w:rsidP="00A86F0C">
            <w:pPr>
              <w:pStyle w:val="TableParagraph"/>
              <w:spacing w:line="240" w:lineRule="auto"/>
              <w:ind w:left="0"/>
              <w:jc w:val="left"/>
              <w:rPr>
                <w:rFonts w:ascii="Times New Roman"/>
              </w:rPr>
            </w:pPr>
          </w:p>
        </w:tc>
        <w:tc>
          <w:tcPr>
            <w:tcW w:w="1603" w:type="dxa"/>
          </w:tcPr>
          <w:p w14:paraId="222378B8" w14:textId="77777777" w:rsidR="00CD443B" w:rsidRDefault="00CD443B" w:rsidP="00A86F0C">
            <w:pPr>
              <w:pStyle w:val="TableParagraph"/>
              <w:spacing w:before="1" w:line="273" w:lineRule="exact"/>
              <w:ind w:left="126" w:right="113"/>
              <w:rPr>
                <w:sz w:val="24"/>
              </w:rPr>
            </w:pPr>
            <w:r>
              <w:rPr>
                <w:spacing w:val="-5"/>
                <w:sz w:val="24"/>
              </w:rPr>
              <w:t>334</w:t>
            </w:r>
          </w:p>
        </w:tc>
      </w:tr>
    </w:tbl>
    <w:p w14:paraId="787022E1" w14:textId="77777777" w:rsidR="00CD443B" w:rsidRDefault="00CD443B" w:rsidP="00CD443B">
      <w:pPr>
        <w:pStyle w:val="BodyText"/>
        <w:spacing w:before="1"/>
      </w:pPr>
    </w:p>
    <w:p w14:paraId="00F71877" w14:textId="77777777" w:rsidR="00CD443B" w:rsidRDefault="00CD443B" w:rsidP="00CD443B">
      <w:pPr>
        <w:pStyle w:val="BodyText"/>
        <w:ind w:left="120"/>
      </w:pPr>
      <w:r>
        <w:t>Total</w:t>
      </w:r>
      <w:r>
        <w:rPr>
          <w:spacing w:val="-3"/>
        </w:rPr>
        <w:t xml:space="preserve"> </w:t>
      </w:r>
      <w:r>
        <w:t>PY22</w:t>
      </w:r>
      <w:r>
        <w:rPr>
          <w:spacing w:val="-3"/>
        </w:rPr>
        <w:t xml:space="preserve"> </w:t>
      </w:r>
      <w:r>
        <w:t>Cases</w:t>
      </w:r>
      <w:r>
        <w:rPr>
          <w:spacing w:val="-3"/>
        </w:rPr>
        <w:t xml:space="preserve"> </w:t>
      </w:r>
      <w:r>
        <w:t>Closed</w:t>
      </w:r>
      <w:r>
        <w:rPr>
          <w:spacing w:val="-2"/>
        </w:rPr>
        <w:t xml:space="preserve"> </w:t>
      </w:r>
      <w:r>
        <w:t>(Rehabilitated</w:t>
      </w:r>
      <w:r>
        <w:rPr>
          <w:spacing w:val="-2"/>
        </w:rPr>
        <w:t xml:space="preserve"> </w:t>
      </w:r>
      <w:r>
        <w:t>and</w:t>
      </w:r>
      <w:r>
        <w:rPr>
          <w:spacing w:val="-1"/>
        </w:rPr>
        <w:t xml:space="preserve"> </w:t>
      </w:r>
      <w:r>
        <w:t>Other</w:t>
      </w:r>
      <w:r>
        <w:rPr>
          <w:spacing w:val="-1"/>
        </w:rPr>
        <w:t xml:space="preserve"> </w:t>
      </w:r>
      <w:r>
        <w:t>than</w:t>
      </w:r>
      <w:r>
        <w:rPr>
          <w:spacing w:val="-1"/>
        </w:rPr>
        <w:t xml:space="preserve"> </w:t>
      </w:r>
      <w:r>
        <w:rPr>
          <w:spacing w:val="-2"/>
        </w:rPr>
        <w:t>Rehabilitated)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CD443B" w14:paraId="3453739B" w14:textId="77777777" w:rsidTr="00A86F0C">
        <w:trPr>
          <w:trHeight w:val="585"/>
        </w:trPr>
        <w:tc>
          <w:tcPr>
            <w:tcW w:w="1440" w:type="dxa"/>
          </w:tcPr>
          <w:p w14:paraId="22723120" w14:textId="77777777" w:rsidR="00CD443B" w:rsidRDefault="00CD443B" w:rsidP="00A86F0C">
            <w:pPr>
              <w:pStyle w:val="TableParagraph"/>
              <w:spacing w:line="292" w:lineRule="exact"/>
              <w:jc w:val="left"/>
              <w:rPr>
                <w:sz w:val="24"/>
              </w:rPr>
            </w:pPr>
            <w:r>
              <w:rPr>
                <w:sz w:val="24"/>
              </w:rPr>
              <w:t>Closures</w:t>
            </w:r>
            <w:r>
              <w:rPr>
                <w:spacing w:val="1"/>
                <w:sz w:val="24"/>
              </w:rPr>
              <w:t xml:space="preserve"> </w:t>
            </w:r>
            <w:r>
              <w:rPr>
                <w:spacing w:val="-5"/>
                <w:sz w:val="24"/>
              </w:rPr>
              <w:t>by</w:t>
            </w:r>
          </w:p>
          <w:p w14:paraId="11D34C54" w14:textId="77777777" w:rsidR="00CD443B" w:rsidRDefault="00CD443B" w:rsidP="00A86F0C">
            <w:pPr>
              <w:pStyle w:val="TableParagraph"/>
              <w:spacing w:line="273" w:lineRule="exact"/>
              <w:jc w:val="left"/>
              <w:rPr>
                <w:sz w:val="24"/>
              </w:rPr>
            </w:pPr>
            <w:r>
              <w:rPr>
                <w:spacing w:val="-2"/>
                <w:sz w:val="24"/>
              </w:rPr>
              <w:t>Branch</w:t>
            </w:r>
          </w:p>
        </w:tc>
        <w:tc>
          <w:tcPr>
            <w:tcW w:w="1604" w:type="dxa"/>
          </w:tcPr>
          <w:p w14:paraId="7223FE3A" w14:textId="77777777" w:rsidR="00CD443B" w:rsidRDefault="00CD443B" w:rsidP="00A86F0C">
            <w:pPr>
              <w:pStyle w:val="TableParagraph"/>
              <w:spacing w:line="292" w:lineRule="exact"/>
              <w:ind w:left="248" w:right="238"/>
              <w:rPr>
                <w:sz w:val="24"/>
              </w:rPr>
            </w:pPr>
            <w:r>
              <w:rPr>
                <w:spacing w:val="-5"/>
                <w:sz w:val="24"/>
              </w:rPr>
              <w:t>Q1</w:t>
            </w:r>
          </w:p>
          <w:p w14:paraId="69DCF91B" w14:textId="77777777" w:rsidR="00CD443B" w:rsidRDefault="00CD443B" w:rsidP="00A86F0C">
            <w:pPr>
              <w:pStyle w:val="TableParagraph"/>
              <w:spacing w:line="273" w:lineRule="exact"/>
              <w:ind w:left="248" w:right="238"/>
              <w:rPr>
                <w:sz w:val="24"/>
              </w:rPr>
            </w:pPr>
            <w:r>
              <w:rPr>
                <w:sz w:val="24"/>
              </w:rPr>
              <w:t>July –</w:t>
            </w:r>
            <w:r>
              <w:rPr>
                <w:spacing w:val="1"/>
                <w:sz w:val="24"/>
              </w:rPr>
              <w:t xml:space="preserve"> </w:t>
            </w:r>
            <w:r>
              <w:rPr>
                <w:spacing w:val="-2"/>
                <w:sz w:val="24"/>
              </w:rPr>
              <w:t>Sept.</w:t>
            </w:r>
          </w:p>
        </w:tc>
        <w:tc>
          <w:tcPr>
            <w:tcW w:w="1601" w:type="dxa"/>
          </w:tcPr>
          <w:p w14:paraId="5D4D76F8" w14:textId="77777777" w:rsidR="00CD443B" w:rsidRDefault="00CD443B" w:rsidP="00A86F0C">
            <w:pPr>
              <w:pStyle w:val="TableParagraph"/>
              <w:spacing w:line="292" w:lineRule="exact"/>
              <w:ind w:left="250" w:right="239"/>
              <w:rPr>
                <w:sz w:val="24"/>
              </w:rPr>
            </w:pPr>
            <w:r>
              <w:rPr>
                <w:spacing w:val="-5"/>
                <w:sz w:val="24"/>
              </w:rPr>
              <w:t>Q2</w:t>
            </w:r>
          </w:p>
          <w:p w14:paraId="7FD9F316" w14:textId="77777777" w:rsidR="00CD443B" w:rsidRDefault="00CD443B" w:rsidP="00A86F0C">
            <w:pPr>
              <w:pStyle w:val="TableParagraph"/>
              <w:spacing w:line="273" w:lineRule="exact"/>
              <w:ind w:left="250" w:right="239"/>
              <w:rPr>
                <w:sz w:val="24"/>
              </w:rPr>
            </w:pPr>
            <w:r>
              <w:rPr>
                <w:sz w:val="24"/>
              </w:rPr>
              <w:t>Oct</w:t>
            </w:r>
            <w:r>
              <w:rPr>
                <w:spacing w:val="-1"/>
                <w:sz w:val="24"/>
              </w:rPr>
              <w:t xml:space="preserve"> </w:t>
            </w:r>
            <w:r>
              <w:rPr>
                <w:sz w:val="24"/>
              </w:rPr>
              <w:t>-</w:t>
            </w:r>
            <w:r>
              <w:rPr>
                <w:spacing w:val="-1"/>
                <w:sz w:val="24"/>
              </w:rPr>
              <w:t xml:space="preserve"> </w:t>
            </w:r>
            <w:r>
              <w:rPr>
                <w:spacing w:val="-4"/>
                <w:sz w:val="24"/>
              </w:rPr>
              <w:t>Dec.</w:t>
            </w:r>
          </w:p>
        </w:tc>
        <w:tc>
          <w:tcPr>
            <w:tcW w:w="1603" w:type="dxa"/>
          </w:tcPr>
          <w:p w14:paraId="674FA1E1" w14:textId="77777777" w:rsidR="00CD443B" w:rsidRDefault="00CD443B" w:rsidP="00A86F0C">
            <w:pPr>
              <w:pStyle w:val="TableParagraph"/>
              <w:spacing w:line="292" w:lineRule="exact"/>
              <w:ind w:left="125" w:right="116"/>
              <w:rPr>
                <w:sz w:val="24"/>
              </w:rPr>
            </w:pPr>
            <w:r>
              <w:rPr>
                <w:spacing w:val="-5"/>
                <w:sz w:val="24"/>
              </w:rPr>
              <w:t>Q3</w:t>
            </w:r>
          </w:p>
          <w:p w14:paraId="75021D8F" w14:textId="77777777" w:rsidR="00CD443B" w:rsidRDefault="00CD443B" w:rsidP="00A86F0C">
            <w:pPr>
              <w:pStyle w:val="TableParagraph"/>
              <w:spacing w:line="273" w:lineRule="exact"/>
              <w:ind w:left="126" w:right="115"/>
              <w:rPr>
                <w:sz w:val="24"/>
              </w:rPr>
            </w:pPr>
            <w:r>
              <w:rPr>
                <w:sz w:val="24"/>
              </w:rPr>
              <w:t>Jan.-</w:t>
            </w:r>
            <w:r>
              <w:rPr>
                <w:spacing w:val="-2"/>
                <w:sz w:val="24"/>
              </w:rPr>
              <w:t>March</w:t>
            </w:r>
          </w:p>
        </w:tc>
        <w:tc>
          <w:tcPr>
            <w:tcW w:w="1601" w:type="dxa"/>
          </w:tcPr>
          <w:p w14:paraId="6D34FB92" w14:textId="77777777" w:rsidR="00CD443B" w:rsidRDefault="00CD443B" w:rsidP="00A86F0C">
            <w:pPr>
              <w:pStyle w:val="TableParagraph"/>
              <w:spacing w:line="292" w:lineRule="exact"/>
              <w:ind w:left="249" w:right="241"/>
              <w:rPr>
                <w:sz w:val="24"/>
              </w:rPr>
            </w:pPr>
            <w:r>
              <w:rPr>
                <w:spacing w:val="-5"/>
                <w:sz w:val="24"/>
              </w:rPr>
              <w:t>Q4</w:t>
            </w:r>
          </w:p>
          <w:p w14:paraId="24A3FD5D" w14:textId="77777777" w:rsidR="00CD443B" w:rsidRDefault="00CD443B" w:rsidP="00A86F0C">
            <w:pPr>
              <w:pStyle w:val="TableParagraph"/>
              <w:spacing w:line="273" w:lineRule="exact"/>
              <w:ind w:left="250" w:right="241"/>
              <w:rPr>
                <w:sz w:val="24"/>
              </w:rPr>
            </w:pPr>
            <w:r>
              <w:rPr>
                <w:sz w:val="24"/>
              </w:rPr>
              <w:t>April -</w:t>
            </w:r>
            <w:r>
              <w:rPr>
                <w:spacing w:val="1"/>
                <w:sz w:val="24"/>
              </w:rPr>
              <w:t xml:space="preserve"> </w:t>
            </w:r>
            <w:r>
              <w:rPr>
                <w:spacing w:val="-4"/>
                <w:sz w:val="24"/>
              </w:rPr>
              <w:t>June</w:t>
            </w:r>
          </w:p>
        </w:tc>
        <w:tc>
          <w:tcPr>
            <w:tcW w:w="1603" w:type="dxa"/>
          </w:tcPr>
          <w:p w14:paraId="423B8CDC" w14:textId="77777777" w:rsidR="00CD443B" w:rsidRDefault="00CD443B" w:rsidP="00A86F0C">
            <w:pPr>
              <w:pStyle w:val="TableParagraph"/>
              <w:spacing w:before="11" w:line="240" w:lineRule="auto"/>
              <w:ind w:left="0"/>
              <w:jc w:val="left"/>
              <w:rPr>
                <w:sz w:val="23"/>
              </w:rPr>
            </w:pPr>
          </w:p>
          <w:p w14:paraId="0197B6FB" w14:textId="77777777" w:rsidR="00CD443B" w:rsidRDefault="00CD443B" w:rsidP="00A86F0C">
            <w:pPr>
              <w:pStyle w:val="TableParagraph"/>
              <w:spacing w:before="1" w:line="273" w:lineRule="exact"/>
              <w:ind w:left="126" w:right="113"/>
              <w:rPr>
                <w:sz w:val="24"/>
              </w:rPr>
            </w:pPr>
            <w:r>
              <w:rPr>
                <w:sz w:val="24"/>
              </w:rPr>
              <w:t>PY</w:t>
            </w:r>
            <w:r>
              <w:rPr>
                <w:spacing w:val="1"/>
                <w:sz w:val="24"/>
              </w:rPr>
              <w:t xml:space="preserve"> </w:t>
            </w:r>
            <w:r>
              <w:rPr>
                <w:sz w:val="24"/>
              </w:rPr>
              <w:t>2022</w:t>
            </w:r>
            <w:r>
              <w:rPr>
                <w:spacing w:val="1"/>
                <w:sz w:val="24"/>
              </w:rPr>
              <w:t xml:space="preserve"> </w:t>
            </w:r>
            <w:r>
              <w:rPr>
                <w:spacing w:val="-2"/>
                <w:sz w:val="24"/>
              </w:rPr>
              <w:t>Total</w:t>
            </w:r>
          </w:p>
        </w:tc>
      </w:tr>
      <w:tr w:rsidR="00CD443B" w14:paraId="39F88E38" w14:textId="77777777" w:rsidTr="00A86F0C">
        <w:trPr>
          <w:trHeight w:val="587"/>
        </w:trPr>
        <w:tc>
          <w:tcPr>
            <w:tcW w:w="1440" w:type="dxa"/>
          </w:tcPr>
          <w:p w14:paraId="0086D289" w14:textId="77777777" w:rsidR="00CD443B" w:rsidRDefault="00CD443B" w:rsidP="00A86F0C">
            <w:pPr>
              <w:pStyle w:val="TableParagraph"/>
              <w:spacing w:line="292" w:lineRule="exact"/>
              <w:jc w:val="left"/>
              <w:rPr>
                <w:sz w:val="24"/>
              </w:rPr>
            </w:pPr>
            <w:r>
              <w:rPr>
                <w:sz w:val="24"/>
              </w:rPr>
              <w:t>Oahu</w:t>
            </w:r>
            <w:r>
              <w:rPr>
                <w:spacing w:val="-2"/>
                <w:sz w:val="24"/>
              </w:rPr>
              <w:t xml:space="preserve"> </w:t>
            </w:r>
            <w:r>
              <w:rPr>
                <w:spacing w:val="-5"/>
                <w:sz w:val="24"/>
              </w:rPr>
              <w:t>(OB</w:t>
            </w:r>
          </w:p>
          <w:p w14:paraId="4F478CDA" w14:textId="77777777" w:rsidR="00CD443B" w:rsidRDefault="00CD443B" w:rsidP="00A86F0C">
            <w:pPr>
              <w:pStyle w:val="TableParagraph"/>
              <w:spacing w:line="275" w:lineRule="exact"/>
              <w:jc w:val="left"/>
              <w:rPr>
                <w:sz w:val="24"/>
              </w:rPr>
            </w:pPr>
            <w:r>
              <w:rPr>
                <w:sz w:val="24"/>
              </w:rPr>
              <w:t>and</w:t>
            </w:r>
            <w:r>
              <w:rPr>
                <w:spacing w:val="-2"/>
                <w:sz w:val="24"/>
              </w:rPr>
              <w:t xml:space="preserve"> </w:t>
            </w:r>
            <w:r>
              <w:rPr>
                <w:spacing w:val="-4"/>
                <w:sz w:val="24"/>
              </w:rPr>
              <w:t>SBB)</w:t>
            </w:r>
          </w:p>
        </w:tc>
        <w:tc>
          <w:tcPr>
            <w:tcW w:w="1604" w:type="dxa"/>
          </w:tcPr>
          <w:p w14:paraId="06F35670" w14:textId="77777777" w:rsidR="00CD443B" w:rsidRDefault="00CD443B" w:rsidP="00A86F0C">
            <w:pPr>
              <w:pStyle w:val="TableParagraph"/>
              <w:spacing w:line="292" w:lineRule="exact"/>
              <w:ind w:left="248" w:right="236"/>
              <w:rPr>
                <w:sz w:val="24"/>
              </w:rPr>
            </w:pPr>
            <w:r>
              <w:rPr>
                <w:spacing w:val="-5"/>
                <w:sz w:val="24"/>
              </w:rPr>
              <w:t>134</w:t>
            </w:r>
          </w:p>
        </w:tc>
        <w:tc>
          <w:tcPr>
            <w:tcW w:w="1601" w:type="dxa"/>
          </w:tcPr>
          <w:p w14:paraId="4047B5BE" w14:textId="77777777" w:rsidR="00CD443B" w:rsidRDefault="00CD443B" w:rsidP="00A86F0C">
            <w:pPr>
              <w:pStyle w:val="TableParagraph"/>
              <w:spacing w:line="292" w:lineRule="exact"/>
              <w:ind w:left="250" w:right="237"/>
              <w:rPr>
                <w:sz w:val="24"/>
              </w:rPr>
            </w:pPr>
            <w:r>
              <w:rPr>
                <w:spacing w:val="-5"/>
                <w:sz w:val="24"/>
              </w:rPr>
              <w:t>108</w:t>
            </w:r>
          </w:p>
        </w:tc>
        <w:tc>
          <w:tcPr>
            <w:tcW w:w="1603" w:type="dxa"/>
          </w:tcPr>
          <w:p w14:paraId="1A141690" w14:textId="77777777" w:rsidR="00CD443B" w:rsidRDefault="00CD443B" w:rsidP="00A86F0C">
            <w:pPr>
              <w:pStyle w:val="TableParagraph"/>
              <w:spacing w:line="240" w:lineRule="auto"/>
              <w:ind w:left="0"/>
              <w:jc w:val="left"/>
              <w:rPr>
                <w:rFonts w:ascii="Times New Roman"/>
                <w:sz w:val="24"/>
              </w:rPr>
            </w:pPr>
          </w:p>
        </w:tc>
        <w:tc>
          <w:tcPr>
            <w:tcW w:w="1601" w:type="dxa"/>
          </w:tcPr>
          <w:p w14:paraId="0FB2524E" w14:textId="77777777" w:rsidR="00CD443B" w:rsidRDefault="00CD443B" w:rsidP="00A86F0C">
            <w:pPr>
              <w:pStyle w:val="TableParagraph"/>
              <w:spacing w:line="240" w:lineRule="auto"/>
              <w:ind w:left="0"/>
              <w:jc w:val="left"/>
              <w:rPr>
                <w:rFonts w:ascii="Times New Roman"/>
                <w:sz w:val="24"/>
              </w:rPr>
            </w:pPr>
          </w:p>
        </w:tc>
        <w:tc>
          <w:tcPr>
            <w:tcW w:w="1603" w:type="dxa"/>
          </w:tcPr>
          <w:p w14:paraId="470C3275" w14:textId="77777777" w:rsidR="00CD443B" w:rsidRDefault="00CD443B" w:rsidP="00A86F0C">
            <w:pPr>
              <w:pStyle w:val="TableParagraph"/>
              <w:spacing w:line="292" w:lineRule="exact"/>
              <w:ind w:left="126" w:right="113"/>
              <w:rPr>
                <w:sz w:val="24"/>
              </w:rPr>
            </w:pPr>
            <w:r>
              <w:rPr>
                <w:spacing w:val="-5"/>
                <w:sz w:val="24"/>
              </w:rPr>
              <w:t>242</w:t>
            </w:r>
          </w:p>
        </w:tc>
      </w:tr>
      <w:tr w:rsidR="00CD443B" w14:paraId="672ABBB3" w14:textId="77777777" w:rsidTr="00A86F0C">
        <w:trPr>
          <w:trHeight w:val="292"/>
        </w:trPr>
        <w:tc>
          <w:tcPr>
            <w:tcW w:w="1440" w:type="dxa"/>
          </w:tcPr>
          <w:p w14:paraId="0F74BA69" w14:textId="77777777" w:rsidR="00CD443B" w:rsidRDefault="00CD443B" w:rsidP="00A86F0C">
            <w:pPr>
              <w:pStyle w:val="TableParagraph"/>
              <w:jc w:val="left"/>
              <w:rPr>
                <w:sz w:val="24"/>
              </w:rPr>
            </w:pPr>
            <w:r>
              <w:rPr>
                <w:spacing w:val="-2"/>
                <w:sz w:val="24"/>
              </w:rPr>
              <w:t>Hawaii</w:t>
            </w:r>
          </w:p>
        </w:tc>
        <w:tc>
          <w:tcPr>
            <w:tcW w:w="1604" w:type="dxa"/>
          </w:tcPr>
          <w:p w14:paraId="0C200D3D" w14:textId="77777777" w:rsidR="00CD443B" w:rsidRDefault="00CD443B" w:rsidP="00A86F0C">
            <w:pPr>
              <w:pStyle w:val="TableParagraph"/>
              <w:ind w:left="247" w:right="238"/>
              <w:rPr>
                <w:sz w:val="24"/>
              </w:rPr>
            </w:pPr>
            <w:r>
              <w:rPr>
                <w:spacing w:val="-5"/>
                <w:sz w:val="24"/>
              </w:rPr>
              <w:t>51</w:t>
            </w:r>
          </w:p>
        </w:tc>
        <w:tc>
          <w:tcPr>
            <w:tcW w:w="1601" w:type="dxa"/>
          </w:tcPr>
          <w:p w14:paraId="44A88E63" w14:textId="77777777" w:rsidR="00CD443B" w:rsidRDefault="00CD443B" w:rsidP="00A86F0C">
            <w:pPr>
              <w:pStyle w:val="TableParagraph"/>
              <w:ind w:left="250" w:right="239"/>
              <w:rPr>
                <w:sz w:val="24"/>
              </w:rPr>
            </w:pPr>
            <w:r>
              <w:rPr>
                <w:spacing w:val="-5"/>
                <w:sz w:val="24"/>
              </w:rPr>
              <w:t>28</w:t>
            </w:r>
          </w:p>
        </w:tc>
        <w:tc>
          <w:tcPr>
            <w:tcW w:w="1603" w:type="dxa"/>
          </w:tcPr>
          <w:p w14:paraId="116B52C5" w14:textId="77777777" w:rsidR="00CD443B" w:rsidRDefault="00CD443B" w:rsidP="00A86F0C">
            <w:pPr>
              <w:pStyle w:val="TableParagraph"/>
              <w:spacing w:line="240" w:lineRule="auto"/>
              <w:ind w:left="0"/>
              <w:jc w:val="left"/>
              <w:rPr>
                <w:rFonts w:ascii="Times New Roman"/>
                <w:sz w:val="20"/>
              </w:rPr>
            </w:pPr>
          </w:p>
        </w:tc>
        <w:tc>
          <w:tcPr>
            <w:tcW w:w="1601" w:type="dxa"/>
          </w:tcPr>
          <w:p w14:paraId="5D530B22" w14:textId="77777777" w:rsidR="00CD443B" w:rsidRDefault="00CD443B" w:rsidP="00A86F0C">
            <w:pPr>
              <w:pStyle w:val="TableParagraph"/>
              <w:spacing w:line="240" w:lineRule="auto"/>
              <w:ind w:left="0"/>
              <w:jc w:val="left"/>
              <w:rPr>
                <w:rFonts w:ascii="Times New Roman"/>
                <w:sz w:val="20"/>
              </w:rPr>
            </w:pPr>
          </w:p>
        </w:tc>
        <w:tc>
          <w:tcPr>
            <w:tcW w:w="1603" w:type="dxa"/>
          </w:tcPr>
          <w:p w14:paraId="55DF00B3" w14:textId="77777777" w:rsidR="00CD443B" w:rsidRDefault="00CD443B" w:rsidP="00A86F0C">
            <w:pPr>
              <w:pStyle w:val="TableParagraph"/>
              <w:ind w:left="126" w:right="115"/>
              <w:rPr>
                <w:sz w:val="24"/>
              </w:rPr>
            </w:pPr>
            <w:r>
              <w:rPr>
                <w:spacing w:val="-5"/>
                <w:sz w:val="24"/>
              </w:rPr>
              <w:t>79</w:t>
            </w:r>
          </w:p>
        </w:tc>
      </w:tr>
      <w:tr w:rsidR="00CD443B" w14:paraId="10D5CF77" w14:textId="77777777" w:rsidTr="00A86F0C">
        <w:trPr>
          <w:trHeight w:val="292"/>
        </w:trPr>
        <w:tc>
          <w:tcPr>
            <w:tcW w:w="1440" w:type="dxa"/>
          </w:tcPr>
          <w:p w14:paraId="6D6FB8B6" w14:textId="77777777" w:rsidR="00CD443B" w:rsidRDefault="00CD443B" w:rsidP="00A86F0C">
            <w:pPr>
              <w:pStyle w:val="TableParagraph"/>
              <w:jc w:val="left"/>
              <w:rPr>
                <w:sz w:val="24"/>
              </w:rPr>
            </w:pPr>
            <w:r>
              <w:rPr>
                <w:spacing w:val="-4"/>
                <w:sz w:val="24"/>
              </w:rPr>
              <w:t>Maui</w:t>
            </w:r>
          </w:p>
        </w:tc>
        <w:tc>
          <w:tcPr>
            <w:tcW w:w="1604" w:type="dxa"/>
          </w:tcPr>
          <w:p w14:paraId="720E1387" w14:textId="77777777" w:rsidR="00CD443B" w:rsidRDefault="00CD443B" w:rsidP="00A86F0C">
            <w:pPr>
              <w:pStyle w:val="TableParagraph"/>
              <w:ind w:left="247" w:right="238"/>
              <w:rPr>
                <w:sz w:val="24"/>
              </w:rPr>
            </w:pPr>
            <w:r>
              <w:rPr>
                <w:spacing w:val="-5"/>
                <w:sz w:val="24"/>
              </w:rPr>
              <w:t>41</w:t>
            </w:r>
          </w:p>
        </w:tc>
        <w:tc>
          <w:tcPr>
            <w:tcW w:w="1601" w:type="dxa"/>
          </w:tcPr>
          <w:p w14:paraId="21101429" w14:textId="77777777" w:rsidR="00CD443B" w:rsidRDefault="00CD443B" w:rsidP="00A86F0C">
            <w:pPr>
              <w:pStyle w:val="TableParagraph"/>
              <w:ind w:left="8"/>
              <w:rPr>
                <w:sz w:val="24"/>
              </w:rPr>
            </w:pPr>
            <w:r>
              <w:rPr>
                <w:sz w:val="24"/>
              </w:rPr>
              <w:t>6</w:t>
            </w:r>
          </w:p>
        </w:tc>
        <w:tc>
          <w:tcPr>
            <w:tcW w:w="1603" w:type="dxa"/>
          </w:tcPr>
          <w:p w14:paraId="00E234F3" w14:textId="77777777" w:rsidR="00CD443B" w:rsidRDefault="00CD443B" w:rsidP="00A86F0C">
            <w:pPr>
              <w:pStyle w:val="TableParagraph"/>
              <w:spacing w:line="240" w:lineRule="auto"/>
              <w:ind w:left="0"/>
              <w:jc w:val="left"/>
              <w:rPr>
                <w:rFonts w:ascii="Times New Roman"/>
                <w:sz w:val="20"/>
              </w:rPr>
            </w:pPr>
          </w:p>
        </w:tc>
        <w:tc>
          <w:tcPr>
            <w:tcW w:w="1601" w:type="dxa"/>
          </w:tcPr>
          <w:p w14:paraId="01160FC5" w14:textId="77777777" w:rsidR="00CD443B" w:rsidRDefault="00CD443B" w:rsidP="00A86F0C">
            <w:pPr>
              <w:pStyle w:val="TableParagraph"/>
              <w:spacing w:line="240" w:lineRule="auto"/>
              <w:ind w:left="0"/>
              <w:jc w:val="left"/>
              <w:rPr>
                <w:rFonts w:ascii="Times New Roman"/>
                <w:sz w:val="20"/>
              </w:rPr>
            </w:pPr>
          </w:p>
        </w:tc>
        <w:tc>
          <w:tcPr>
            <w:tcW w:w="1603" w:type="dxa"/>
          </w:tcPr>
          <w:p w14:paraId="4667A29A" w14:textId="77777777" w:rsidR="00CD443B" w:rsidRDefault="00CD443B" w:rsidP="00A86F0C">
            <w:pPr>
              <w:pStyle w:val="TableParagraph"/>
              <w:ind w:left="126" w:right="115"/>
              <w:rPr>
                <w:sz w:val="24"/>
              </w:rPr>
            </w:pPr>
            <w:r>
              <w:rPr>
                <w:spacing w:val="-5"/>
                <w:sz w:val="24"/>
              </w:rPr>
              <w:t>47</w:t>
            </w:r>
          </w:p>
        </w:tc>
      </w:tr>
      <w:tr w:rsidR="00CD443B" w14:paraId="002118FA" w14:textId="77777777" w:rsidTr="00A86F0C">
        <w:trPr>
          <w:trHeight w:val="292"/>
        </w:trPr>
        <w:tc>
          <w:tcPr>
            <w:tcW w:w="1440" w:type="dxa"/>
          </w:tcPr>
          <w:p w14:paraId="7584C778" w14:textId="77777777" w:rsidR="00CD443B" w:rsidRDefault="00CD443B" w:rsidP="00A86F0C">
            <w:pPr>
              <w:pStyle w:val="TableParagraph"/>
              <w:jc w:val="left"/>
              <w:rPr>
                <w:sz w:val="24"/>
              </w:rPr>
            </w:pPr>
            <w:r>
              <w:rPr>
                <w:spacing w:val="-2"/>
                <w:sz w:val="24"/>
              </w:rPr>
              <w:t>Kauai</w:t>
            </w:r>
          </w:p>
        </w:tc>
        <w:tc>
          <w:tcPr>
            <w:tcW w:w="1604" w:type="dxa"/>
          </w:tcPr>
          <w:p w14:paraId="01E52C20" w14:textId="77777777" w:rsidR="00CD443B" w:rsidRDefault="00CD443B" w:rsidP="00A86F0C">
            <w:pPr>
              <w:pStyle w:val="TableParagraph"/>
              <w:ind w:left="247" w:right="238"/>
              <w:rPr>
                <w:sz w:val="24"/>
              </w:rPr>
            </w:pPr>
            <w:r>
              <w:rPr>
                <w:spacing w:val="-5"/>
                <w:sz w:val="24"/>
              </w:rPr>
              <w:t>16</w:t>
            </w:r>
          </w:p>
        </w:tc>
        <w:tc>
          <w:tcPr>
            <w:tcW w:w="1601" w:type="dxa"/>
          </w:tcPr>
          <w:p w14:paraId="4FDA7FE5" w14:textId="77777777" w:rsidR="00CD443B" w:rsidRDefault="00CD443B" w:rsidP="00A86F0C">
            <w:pPr>
              <w:pStyle w:val="TableParagraph"/>
              <w:ind w:left="250" w:right="239"/>
              <w:rPr>
                <w:sz w:val="24"/>
              </w:rPr>
            </w:pPr>
            <w:r>
              <w:rPr>
                <w:spacing w:val="-5"/>
                <w:sz w:val="24"/>
              </w:rPr>
              <w:t>19</w:t>
            </w:r>
          </w:p>
        </w:tc>
        <w:tc>
          <w:tcPr>
            <w:tcW w:w="1603" w:type="dxa"/>
          </w:tcPr>
          <w:p w14:paraId="0C695DD9" w14:textId="77777777" w:rsidR="00CD443B" w:rsidRDefault="00CD443B" w:rsidP="00A86F0C">
            <w:pPr>
              <w:pStyle w:val="TableParagraph"/>
              <w:spacing w:line="240" w:lineRule="auto"/>
              <w:ind w:left="0"/>
              <w:jc w:val="left"/>
              <w:rPr>
                <w:rFonts w:ascii="Times New Roman"/>
                <w:sz w:val="20"/>
              </w:rPr>
            </w:pPr>
          </w:p>
        </w:tc>
        <w:tc>
          <w:tcPr>
            <w:tcW w:w="1601" w:type="dxa"/>
          </w:tcPr>
          <w:p w14:paraId="4141F64B" w14:textId="77777777" w:rsidR="00CD443B" w:rsidRDefault="00CD443B" w:rsidP="00A86F0C">
            <w:pPr>
              <w:pStyle w:val="TableParagraph"/>
              <w:spacing w:line="240" w:lineRule="auto"/>
              <w:ind w:left="0"/>
              <w:jc w:val="left"/>
              <w:rPr>
                <w:rFonts w:ascii="Times New Roman"/>
                <w:sz w:val="20"/>
              </w:rPr>
            </w:pPr>
          </w:p>
        </w:tc>
        <w:tc>
          <w:tcPr>
            <w:tcW w:w="1603" w:type="dxa"/>
          </w:tcPr>
          <w:p w14:paraId="1A927862" w14:textId="77777777" w:rsidR="00CD443B" w:rsidRDefault="00CD443B" w:rsidP="00A86F0C">
            <w:pPr>
              <w:pStyle w:val="TableParagraph"/>
              <w:ind w:left="126" w:right="115"/>
              <w:rPr>
                <w:sz w:val="24"/>
              </w:rPr>
            </w:pPr>
            <w:r>
              <w:rPr>
                <w:spacing w:val="-5"/>
                <w:sz w:val="24"/>
              </w:rPr>
              <w:t>35</w:t>
            </w:r>
          </w:p>
        </w:tc>
      </w:tr>
      <w:tr w:rsidR="00CD443B" w14:paraId="1D5ADB6C" w14:textId="77777777" w:rsidTr="00A86F0C">
        <w:trPr>
          <w:trHeight w:val="294"/>
        </w:trPr>
        <w:tc>
          <w:tcPr>
            <w:tcW w:w="1440" w:type="dxa"/>
          </w:tcPr>
          <w:p w14:paraId="10C7EC57" w14:textId="77777777" w:rsidR="00CD443B" w:rsidRDefault="00CD443B" w:rsidP="00A86F0C">
            <w:pPr>
              <w:pStyle w:val="TableParagraph"/>
              <w:spacing w:line="275" w:lineRule="exact"/>
              <w:jc w:val="left"/>
              <w:rPr>
                <w:sz w:val="24"/>
              </w:rPr>
            </w:pPr>
            <w:r>
              <w:rPr>
                <w:spacing w:val="-2"/>
                <w:sz w:val="24"/>
              </w:rPr>
              <w:t>Total</w:t>
            </w:r>
          </w:p>
        </w:tc>
        <w:tc>
          <w:tcPr>
            <w:tcW w:w="1604" w:type="dxa"/>
          </w:tcPr>
          <w:p w14:paraId="60C27DF4" w14:textId="77777777" w:rsidR="00CD443B" w:rsidRDefault="00CD443B" w:rsidP="00A86F0C">
            <w:pPr>
              <w:pStyle w:val="TableParagraph"/>
              <w:spacing w:line="275" w:lineRule="exact"/>
              <w:ind w:left="248" w:right="237"/>
              <w:rPr>
                <w:sz w:val="24"/>
              </w:rPr>
            </w:pPr>
            <w:r>
              <w:rPr>
                <w:spacing w:val="-5"/>
                <w:sz w:val="24"/>
              </w:rPr>
              <w:t>242</w:t>
            </w:r>
          </w:p>
        </w:tc>
        <w:tc>
          <w:tcPr>
            <w:tcW w:w="1601" w:type="dxa"/>
          </w:tcPr>
          <w:p w14:paraId="2066D244" w14:textId="77777777" w:rsidR="00CD443B" w:rsidRDefault="00CD443B" w:rsidP="00A86F0C">
            <w:pPr>
              <w:pStyle w:val="TableParagraph"/>
              <w:spacing w:line="275" w:lineRule="exact"/>
              <w:ind w:left="250" w:right="237"/>
              <w:rPr>
                <w:sz w:val="24"/>
              </w:rPr>
            </w:pPr>
            <w:r>
              <w:rPr>
                <w:spacing w:val="-5"/>
                <w:sz w:val="24"/>
              </w:rPr>
              <w:t>161</w:t>
            </w:r>
          </w:p>
        </w:tc>
        <w:tc>
          <w:tcPr>
            <w:tcW w:w="1603" w:type="dxa"/>
          </w:tcPr>
          <w:p w14:paraId="239D317A" w14:textId="77777777" w:rsidR="00CD443B" w:rsidRDefault="00CD443B" w:rsidP="00A86F0C">
            <w:pPr>
              <w:pStyle w:val="TableParagraph"/>
              <w:spacing w:line="240" w:lineRule="auto"/>
              <w:ind w:left="0"/>
              <w:jc w:val="left"/>
              <w:rPr>
                <w:rFonts w:ascii="Times New Roman"/>
              </w:rPr>
            </w:pPr>
          </w:p>
        </w:tc>
        <w:tc>
          <w:tcPr>
            <w:tcW w:w="1601" w:type="dxa"/>
          </w:tcPr>
          <w:p w14:paraId="607FE6B1" w14:textId="77777777" w:rsidR="00CD443B" w:rsidRDefault="00CD443B" w:rsidP="00A86F0C">
            <w:pPr>
              <w:pStyle w:val="TableParagraph"/>
              <w:spacing w:line="240" w:lineRule="auto"/>
              <w:ind w:left="0"/>
              <w:jc w:val="left"/>
              <w:rPr>
                <w:rFonts w:ascii="Times New Roman"/>
              </w:rPr>
            </w:pPr>
          </w:p>
        </w:tc>
        <w:tc>
          <w:tcPr>
            <w:tcW w:w="1603" w:type="dxa"/>
          </w:tcPr>
          <w:p w14:paraId="25C1F82F" w14:textId="77777777" w:rsidR="00CD443B" w:rsidRDefault="00CD443B" w:rsidP="00A86F0C">
            <w:pPr>
              <w:pStyle w:val="TableParagraph"/>
              <w:spacing w:line="275" w:lineRule="exact"/>
              <w:ind w:left="126" w:right="113"/>
              <w:rPr>
                <w:sz w:val="24"/>
              </w:rPr>
            </w:pPr>
            <w:r>
              <w:rPr>
                <w:spacing w:val="-5"/>
                <w:sz w:val="24"/>
              </w:rPr>
              <w:t>403</w:t>
            </w:r>
          </w:p>
        </w:tc>
      </w:tr>
    </w:tbl>
    <w:p w14:paraId="41A0887D" w14:textId="77777777" w:rsidR="00CD443B" w:rsidRDefault="00CD443B" w:rsidP="00CD443B">
      <w:pPr>
        <w:pStyle w:val="BodyText"/>
        <w:spacing w:before="2"/>
      </w:pPr>
    </w:p>
    <w:p w14:paraId="46A0FD79" w14:textId="77777777" w:rsidR="00CD443B" w:rsidRDefault="00CD443B" w:rsidP="00CD443B">
      <w:pPr>
        <w:pStyle w:val="BodyText"/>
        <w:ind w:left="120"/>
      </w:pPr>
      <w:r>
        <w:t>Total</w:t>
      </w:r>
      <w:r>
        <w:rPr>
          <w:spacing w:val="-5"/>
        </w:rPr>
        <w:t xml:space="preserve"> </w:t>
      </w:r>
      <w:r>
        <w:t>PY22</w:t>
      </w:r>
      <w:r>
        <w:rPr>
          <w:spacing w:val="-1"/>
        </w:rPr>
        <w:t xml:space="preserve"> </w:t>
      </w:r>
      <w:r>
        <w:t>Rehabilitated</w:t>
      </w:r>
      <w:r>
        <w:rPr>
          <w:spacing w:val="-2"/>
        </w:rPr>
        <w:t xml:space="preserve"> </w:t>
      </w:r>
      <w:r>
        <w:t>in</w:t>
      </w:r>
      <w:r>
        <w:rPr>
          <w:spacing w:val="-1"/>
        </w:rPr>
        <w:t xml:space="preserve"> </w:t>
      </w:r>
      <w:r>
        <w:t>Competitive</w:t>
      </w:r>
      <w:r>
        <w:rPr>
          <w:spacing w:val="-3"/>
        </w:rPr>
        <w:t xml:space="preserve"> </w:t>
      </w:r>
      <w:r>
        <w:t>Integrative</w:t>
      </w:r>
      <w:r>
        <w:rPr>
          <w:spacing w:val="-3"/>
        </w:rPr>
        <w:t xml:space="preserve"> </w:t>
      </w:r>
      <w:r>
        <w:t>Employment</w:t>
      </w:r>
      <w:r>
        <w:rPr>
          <w:spacing w:val="2"/>
        </w:rPr>
        <w:t xml:space="preserve"> </w:t>
      </w:r>
      <w:r>
        <w:rPr>
          <w:spacing w:val="-10"/>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CD443B" w14:paraId="2E8EBF92" w14:textId="77777777" w:rsidTr="00A86F0C">
        <w:trPr>
          <w:trHeight w:val="585"/>
        </w:trPr>
        <w:tc>
          <w:tcPr>
            <w:tcW w:w="1440" w:type="dxa"/>
          </w:tcPr>
          <w:p w14:paraId="2928F189" w14:textId="77777777" w:rsidR="00CD443B" w:rsidRDefault="00CD443B" w:rsidP="00A86F0C">
            <w:pPr>
              <w:pStyle w:val="TableParagraph"/>
              <w:spacing w:before="11" w:line="240" w:lineRule="auto"/>
              <w:ind w:left="0"/>
              <w:jc w:val="left"/>
              <w:rPr>
                <w:sz w:val="23"/>
              </w:rPr>
            </w:pPr>
          </w:p>
          <w:p w14:paraId="22C6E1CC" w14:textId="77777777" w:rsidR="00CD443B" w:rsidRDefault="00CD443B" w:rsidP="00A86F0C">
            <w:pPr>
              <w:pStyle w:val="TableParagraph"/>
              <w:spacing w:line="273" w:lineRule="exact"/>
              <w:jc w:val="left"/>
              <w:rPr>
                <w:sz w:val="24"/>
              </w:rPr>
            </w:pPr>
            <w:r>
              <w:rPr>
                <w:spacing w:val="-5"/>
                <w:sz w:val="24"/>
              </w:rPr>
              <w:t>CIE</w:t>
            </w:r>
          </w:p>
        </w:tc>
        <w:tc>
          <w:tcPr>
            <w:tcW w:w="1604" w:type="dxa"/>
          </w:tcPr>
          <w:p w14:paraId="42D11E75" w14:textId="77777777" w:rsidR="00CD443B" w:rsidRDefault="00CD443B" w:rsidP="00A86F0C">
            <w:pPr>
              <w:pStyle w:val="TableParagraph"/>
              <w:spacing w:line="292" w:lineRule="exact"/>
              <w:ind w:left="248" w:right="238"/>
              <w:rPr>
                <w:sz w:val="24"/>
              </w:rPr>
            </w:pPr>
            <w:r>
              <w:rPr>
                <w:spacing w:val="-5"/>
                <w:sz w:val="24"/>
              </w:rPr>
              <w:t>Q1</w:t>
            </w:r>
          </w:p>
          <w:p w14:paraId="6B8A560D" w14:textId="77777777" w:rsidR="00CD443B" w:rsidRDefault="00CD443B" w:rsidP="00A86F0C">
            <w:pPr>
              <w:pStyle w:val="TableParagraph"/>
              <w:spacing w:line="273" w:lineRule="exact"/>
              <w:ind w:left="248" w:right="238"/>
              <w:rPr>
                <w:sz w:val="24"/>
              </w:rPr>
            </w:pPr>
            <w:r>
              <w:rPr>
                <w:sz w:val="24"/>
              </w:rPr>
              <w:t>July –</w:t>
            </w:r>
            <w:r>
              <w:rPr>
                <w:spacing w:val="1"/>
                <w:sz w:val="24"/>
              </w:rPr>
              <w:t xml:space="preserve"> </w:t>
            </w:r>
            <w:r>
              <w:rPr>
                <w:spacing w:val="-2"/>
                <w:sz w:val="24"/>
              </w:rPr>
              <w:t>Sept.</w:t>
            </w:r>
          </w:p>
        </w:tc>
        <w:tc>
          <w:tcPr>
            <w:tcW w:w="1601" w:type="dxa"/>
          </w:tcPr>
          <w:p w14:paraId="351431FA" w14:textId="77777777" w:rsidR="00CD443B" w:rsidRDefault="00CD443B" w:rsidP="00A86F0C">
            <w:pPr>
              <w:pStyle w:val="TableParagraph"/>
              <w:spacing w:line="292" w:lineRule="exact"/>
              <w:ind w:left="250" w:right="239"/>
              <w:rPr>
                <w:sz w:val="24"/>
              </w:rPr>
            </w:pPr>
            <w:r>
              <w:rPr>
                <w:spacing w:val="-5"/>
                <w:sz w:val="24"/>
              </w:rPr>
              <w:t>Q2</w:t>
            </w:r>
          </w:p>
          <w:p w14:paraId="62CE0408" w14:textId="77777777" w:rsidR="00CD443B" w:rsidRDefault="00CD443B" w:rsidP="00A86F0C">
            <w:pPr>
              <w:pStyle w:val="TableParagraph"/>
              <w:spacing w:line="273" w:lineRule="exact"/>
              <w:ind w:left="250" w:right="239"/>
              <w:rPr>
                <w:sz w:val="24"/>
              </w:rPr>
            </w:pPr>
            <w:r>
              <w:rPr>
                <w:sz w:val="24"/>
              </w:rPr>
              <w:t>Oct</w:t>
            </w:r>
            <w:r>
              <w:rPr>
                <w:spacing w:val="-1"/>
                <w:sz w:val="24"/>
              </w:rPr>
              <w:t xml:space="preserve"> </w:t>
            </w:r>
            <w:r>
              <w:rPr>
                <w:sz w:val="24"/>
              </w:rPr>
              <w:t>-</w:t>
            </w:r>
            <w:r>
              <w:rPr>
                <w:spacing w:val="-1"/>
                <w:sz w:val="24"/>
              </w:rPr>
              <w:t xml:space="preserve"> </w:t>
            </w:r>
            <w:r>
              <w:rPr>
                <w:spacing w:val="-4"/>
                <w:sz w:val="24"/>
              </w:rPr>
              <w:t>Dec.</w:t>
            </w:r>
          </w:p>
        </w:tc>
        <w:tc>
          <w:tcPr>
            <w:tcW w:w="1603" w:type="dxa"/>
          </w:tcPr>
          <w:p w14:paraId="147D9A4C" w14:textId="77777777" w:rsidR="00CD443B" w:rsidRDefault="00CD443B" w:rsidP="00A86F0C">
            <w:pPr>
              <w:pStyle w:val="TableParagraph"/>
              <w:spacing w:line="292" w:lineRule="exact"/>
              <w:ind w:left="125" w:right="116"/>
              <w:rPr>
                <w:sz w:val="24"/>
              </w:rPr>
            </w:pPr>
            <w:r>
              <w:rPr>
                <w:spacing w:val="-5"/>
                <w:sz w:val="24"/>
              </w:rPr>
              <w:t>Q3</w:t>
            </w:r>
          </w:p>
          <w:p w14:paraId="319524F6" w14:textId="77777777" w:rsidR="00CD443B" w:rsidRDefault="00CD443B" w:rsidP="00A86F0C">
            <w:pPr>
              <w:pStyle w:val="TableParagraph"/>
              <w:spacing w:line="273" w:lineRule="exact"/>
              <w:ind w:left="126" w:right="115"/>
              <w:rPr>
                <w:sz w:val="24"/>
              </w:rPr>
            </w:pPr>
            <w:r>
              <w:rPr>
                <w:sz w:val="24"/>
              </w:rPr>
              <w:t>Jan.-</w:t>
            </w:r>
            <w:r>
              <w:rPr>
                <w:spacing w:val="-2"/>
                <w:sz w:val="24"/>
              </w:rPr>
              <w:t>March</w:t>
            </w:r>
          </w:p>
        </w:tc>
        <w:tc>
          <w:tcPr>
            <w:tcW w:w="1601" w:type="dxa"/>
          </w:tcPr>
          <w:p w14:paraId="41B7B28E" w14:textId="77777777" w:rsidR="00CD443B" w:rsidRDefault="00CD443B" w:rsidP="00A86F0C">
            <w:pPr>
              <w:pStyle w:val="TableParagraph"/>
              <w:spacing w:line="292" w:lineRule="exact"/>
              <w:ind w:left="249" w:right="241"/>
              <w:rPr>
                <w:sz w:val="24"/>
              </w:rPr>
            </w:pPr>
            <w:r>
              <w:rPr>
                <w:spacing w:val="-5"/>
                <w:sz w:val="24"/>
              </w:rPr>
              <w:t>Q4</w:t>
            </w:r>
          </w:p>
          <w:p w14:paraId="3F49CC79" w14:textId="77777777" w:rsidR="00CD443B" w:rsidRDefault="00CD443B" w:rsidP="00A86F0C">
            <w:pPr>
              <w:pStyle w:val="TableParagraph"/>
              <w:spacing w:line="273" w:lineRule="exact"/>
              <w:ind w:left="250" w:right="241"/>
              <w:rPr>
                <w:sz w:val="24"/>
              </w:rPr>
            </w:pPr>
            <w:r>
              <w:rPr>
                <w:sz w:val="24"/>
              </w:rPr>
              <w:t>April -</w:t>
            </w:r>
            <w:r>
              <w:rPr>
                <w:spacing w:val="1"/>
                <w:sz w:val="24"/>
              </w:rPr>
              <w:t xml:space="preserve"> </w:t>
            </w:r>
            <w:r>
              <w:rPr>
                <w:spacing w:val="-4"/>
                <w:sz w:val="24"/>
              </w:rPr>
              <w:t>June</w:t>
            </w:r>
          </w:p>
        </w:tc>
        <w:tc>
          <w:tcPr>
            <w:tcW w:w="1603" w:type="dxa"/>
          </w:tcPr>
          <w:p w14:paraId="0D362476" w14:textId="77777777" w:rsidR="00CD443B" w:rsidRDefault="00CD443B" w:rsidP="00A86F0C">
            <w:pPr>
              <w:pStyle w:val="TableParagraph"/>
              <w:spacing w:before="11" w:line="240" w:lineRule="auto"/>
              <w:ind w:left="0"/>
              <w:jc w:val="left"/>
              <w:rPr>
                <w:sz w:val="23"/>
              </w:rPr>
            </w:pPr>
          </w:p>
          <w:p w14:paraId="712188EC" w14:textId="77777777" w:rsidR="00CD443B" w:rsidRDefault="00CD443B" w:rsidP="00A86F0C">
            <w:pPr>
              <w:pStyle w:val="TableParagraph"/>
              <w:spacing w:line="273" w:lineRule="exact"/>
              <w:ind w:left="126" w:right="114"/>
              <w:rPr>
                <w:sz w:val="24"/>
              </w:rPr>
            </w:pPr>
            <w:r>
              <w:rPr>
                <w:sz w:val="24"/>
              </w:rPr>
              <w:t>PY 2022</w:t>
            </w:r>
            <w:r>
              <w:rPr>
                <w:spacing w:val="1"/>
                <w:sz w:val="24"/>
              </w:rPr>
              <w:t xml:space="preserve"> </w:t>
            </w:r>
            <w:r>
              <w:rPr>
                <w:spacing w:val="-2"/>
                <w:sz w:val="24"/>
              </w:rPr>
              <w:t>Total</w:t>
            </w:r>
          </w:p>
        </w:tc>
      </w:tr>
      <w:tr w:rsidR="00CD443B" w14:paraId="2CB08FF1" w14:textId="77777777" w:rsidTr="00A86F0C">
        <w:trPr>
          <w:trHeight w:val="295"/>
        </w:trPr>
        <w:tc>
          <w:tcPr>
            <w:tcW w:w="1440" w:type="dxa"/>
          </w:tcPr>
          <w:p w14:paraId="35580501" w14:textId="77777777" w:rsidR="00CD443B" w:rsidRDefault="00CD443B" w:rsidP="00A86F0C">
            <w:pPr>
              <w:pStyle w:val="TableParagraph"/>
              <w:spacing w:line="275" w:lineRule="exact"/>
              <w:jc w:val="left"/>
              <w:rPr>
                <w:sz w:val="24"/>
              </w:rPr>
            </w:pPr>
            <w:r>
              <w:rPr>
                <w:spacing w:val="-2"/>
                <w:sz w:val="24"/>
              </w:rPr>
              <w:t>Total</w:t>
            </w:r>
          </w:p>
        </w:tc>
        <w:tc>
          <w:tcPr>
            <w:tcW w:w="1604" w:type="dxa"/>
          </w:tcPr>
          <w:p w14:paraId="0CC4BD5A" w14:textId="77777777" w:rsidR="00CD443B" w:rsidRDefault="00CD443B" w:rsidP="00A86F0C">
            <w:pPr>
              <w:pStyle w:val="TableParagraph"/>
              <w:spacing w:line="275" w:lineRule="exact"/>
              <w:ind w:left="247" w:right="238"/>
              <w:rPr>
                <w:sz w:val="24"/>
              </w:rPr>
            </w:pPr>
            <w:r>
              <w:rPr>
                <w:spacing w:val="-5"/>
                <w:sz w:val="24"/>
              </w:rPr>
              <w:t>15</w:t>
            </w:r>
          </w:p>
        </w:tc>
        <w:tc>
          <w:tcPr>
            <w:tcW w:w="1601" w:type="dxa"/>
          </w:tcPr>
          <w:p w14:paraId="72A0CBD5" w14:textId="77777777" w:rsidR="00CD443B" w:rsidRDefault="00CD443B" w:rsidP="00A86F0C">
            <w:pPr>
              <w:pStyle w:val="TableParagraph"/>
              <w:spacing w:line="275" w:lineRule="exact"/>
              <w:ind w:left="8"/>
              <w:rPr>
                <w:sz w:val="24"/>
              </w:rPr>
            </w:pPr>
            <w:r>
              <w:rPr>
                <w:sz w:val="24"/>
              </w:rPr>
              <w:t>8</w:t>
            </w:r>
          </w:p>
        </w:tc>
        <w:tc>
          <w:tcPr>
            <w:tcW w:w="1603" w:type="dxa"/>
          </w:tcPr>
          <w:p w14:paraId="1DB895AE" w14:textId="77777777" w:rsidR="00CD443B" w:rsidRDefault="00CD443B" w:rsidP="00A86F0C">
            <w:pPr>
              <w:pStyle w:val="TableParagraph"/>
              <w:spacing w:line="240" w:lineRule="auto"/>
              <w:ind w:left="0"/>
              <w:jc w:val="left"/>
              <w:rPr>
                <w:rFonts w:ascii="Times New Roman"/>
              </w:rPr>
            </w:pPr>
          </w:p>
        </w:tc>
        <w:tc>
          <w:tcPr>
            <w:tcW w:w="1601" w:type="dxa"/>
          </w:tcPr>
          <w:p w14:paraId="4D52EBE2" w14:textId="77777777" w:rsidR="00CD443B" w:rsidRDefault="00CD443B" w:rsidP="00A86F0C">
            <w:pPr>
              <w:pStyle w:val="TableParagraph"/>
              <w:spacing w:line="240" w:lineRule="auto"/>
              <w:ind w:left="0"/>
              <w:jc w:val="left"/>
              <w:rPr>
                <w:rFonts w:ascii="Times New Roman"/>
              </w:rPr>
            </w:pPr>
          </w:p>
        </w:tc>
        <w:tc>
          <w:tcPr>
            <w:tcW w:w="1603" w:type="dxa"/>
          </w:tcPr>
          <w:p w14:paraId="0130155F" w14:textId="77777777" w:rsidR="00CD443B" w:rsidRDefault="00CD443B" w:rsidP="00A86F0C">
            <w:pPr>
              <w:pStyle w:val="TableParagraph"/>
              <w:spacing w:line="275" w:lineRule="exact"/>
              <w:ind w:left="126" w:right="115"/>
              <w:rPr>
                <w:sz w:val="24"/>
              </w:rPr>
            </w:pPr>
            <w:r>
              <w:rPr>
                <w:spacing w:val="-5"/>
                <w:sz w:val="24"/>
              </w:rPr>
              <w:t>23</w:t>
            </w:r>
          </w:p>
        </w:tc>
      </w:tr>
    </w:tbl>
    <w:p w14:paraId="0C8ECD66" w14:textId="77777777" w:rsidR="00CD443B" w:rsidRDefault="00CD443B" w:rsidP="00CD443B">
      <w:pPr>
        <w:pStyle w:val="BodyText"/>
        <w:spacing w:before="11"/>
        <w:rPr>
          <w:sz w:val="23"/>
        </w:rPr>
      </w:pPr>
    </w:p>
    <w:p w14:paraId="5D6A6D8D" w14:textId="4F6D5A42" w:rsidR="00CD443B" w:rsidRDefault="00CD443B" w:rsidP="00CD443B">
      <w:pPr>
        <w:pStyle w:val="ListParagraph"/>
        <w:widowControl w:val="0"/>
        <w:numPr>
          <w:ilvl w:val="0"/>
          <w:numId w:val="20"/>
        </w:numPr>
        <w:tabs>
          <w:tab w:val="left" w:pos="841"/>
        </w:tabs>
        <w:autoSpaceDE w:val="0"/>
        <w:autoSpaceDN w:val="0"/>
        <w:spacing w:after="0" w:line="480" w:lineRule="auto"/>
        <w:ind w:left="535" w:right="1520" w:hanging="56"/>
        <w:contextualSpacing w:val="0"/>
        <w:jc w:val="left"/>
        <w:rPr>
          <w:sz w:val="24"/>
        </w:rPr>
      </w:pPr>
      <w:r>
        <w:rPr>
          <w:noProof/>
          <w:sz w:val="22"/>
        </w:rPr>
        <mc:AlternateContent>
          <mc:Choice Requires="wps">
            <w:drawing>
              <wp:anchor distT="0" distB="0" distL="114300" distR="114300" simplePos="0" relativeHeight="251659264" behindDoc="0" locked="0" layoutInCell="1" allowOverlap="1" wp14:anchorId="0BBE7C6A" wp14:editId="28333462">
                <wp:simplePos x="0" y="0"/>
                <wp:positionH relativeFrom="page">
                  <wp:posOffset>873760</wp:posOffset>
                </wp:positionH>
                <wp:positionV relativeFrom="paragraph">
                  <wp:posOffset>558165</wp:posOffset>
                </wp:positionV>
                <wp:extent cx="6370320" cy="2672080"/>
                <wp:effectExtent l="0" t="127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67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724"/>
                              <w:gridCol w:w="4621"/>
                              <w:gridCol w:w="1519"/>
                              <w:gridCol w:w="1450"/>
                            </w:tblGrid>
                            <w:tr w:rsidR="00CD443B" w14:paraId="41166D2D" w14:textId="77777777">
                              <w:trPr>
                                <w:trHeight w:val="292"/>
                              </w:trPr>
                              <w:tc>
                                <w:tcPr>
                                  <w:tcW w:w="588" w:type="dxa"/>
                                </w:tcPr>
                                <w:p w14:paraId="25B79612" w14:textId="77777777" w:rsidR="00CD443B" w:rsidRDefault="00CD443B">
                                  <w:pPr>
                                    <w:pStyle w:val="TableParagraph"/>
                                    <w:spacing w:line="240" w:lineRule="auto"/>
                                    <w:ind w:left="0"/>
                                    <w:jc w:val="left"/>
                                    <w:rPr>
                                      <w:rFonts w:ascii="Times New Roman"/>
                                      <w:sz w:val="20"/>
                                    </w:rPr>
                                  </w:pPr>
                                </w:p>
                              </w:tc>
                              <w:tc>
                                <w:tcPr>
                                  <w:tcW w:w="1724" w:type="dxa"/>
                                </w:tcPr>
                                <w:p w14:paraId="0F0506C9" w14:textId="77777777" w:rsidR="00CD443B" w:rsidRDefault="00CD443B">
                                  <w:pPr>
                                    <w:pStyle w:val="TableParagraph"/>
                                    <w:jc w:val="left"/>
                                    <w:rPr>
                                      <w:sz w:val="24"/>
                                    </w:rPr>
                                  </w:pPr>
                                  <w:r>
                                    <w:rPr>
                                      <w:spacing w:val="-2"/>
                                      <w:sz w:val="24"/>
                                    </w:rPr>
                                    <w:t>Branch</w:t>
                                  </w:r>
                                </w:p>
                              </w:tc>
                              <w:tc>
                                <w:tcPr>
                                  <w:tcW w:w="4621" w:type="dxa"/>
                                </w:tcPr>
                                <w:p w14:paraId="4EE2031E" w14:textId="77777777" w:rsidR="00CD443B" w:rsidRDefault="00CD443B">
                                  <w:pPr>
                                    <w:pStyle w:val="TableParagraph"/>
                                    <w:jc w:val="left"/>
                                    <w:rPr>
                                      <w:sz w:val="24"/>
                                    </w:rPr>
                                  </w:pPr>
                                  <w:r>
                                    <w:rPr>
                                      <w:spacing w:val="-2"/>
                                      <w:sz w:val="24"/>
                                    </w:rPr>
                                    <w:t>Position</w:t>
                                  </w:r>
                                </w:p>
                              </w:tc>
                              <w:tc>
                                <w:tcPr>
                                  <w:tcW w:w="1519" w:type="dxa"/>
                                </w:tcPr>
                                <w:p w14:paraId="4F9E7548" w14:textId="77777777" w:rsidR="00CD443B" w:rsidRDefault="00CD443B">
                                  <w:pPr>
                                    <w:pStyle w:val="TableParagraph"/>
                                    <w:ind w:left="96" w:right="141"/>
                                    <w:rPr>
                                      <w:sz w:val="24"/>
                                    </w:rPr>
                                  </w:pPr>
                                  <w:r>
                                    <w:rPr>
                                      <w:sz w:val="24"/>
                                    </w:rPr>
                                    <w:t>Hourly</w:t>
                                  </w:r>
                                  <w:r>
                                    <w:rPr>
                                      <w:spacing w:val="-3"/>
                                      <w:sz w:val="24"/>
                                    </w:rPr>
                                    <w:t xml:space="preserve"> </w:t>
                                  </w:r>
                                  <w:r>
                                    <w:rPr>
                                      <w:spacing w:val="-4"/>
                                      <w:sz w:val="24"/>
                                    </w:rPr>
                                    <w:t>Wage</w:t>
                                  </w:r>
                                </w:p>
                              </w:tc>
                              <w:tc>
                                <w:tcPr>
                                  <w:tcW w:w="1450" w:type="dxa"/>
                                </w:tcPr>
                                <w:p w14:paraId="0D062DC4" w14:textId="77777777" w:rsidR="00CD443B" w:rsidRDefault="00CD443B">
                                  <w:pPr>
                                    <w:pStyle w:val="TableParagraph"/>
                                    <w:ind w:left="98" w:right="105"/>
                                    <w:rPr>
                                      <w:sz w:val="24"/>
                                    </w:rPr>
                                  </w:pPr>
                                  <w:r>
                                    <w:rPr>
                                      <w:spacing w:val="-2"/>
                                      <w:sz w:val="24"/>
                                    </w:rPr>
                                    <w:t>Hours/Week</w:t>
                                  </w:r>
                                </w:p>
                              </w:tc>
                            </w:tr>
                            <w:tr w:rsidR="00CD443B" w14:paraId="2E3B3725" w14:textId="77777777">
                              <w:trPr>
                                <w:trHeight w:val="585"/>
                              </w:trPr>
                              <w:tc>
                                <w:tcPr>
                                  <w:tcW w:w="588" w:type="dxa"/>
                                </w:tcPr>
                                <w:p w14:paraId="1467414D" w14:textId="77777777" w:rsidR="00CD443B" w:rsidRDefault="00CD443B">
                                  <w:pPr>
                                    <w:pStyle w:val="TableParagraph"/>
                                    <w:spacing w:line="292" w:lineRule="exact"/>
                                    <w:ind w:left="8"/>
                                    <w:rPr>
                                      <w:sz w:val="24"/>
                                    </w:rPr>
                                  </w:pPr>
                                  <w:r>
                                    <w:rPr>
                                      <w:sz w:val="24"/>
                                    </w:rPr>
                                    <w:t>1</w:t>
                                  </w:r>
                                </w:p>
                              </w:tc>
                              <w:tc>
                                <w:tcPr>
                                  <w:tcW w:w="1724" w:type="dxa"/>
                                </w:tcPr>
                                <w:p w14:paraId="5840D44E" w14:textId="77777777" w:rsidR="00CD443B" w:rsidRDefault="00CD443B">
                                  <w:pPr>
                                    <w:pStyle w:val="TableParagraph"/>
                                    <w:spacing w:line="292" w:lineRule="exact"/>
                                    <w:jc w:val="left"/>
                                    <w:rPr>
                                      <w:sz w:val="24"/>
                                    </w:rPr>
                                  </w:pPr>
                                  <w:r>
                                    <w:rPr>
                                      <w:spacing w:val="-2"/>
                                      <w:sz w:val="24"/>
                                    </w:rPr>
                                    <w:t>Honolulu</w:t>
                                  </w:r>
                                </w:p>
                              </w:tc>
                              <w:tc>
                                <w:tcPr>
                                  <w:tcW w:w="4621" w:type="dxa"/>
                                </w:tcPr>
                                <w:p w14:paraId="4A1D8A0E" w14:textId="77777777" w:rsidR="00CD443B" w:rsidRDefault="00CD443B">
                                  <w:pPr>
                                    <w:pStyle w:val="TableParagraph"/>
                                    <w:spacing w:line="292" w:lineRule="exact"/>
                                    <w:jc w:val="left"/>
                                    <w:rPr>
                                      <w:sz w:val="24"/>
                                    </w:rPr>
                                  </w:pPr>
                                  <w:r>
                                    <w:rPr>
                                      <w:sz w:val="24"/>
                                    </w:rPr>
                                    <w:t>Food</w:t>
                                  </w:r>
                                  <w:r>
                                    <w:rPr>
                                      <w:spacing w:val="-1"/>
                                      <w:sz w:val="24"/>
                                    </w:rPr>
                                    <w:t xml:space="preserve"> </w:t>
                                  </w:r>
                                  <w:r>
                                    <w:rPr>
                                      <w:sz w:val="24"/>
                                    </w:rPr>
                                    <w:t>Preparation and</w:t>
                                  </w:r>
                                  <w:r>
                                    <w:rPr>
                                      <w:spacing w:val="-2"/>
                                      <w:sz w:val="24"/>
                                    </w:rPr>
                                    <w:t xml:space="preserve"> </w:t>
                                  </w:r>
                                  <w:r>
                                    <w:rPr>
                                      <w:sz w:val="24"/>
                                    </w:rPr>
                                    <w:t xml:space="preserve">Serving </w:t>
                                  </w:r>
                                  <w:r>
                                    <w:rPr>
                                      <w:spacing w:val="-2"/>
                                      <w:sz w:val="24"/>
                                    </w:rPr>
                                    <w:t>Related</w:t>
                                  </w:r>
                                </w:p>
                                <w:p w14:paraId="6A460D21" w14:textId="77777777" w:rsidR="00CD443B" w:rsidRDefault="00CD443B">
                                  <w:pPr>
                                    <w:pStyle w:val="TableParagraph"/>
                                    <w:spacing w:line="273" w:lineRule="exact"/>
                                    <w:jc w:val="left"/>
                                    <w:rPr>
                                      <w:sz w:val="24"/>
                                    </w:rPr>
                                  </w:pPr>
                                  <w:r>
                                    <w:rPr>
                                      <w:sz w:val="24"/>
                                    </w:rPr>
                                    <w:t>Workers,</w:t>
                                  </w:r>
                                  <w:r>
                                    <w:rPr>
                                      <w:spacing w:val="-1"/>
                                      <w:sz w:val="24"/>
                                    </w:rPr>
                                    <w:t xml:space="preserve"> </w:t>
                                  </w:r>
                                  <w:r>
                                    <w:rPr>
                                      <w:sz w:val="24"/>
                                    </w:rPr>
                                    <w:t xml:space="preserve">All </w:t>
                                  </w:r>
                                  <w:r>
                                    <w:rPr>
                                      <w:spacing w:val="-4"/>
                                      <w:sz w:val="24"/>
                                    </w:rPr>
                                    <w:t>Other</w:t>
                                  </w:r>
                                </w:p>
                              </w:tc>
                              <w:tc>
                                <w:tcPr>
                                  <w:tcW w:w="1519" w:type="dxa"/>
                                </w:tcPr>
                                <w:p w14:paraId="1C72A739" w14:textId="77777777" w:rsidR="00CD443B" w:rsidRDefault="00CD443B">
                                  <w:pPr>
                                    <w:pStyle w:val="TableParagraph"/>
                                    <w:spacing w:line="292" w:lineRule="exact"/>
                                    <w:ind w:left="96" w:right="92"/>
                                    <w:rPr>
                                      <w:sz w:val="24"/>
                                    </w:rPr>
                                  </w:pPr>
                                  <w:r>
                                    <w:rPr>
                                      <w:spacing w:val="-2"/>
                                      <w:sz w:val="24"/>
                                    </w:rPr>
                                    <w:t>$15.00</w:t>
                                  </w:r>
                                </w:p>
                              </w:tc>
                              <w:tc>
                                <w:tcPr>
                                  <w:tcW w:w="1450" w:type="dxa"/>
                                </w:tcPr>
                                <w:p w14:paraId="7585EF53" w14:textId="77777777" w:rsidR="00CD443B" w:rsidRDefault="00CD443B">
                                  <w:pPr>
                                    <w:pStyle w:val="TableParagraph"/>
                                    <w:spacing w:line="292" w:lineRule="exact"/>
                                    <w:ind w:left="98" w:right="89"/>
                                    <w:rPr>
                                      <w:sz w:val="24"/>
                                    </w:rPr>
                                  </w:pPr>
                                  <w:r>
                                    <w:rPr>
                                      <w:spacing w:val="-5"/>
                                      <w:sz w:val="24"/>
                                    </w:rPr>
                                    <w:t>25</w:t>
                                  </w:r>
                                </w:p>
                              </w:tc>
                            </w:tr>
                            <w:tr w:rsidR="00CD443B" w14:paraId="7A6732F4" w14:textId="77777777">
                              <w:trPr>
                                <w:trHeight w:val="294"/>
                              </w:trPr>
                              <w:tc>
                                <w:tcPr>
                                  <w:tcW w:w="588" w:type="dxa"/>
                                </w:tcPr>
                                <w:p w14:paraId="30BF40D0" w14:textId="77777777" w:rsidR="00CD443B" w:rsidRDefault="00CD443B">
                                  <w:pPr>
                                    <w:pStyle w:val="TableParagraph"/>
                                    <w:spacing w:before="1" w:line="273" w:lineRule="exact"/>
                                    <w:ind w:left="8"/>
                                    <w:rPr>
                                      <w:sz w:val="24"/>
                                    </w:rPr>
                                  </w:pPr>
                                  <w:r>
                                    <w:rPr>
                                      <w:sz w:val="24"/>
                                    </w:rPr>
                                    <w:t>2</w:t>
                                  </w:r>
                                </w:p>
                              </w:tc>
                              <w:tc>
                                <w:tcPr>
                                  <w:tcW w:w="1724" w:type="dxa"/>
                                </w:tcPr>
                                <w:p w14:paraId="34263225" w14:textId="77777777" w:rsidR="00CD443B" w:rsidRDefault="00CD443B">
                                  <w:pPr>
                                    <w:pStyle w:val="TableParagraph"/>
                                    <w:spacing w:before="1" w:line="273" w:lineRule="exact"/>
                                    <w:jc w:val="left"/>
                                    <w:rPr>
                                      <w:sz w:val="24"/>
                                    </w:rPr>
                                  </w:pPr>
                                  <w:r>
                                    <w:rPr>
                                      <w:spacing w:val="-2"/>
                                      <w:sz w:val="24"/>
                                    </w:rPr>
                                    <w:t>Honolulu</w:t>
                                  </w:r>
                                </w:p>
                              </w:tc>
                              <w:tc>
                                <w:tcPr>
                                  <w:tcW w:w="4621" w:type="dxa"/>
                                </w:tcPr>
                                <w:p w14:paraId="385E9354" w14:textId="77777777" w:rsidR="00CD443B" w:rsidRDefault="00CD443B">
                                  <w:pPr>
                                    <w:pStyle w:val="TableParagraph"/>
                                    <w:spacing w:before="1" w:line="273" w:lineRule="exact"/>
                                    <w:jc w:val="left"/>
                                    <w:rPr>
                                      <w:sz w:val="24"/>
                                    </w:rPr>
                                  </w:pPr>
                                  <w:r>
                                    <w:rPr>
                                      <w:sz w:val="24"/>
                                    </w:rPr>
                                    <w:t>Psychologists,</w:t>
                                  </w:r>
                                  <w:r>
                                    <w:rPr>
                                      <w:spacing w:val="-1"/>
                                      <w:sz w:val="24"/>
                                    </w:rPr>
                                    <w:t xml:space="preserve"> </w:t>
                                  </w:r>
                                  <w:r>
                                    <w:rPr>
                                      <w:sz w:val="24"/>
                                    </w:rPr>
                                    <w:t>All</w:t>
                                  </w:r>
                                  <w:r>
                                    <w:rPr>
                                      <w:spacing w:val="-1"/>
                                      <w:sz w:val="24"/>
                                    </w:rPr>
                                    <w:t xml:space="preserve"> </w:t>
                                  </w:r>
                                  <w:r>
                                    <w:rPr>
                                      <w:spacing w:val="-4"/>
                                      <w:sz w:val="24"/>
                                    </w:rPr>
                                    <w:t>Other</w:t>
                                  </w:r>
                                </w:p>
                              </w:tc>
                              <w:tc>
                                <w:tcPr>
                                  <w:tcW w:w="1519" w:type="dxa"/>
                                </w:tcPr>
                                <w:p w14:paraId="1F46C7D9" w14:textId="77777777" w:rsidR="00CD443B" w:rsidRDefault="00CD443B">
                                  <w:pPr>
                                    <w:pStyle w:val="TableParagraph"/>
                                    <w:spacing w:before="1" w:line="273" w:lineRule="exact"/>
                                    <w:ind w:left="96" w:right="92"/>
                                    <w:rPr>
                                      <w:sz w:val="24"/>
                                    </w:rPr>
                                  </w:pPr>
                                  <w:r>
                                    <w:rPr>
                                      <w:spacing w:val="-2"/>
                                      <w:sz w:val="24"/>
                                    </w:rPr>
                                    <w:t>$32.95</w:t>
                                  </w:r>
                                </w:p>
                              </w:tc>
                              <w:tc>
                                <w:tcPr>
                                  <w:tcW w:w="1450" w:type="dxa"/>
                                </w:tcPr>
                                <w:p w14:paraId="796D8A7F" w14:textId="77777777" w:rsidR="00CD443B" w:rsidRDefault="00CD443B">
                                  <w:pPr>
                                    <w:pStyle w:val="TableParagraph"/>
                                    <w:spacing w:before="1" w:line="273" w:lineRule="exact"/>
                                    <w:ind w:left="98" w:right="89"/>
                                    <w:rPr>
                                      <w:sz w:val="24"/>
                                    </w:rPr>
                                  </w:pPr>
                                  <w:r>
                                    <w:rPr>
                                      <w:spacing w:val="-5"/>
                                      <w:sz w:val="24"/>
                                    </w:rPr>
                                    <w:t>40</w:t>
                                  </w:r>
                                </w:p>
                              </w:tc>
                            </w:tr>
                            <w:tr w:rsidR="00CD443B" w14:paraId="03CC5D79" w14:textId="77777777">
                              <w:trPr>
                                <w:trHeight w:val="292"/>
                              </w:trPr>
                              <w:tc>
                                <w:tcPr>
                                  <w:tcW w:w="588" w:type="dxa"/>
                                </w:tcPr>
                                <w:p w14:paraId="641AAE8E" w14:textId="77777777" w:rsidR="00CD443B" w:rsidRDefault="00CD443B">
                                  <w:pPr>
                                    <w:pStyle w:val="TableParagraph"/>
                                    <w:ind w:left="8"/>
                                    <w:rPr>
                                      <w:sz w:val="24"/>
                                    </w:rPr>
                                  </w:pPr>
                                  <w:r>
                                    <w:rPr>
                                      <w:sz w:val="24"/>
                                    </w:rPr>
                                    <w:t>3</w:t>
                                  </w:r>
                                </w:p>
                              </w:tc>
                              <w:tc>
                                <w:tcPr>
                                  <w:tcW w:w="1724" w:type="dxa"/>
                                </w:tcPr>
                                <w:p w14:paraId="6EA7576C" w14:textId="77777777" w:rsidR="00CD443B" w:rsidRDefault="00CD443B">
                                  <w:pPr>
                                    <w:pStyle w:val="TableParagraph"/>
                                    <w:jc w:val="left"/>
                                    <w:rPr>
                                      <w:sz w:val="24"/>
                                    </w:rPr>
                                  </w:pPr>
                                  <w:r>
                                    <w:rPr>
                                      <w:spacing w:val="-4"/>
                                      <w:sz w:val="24"/>
                                    </w:rPr>
                                    <w:t>Maui</w:t>
                                  </w:r>
                                </w:p>
                              </w:tc>
                              <w:tc>
                                <w:tcPr>
                                  <w:tcW w:w="4621" w:type="dxa"/>
                                </w:tcPr>
                                <w:p w14:paraId="24D1C246" w14:textId="77777777" w:rsidR="00CD443B" w:rsidRDefault="00CD443B">
                                  <w:pPr>
                                    <w:pStyle w:val="TableParagraph"/>
                                    <w:jc w:val="left"/>
                                    <w:rPr>
                                      <w:sz w:val="24"/>
                                    </w:rPr>
                                  </w:pPr>
                                  <w:r>
                                    <w:rPr>
                                      <w:sz w:val="24"/>
                                    </w:rPr>
                                    <w:t>Social</w:t>
                                  </w:r>
                                  <w:r>
                                    <w:rPr>
                                      <w:spacing w:val="-2"/>
                                      <w:sz w:val="24"/>
                                    </w:rPr>
                                    <w:t xml:space="preserve"> </w:t>
                                  </w:r>
                                  <w:r>
                                    <w:rPr>
                                      <w:sz w:val="24"/>
                                    </w:rPr>
                                    <w:t>and</w:t>
                                  </w:r>
                                  <w:r>
                                    <w:rPr>
                                      <w:spacing w:val="-1"/>
                                      <w:sz w:val="24"/>
                                    </w:rPr>
                                    <w:t xml:space="preserve"> </w:t>
                                  </w:r>
                                  <w:r>
                                    <w:rPr>
                                      <w:sz w:val="24"/>
                                    </w:rPr>
                                    <w:t>Community</w:t>
                                  </w:r>
                                  <w:r>
                                    <w:rPr>
                                      <w:spacing w:val="-1"/>
                                      <w:sz w:val="24"/>
                                    </w:rPr>
                                    <w:t xml:space="preserve"> </w:t>
                                  </w:r>
                                  <w:r>
                                    <w:rPr>
                                      <w:sz w:val="24"/>
                                    </w:rPr>
                                    <w:t>Service</w:t>
                                  </w:r>
                                  <w:r>
                                    <w:rPr>
                                      <w:spacing w:val="-2"/>
                                      <w:sz w:val="24"/>
                                    </w:rPr>
                                    <w:t xml:space="preserve"> Managers</w:t>
                                  </w:r>
                                </w:p>
                              </w:tc>
                              <w:tc>
                                <w:tcPr>
                                  <w:tcW w:w="1519" w:type="dxa"/>
                                </w:tcPr>
                                <w:p w14:paraId="1E16AA9C" w14:textId="77777777" w:rsidR="00CD443B" w:rsidRDefault="00CD443B">
                                  <w:pPr>
                                    <w:pStyle w:val="TableParagraph"/>
                                    <w:ind w:left="96" w:right="92"/>
                                    <w:rPr>
                                      <w:sz w:val="24"/>
                                    </w:rPr>
                                  </w:pPr>
                                  <w:r>
                                    <w:rPr>
                                      <w:spacing w:val="-2"/>
                                      <w:sz w:val="24"/>
                                    </w:rPr>
                                    <w:t>$26.63</w:t>
                                  </w:r>
                                </w:p>
                              </w:tc>
                              <w:tc>
                                <w:tcPr>
                                  <w:tcW w:w="1450" w:type="dxa"/>
                                </w:tcPr>
                                <w:p w14:paraId="669BD878" w14:textId="77777777" w:rsidR="00CD443B" w:rsidRDefault="00CD443B">
                                  <w:pPr>
                                    <w:pStyle w:val="TableParagraph"/>
                                    <w:ind w:left="98" w:right="89"/>
                                    <w:rPr>
                                      <w:sz w:val="24"/>
                                    </w:rPr>
                                  </w:pPr>
                                  <w:r>
                                    <w:rPr>
                                      <w:spacing w:val="-5"/>
                                      <w:sz w:val="24"/>
                                    </w:rPr>
                                    <w:t>40</w:t>
                                  </w:r>
                                </w:p>
                              </w:tc>
                            </w:tr>
                            <w:tr w:rsidR="00CD443B" w14:paraId="7332560D" w14:textId="77777777">
                              <w:trPr>
                                <w:trHeight w:val="585"/>
                              </w:trPr>
                              <w:tc>
                                <w:tcPr>
                                  <w:tcW w:w="588" w:type="dxa"/>
                                </w:tcPr>
                                <w:p w14:paraId="522A9152" w14:textId="77777777" w:rsidR="00CD443B" w:rsidRDefault="00CD443B">
                                  <w:pPr>
                                    <w:pStyle w:val="TableParagraph"/>
                                    <w:spacing w:line="292" w:lineRule="exact"/>
                                    <w:ind w:left="8"/>
                                    <w:rPr>
                                      <w:sz w:val="24"/>
                                    </w:rPr>
                                  </w:pPr>
                                  <w:r>
                                    <w:rPr>
                                      <w:sz w:val="24"/>
                                    </w:rPr>
                                    <w:t>4</w:t>
                                  </w:r>
                                </w:p>
                              </w:tc>
                              <w:tc>
                                <w:tcPr>
                                  <w:tcW w:w="1724" w:type="dxa"/>
                                </w:tcPr>
                                <w:p w14:paraId="4615D0A1" w14:textId="77777777" w:rsidR="00CD443B" w:rsidRDefault="00CD443B">
                                  <w:pPr>
                                    <w:pStyle w:val="TableParagraph"/>
                                    <w:spacing w:line="292" w:lineRule="exact"/>
                                    <w:jc w:val="left"/>
                                    <w:rPr>
                                      <w:sz w:val="24"/>
                                    </w:rPr>
                                  </w:pPr>
                                  <w:r>
                                    <w:rPr>
                                      <w:spacing w:val="-4"/>
                                      <w:sz w:val="24"/>
                                    </w:rPr>
                                    <w:t>Maui</w:t>
                                  </w:r>
                                </w:p>
                              </w:tc>
                              <w:tc>
                                <w:tcPr>
                                  <w:tcW w:w="4621" w:type="dxa"/>
                                </w:tcPr>
                                <w:p w14:paraId="4DF18229" w14:textId="77777777" w:rsidR="00CD443B" w:rsidRDefault="00CD443B">
                                  <w:pPr>
                                    <w:pStyle w:val="TableParagraph"/>
                                    <w:spacing w:line="292" w:lineRule="exact"/>
                                    <w:jc w:val="left"/>
                                    <w:rPr>
                                      <w:sz w:val="24"/>
                                    </w:rPr>
                                  </w:pPr>
                                  <w:r>
                                    <w:rPr>
                                      <w:sz w:val="24"/>
                                    </w:rPr>
                                    <w:t>Dining</w:t>
                                  </w:r>
                                  <w:r>
                                    <w:rPr>
                                      <w:spacing w:val="-3"/>
                                      <w:sz w:val="24"/>
                                    </w:rPr>
                                    <w:t xml:space="preserve"> </w:t>
                                  </w:r>
                                  <w:r>
                                    <w:rPr>
                                      <w:sz w:val="24"/>
                                    </w:rPr>
                                    <w:t>Room</w:t>
                                  </w:r>
                                  <w:r>
                                    <w:rPr>
                                      <w:spacing w:val="-4"/>
                                      <w:sz w:val="24"/>
                                    </w:rPr>
                                    <w:t xml:space="preserve"> </w:t>
                                  </w:r>
                                  <w:r>
                                    <w:rPr>
                                      <w:sz w:val="24"/>
                                    </w:rPr>
                                    <w:t>and</w:t>
                                  </w:r>
                                  <w:r>
                                    <w:rPr>
                                      <w:spacing w:val="-2"/>
                                      <w:sz w:val="24"/>
                                    </w:rPr>
                                    <w:t xml:space="preserve"> </w:t>
                                  </w:r>
                                  <w:r>
                                    <w:rPr>
                                      <w:sz w:val="24"/>
                                    </w:rPr>
                                    <w:t>Cafeteria</w:t>
                                  </w:r>
                                  <w:r>
                                    <w:rPr>
                                      <w:spacing w:val="-3"/>
                                      <w:sz w:val="24"/>
                                    </w:rPr>
                                    <w:t xml:space="preserve"> </w:t>
                                  </w:r>
                                  <w:r>
                                    <w:rPr>
                                      <w:sz w:val="24"/>
                                    </w:rPr>
                                    <w:t>Attendants</w:t>
                                  </w:r>
                                  <w:r>
                                    <w:rPr>
                                      <w:spacing w:val="-1"/>
                                      <w:sz w:val="24"/>
                                    </w:rPr>
                                    <w:t xml:space="preserve"> </w:t>
                                  </w:r>
                                  <w:r>
                                    <w:rPr>
                                      <w:spacing w:val="-5"/>
                                      <w:sz w:val="24"/>
                                    </w:rPr>
                                    <w:t>and</w:t>
                                  </w:r>
                                </w:p>
                                <w:p w14:paraId="451B3849" w14:textId="77777777" w:rsidR="00CD443B" w:rsidRDefault="00CD443B">
                                  <w:pPr>
                                    <w:pStyle w:val="TableParagraph"/>
                                    <w:spacing w:line="273" w:lineRule="exact"/>
                                    <w:jc w:val="left"/>
                                    <w:rPr>
                                      <w:sz w:val="24"/>
                                    </w:rPr>
                                  </w:pPr>
                                  <w:r>
                                    <w:rPr>
                                      <w:sz w:val="24"/>
                                    </w:rPr>
                                    <w:t>Bartender</w:t>
                                  </w:r>
                                  <w:r>
                                    <w:rPr>
                                      <w:spacing w:val="-1"/>
                                      <w:sz w:val="24"/>
                                    </w:rPr>
                                    <w:t xml:space="preserve"> </w:t>
                                  </w:r>
                                  <w:r>
                                    <w:rPr>
                                      <w:spacing w:val="-2"/>
                                      <w:sz w:val="24"/>
                                    </w:rPr>
                                    <w:t>Helpers</w:t>
                                  </w:r>
                                </w:p>
                              </w:tc>
                              <w:tc>
                                <w:tcPr>
                                  <w:tcW w:w="1519" w:type="dxa"/>
                                </w:tcPr>
                                <w:p w14:paraId="404B16BF" w14:textId="77777777" w:rsidR="00CD443B" w:rsidRDefault="00CD443B">
                                  <w:pPr>
                                    <w:pStyle w:val="TableParagraph"/>
                                    <w:spacing w:line="292" w:lineRule="exact"/>
                                    <w:ind w:left="96" w:right="93"/>
                                    <w:rPr>
                                      <w:sz w:val="24"/>
                                    </w:rPr>
                                  </w:pPr>
                                  <w:r>
                                    <w:rPr>
                                      <w:spacing w:val="-2"/>
                                      <w:sz w:val="24"/>
                                    </w:rPr>
                                    <w:t>$24.60</w:t>
                                  </w:r>
                                </w:p>
                              </w:tc>
                              <w:tc>
                                <w:tcPr>
                                  <w:tcW w:w="1450" w:type="dxa"/>
                                </w:tcPr>
                                <w:p w14:paraId="1BB46924" w14:textId="77777777" w:rsidR="00CD443B" w:rsidRDefault="00CD443B">
                                  <w:pPr>
                                    <w:pStyle w:val="TableParagraph"/>
                                    <w:spacing w:line="292" w:lineRule="exact"/>
                                    <w:ind w:left="98" w:right="89"/>
                                    <w:rPr>
                                      <w:sz w:val="24"/>
                                    </w:rPr>
                                  </w:pPr>
                                  <w:r>
                                    <w:rPr>
                                      <w:spacing w:val="-5"/>
                                      <w:sz w:val="24"/>
                                    </w:rPr>
                                    <w:t>35</w:t>
                                  </w:r>
                                </w:p>
                              </w:tc>
                            </w:tr>
                            <w:tr w:rsidR="00CD443B" w14:paraId="74ADC246" w14:textId="77777777">
                              <w:trPr>
                                <w:trHeight w:val="585"/>
                              </w:trPr>
                              <w:tc>
                                <w:tcPr>
                                  <w:tcW w:w="588" w:type="dxa"/>
                                </w:tcPr>
                                <w:p w14:paraId="6D1C37F7" w14:textId="77777777" w:rsidR="00CD443B" w:rsidRDefault="00CD443B">
                                  <w:pPr>
                                    <w:pStyle w:val="TableParagraph"/>
                                    <w:spacing w:line="292" w:lineRule="exact"/>
                                    <w:ind w:left="8"/>
                                    <w:rPr>
                                      <w:sz w:val="24"/>
                                    </w:rPr>
                                  </w:pPr>
                                  <w:r>
                                    <w:rPr>
                                      <w:sz w:val="24"/>
                                    </w:rPr>
                                    <w:t>5</w:t>
                                  </w:r>
                                </w:p>
                              </w:tc>
                              <w:tc>
                                <w:tcPr>
                                  <w:tcW w:w="1724" w:type="dxa"/>
                                </w:tcPr>
                                <w:p w14:paraId="6E9BF9AF" w14:textId="77777777" w:rsidR="00CD443B" w:rsidRDefault="00CD443B">
                                  <w:pPr>
                                    <w:pStyle w:val="TableParagraph"/>
                                    <w:spacing w:line="292" w:lineRule="exact"/>
                                    <w:jc w:val="left"/>
                                    <w:rPr>
                                      <w:sz w:val="24"/>
                                    </w:rPr>
                                  </w:pPr>
                                  <w:r>
                                    <w:rPr>
                                      <w:sz w:val="24"/>
                                    </w:rPr>
                                    <w:t>Hawaii</w:t>
                                  </w:r>
                                  <w:r>
                                    <w:rPr>
                                      <w:spacing w:val="-6"/>
                                      <w:sz w:val="24"/>
                                    </w:rPr>
                                    <w:t xml:space="preserve"> </w:t>
                                  </w:r>
                                  <w:r>
                                    <w:rPr>
                                      <w:spacing w:val="-4"/>
                                      <w:sz w:val="24"/>
                                    </w:rPr>
                                    <w:t>Kona</w:t>
                                  </w:r>
                                </w:p>
                              </w:tc>
                              <w:tc>
                                <w:tcPr>
                                  <w:tcW w:w="4621" w:type="dxa"/>
                                </w:tcPr>
                                <w:p w14:paraId="70C6B19F" w14:textId="77777777" w:rsidR="00CD443B" w:rsidRDefault="00CD443B">
                                  <w:pPr>
                                    <w:pStyle w:val="TableParagraph"/>
                                    <w:spacing w:line="292" w:lineRule="exact"/>
                                    <w:jc w:val="left"/>
                                    <w:rPr>
                                      <w:sz w:val="24"/>
                                    </w:rPr>
                                  </w:pPr>
                                  <w:r>
                                    <w:rPr>
                                      <w:sz w:val="24"/>
                                    </w:rPr>
                                    <w:t>Laborers</w:t>
                                  </w:r>
                                  <w:r>
                                    <w:rPr>
                                      <w:spacing w:val="-1"/>
                                      <w:sz w:val="24"/>
                                    </w:rPr>
                                    <w:t xml:space="preserve"> </w:t>
                                  </w:r>
                                  <w:r>
                                    <w:rPr>
                                      <w:sz w:val="24"/>
                                    </w:rPr>
                                    <w:t>and</w:t>
                                  </w:r>
                                  <w:r>
                                    <w:rPr>
                                      <w:spacing w:val="-4"/>
                                      <w:sz w:val="24"/>
                                    </w:rPr>
                                    <w:t xml:space="preserve"> </w:t>
                                  </w:r>
                                  <w:r>
                                    <w:rPr>
                                      <w:sz w:val="24"/>
                                    </w:rPr>
                                    <w:t>Freight, Stock,</w:t>
                                  </w:r>
                                  <w:r>
                                    <w:rPr>
                                      <w:spacing w:val="-1"/>
                                      <w:sz w:val="24"/>
                                    </w:rPr>
                                    <w:t xml:space="preserve"> </w:t>
                                  </w:r>
                                  <w:r>
                                    <w:rPr>
                                      <w:sz w:val="24"/>
                                    </w:rPr>
                                    <w:t>and</w:t>
                                  </w:r>
                                  <w:r>
                                    <w:rPr>
                                      <w:spacing w:val="-3"/>
                                      <w:sz w:val="24"/>
                                    </w:rPr>
                                    <w:t xml:space="preserve"> </w:t>
                                  </w:r>
                                  <w:r>
                                    <w:rPr>
                                      <w:spacing w:val="-2"/>
                                      <w:sz w:val="24"/>
                                    </w:rPr>
                                    <w:t>Material</w:t>
                                  </w:r>
                                </w:p>
                                <w:p w14:paraId="11991521" w14:textId="77777777" w:rsidR="00CD443B" w:rsidRDefault="00CD443B">
                                  <w:pPr>
                                    <w:pStyle w:val="TableParagraph"/>
                                    <w:spacing w:line="273" w:lineRule="exact"/>
                                    <w:jc w:val="left"/>
                                    <w:rPr>
                                      <w:sz w:val="24"/>
                                    </w:rPr>
                                  </w:pPr>
                                  <w:r>
                                    <w:rPr>
                                      <w:sz w:val="24"/>
                                    </w:rPr>
                                    <w:t>Movers,</w:t>
                                  </w:r>
                                  <w:r>
                                    <w:rPr>
                                      <w:spacing w:val="-2"/>
                                      <w:sz w:val="24"/>
                                    </w:rPr>
                                    <w:t xml:space="preserve"> </w:t>
                                  </w:r>
                                  <w:r>
                                    <w:rPr>
                                      <w:spacing w:val="-4"/>
                                      <w:sz w:val="24"/>
                                    </w:rPr>
                                    <w:t>Hand</w:t>
                                  </w:r>
                                </w:p>
                              </w:tc>
                              <w:tc>
                                <w:tcPr>
                                  <w:tcW w:w="1519" w:type="dxa"/>
                                </w:tcPr>
                                <w:p w14:paraId="38CC49E9" w14:textId="77777777" w:rsidR="00CD443B" w:rsidRDefault="00CD443B">
                                  <w:pPr>
                                    <w:pStyle w:val="TableParagraph"/>
                                    <w:spacing w:line="292" w:lineRule="exact"/>
                                    <w:ind w:left="96" w:right="93"/>
                                    <w:rPr>
                                      <w:sz w:val="24"/>
                                    </w:rPr>
                                  </w:pPr>
                                  <w:r>
                                    <w:rPr>
                                      <w:spacing w:val="-2"/>
                                      <w:sz w:val="24"/>
                                    </w:rPr>
                                    <w:t>$17.50</w:t>
                                  </w:r>
                                </w:p>
                              </w:tc>
                              <w:tc>
                                <w:tcPr>
                                  <w:tcW w:w="1450" w:type="dxa"/>
                                </w:tcPr>
                                <w:p w14:paraId="103C4EF5" w14:textId="77777777" w:rsidR="00CD443B" w:rsidRDefault="00CD443B">
                                  <w:pPr>
                                    <w:pStyle w:val="TableParagraph"/>
                                    <w:spacing w:line="292" w:lineRule="exact"/>
                                    <w:ind w:left="98" w:right="89"/>
                                    <w:rPr>
                                      <w:sz w:val="24"/>
                                    </w:rPr>
                                  </w:pPr>
                                  <w:r>
                                    <w:rPr>
                                      <w:spacing w:val="-5"/>
                                      <w:sz w:val="24"/>
                                    </w:rPr>
                                    <w:t>20</w:t>
                                  </w:r>
                                </w:p>
                              </w:tc>
                            </w:tr>
                            <w:tr w:rsidR="00CD443B" w14:paraId="584976B3" w14:textId="77777777">
                              <w:trPr>
                                <w:trHeight w:val="294"/>
                              </w:trPr>
                              <w:tc>
                                <w:tcPr>
                                  <w:tcW w:w="588" w:type="dxa"/>
                                </w:tcPr>
                                <w:p w14:paraId="4902FD40" w14:textId="77777777" w:rsidR="00CD443B" w:rsidRDefault="00CD443B">
                                  <w:pPr>
                                    <w:pStyle w:val="TableParagraph"/>
                                    <w:spacing w:before="1" w:line="273" w:lineRule="exact"/>
                                    <w:ind w:left="8"/>
                                    <w:rPr>
                                      <w:sz w:val="24"/>
                                    </w:rPr>
                                  </w:pPr>
                                  <w:r>
                                    <w:rPr>
                                      <w:sz w:val="24"/>
                                    </w:rPr>
                                    <w:t>6</w:t>
                                  </w:r>
                                </w:p>
                              </w:tc>
                              <w:tc>
                                <w:tcPr>
                                  <w:tcW w:w="1724" w:type="dxa"/>
                                </w:tcPr>
                                <w:p w14:paraId="12BA69FA" w14:textId="77777777" w:rsidR="00CD443B" w:rsidRDefault="00CD443B">
                                  <w:pPr>
                                    <w:pStyle w:val="TableParagraph"/>
                                    <w:spacing w:before="1" w:line="273" w:lineRule="exact"/>
                                    <w:jc w:val="left"/>
                                    <w:rPr>
                                      <w:sz w:val="24"/>
                                    </w:rPr>
                                  </w:pPr>
                                  <w:r>
                                    <w:rPr>
                                      <w:spacing w:val="-2"/>
                                      <w:sz w:val="24"/>
                                    </w:rPr>
                                    <w:t>Kauai</w:t>
                                  </w:r>
                                </w:p>
                              </w:tc>
                              <w:tc>
                                <w:tcPr>
                                  <w:tcW w:w="4621" w:type="dxa"/>
                                </w:tcPr>
                                <w:p w14:paraId="14805A9D" w14:textId="77777777" w:rsidR="00CD443B" w:rsidRDefault="00CD443B">
                                  <w:pPr>
                                    <w:pStyle w:val="TableParagraph"/>
                                    <w:spacing w:before="1" w:line="273" w:lineRule="exact"/>
                                    <w:jc w:val="left"/>
                                    <w:rPr>
                                      <w:sz w:val="24"/>
                                    </w:rPr>
                                  </w:pPr>
                                  <w:r>
                                    <w:rPr>
                                      <w:sz w:val="24"/>
                                    </w:rPr>
                                    <w:t>Stock</w:t>
                                  </w:r>
                                  <w:r>
                                    <w:rPr>
                                      <w:spacing w:val="-1"/>
                                      <w:sz w:val="24"/>
                                    </w:rPr>
                                    <w:t xml:space="preserve"> </w:t>
                                  </w:r>
                                  <w:r>
                                    <w:rPr>
                                      <w:sz w:val="24"/>
                                    </w:rPr>
                                    <w:t>Clerks</w:t>
                                  </w:r>
                                  <w:r>
                                    <w:rPr>
                                      <w:spacing w:val="-3"/>
                                      <w:sz w:val="24"/>
                                    </w:rPr>
                                    <w:t xml:space="preserve"> </w:t>
                                  </w:r>
                                  <w:r>
                                    <w:rPr>
                                      <w:sz w:val="24"/>
                                    </w:rPr>
                                    <w:t>and</w:t>
                                  </w:r>
                                  <w:r>
                                    <w:rPr>
                                      <w:spacing w:val="-1"/>
                                      <w:sz w:val="24"/>
                                    </w:rPr>
                                    <w:t xml:space="preserve"> </w:t>
                                  </w:r>
                                  <w:r>
                                    <w:rPr>
                                      <w:sz w:val="24"/>
                                    </w:rPr>
                                    <w:t>Order</w:t>
                                  </w:r>
                                  <w:r>
                                    <w:rPr>
                                      <w:spacing w:val="-1"/>
                                      <w:sz w:val="24"/>
                                    </w:rPr>
                                    <w:t xml:space="preserve"> </w:t>
                                  </w:r>
                                  <w:r>
                                    <w:rPr>
                                      <w:spacing w:val="-2"/>
                                      <w:sz w:val="24"/>
                                    </w:rPr>
                                    <w:t>Fillers</w:t>
                                  </w:r>
                                </w:p>
                              </w:tc>
                              <w:tc>
                                <w:tcPr>
                                  <w:tcW w:w="1519" w:type="dxa"/>
                                </w:tcPr>
                                <w:p w14:paraId="1B20F4C1" w14:textId="77777777" w:rsidR="00CD443B" w:rsidRDefault="00CD443B">
                                  <w:pPr>
                                    <w:pStyle w:val="TableParagraph"/>
                                    <w:spacing w:before="1" w:line="273" w:lineRule="exact"/>
                                    <w:ind w:left="96" w:right="93"/>
                                    <w:rPr>
                                      <w:sz w:val="24"/>
                                    </w:rPr>
                                  </w:pPr>
                                  <w:r>
                                    <w:rPr>
                                      <w:spacing w:val="-2"/>
                                      <w:sz w:val="24"/>
                                    </w:rPr>
                                    <w:t>$12.35</w:t>
                                  </w:r>
                                </w:p>
                              </w:tc>
                              <w:tc>
                                <w:tcPr>
                                  <w:tcW w:w="1450" w:type="dxa"/>
                                </w:tcPr>
                                <w:p w14:paraId="5A5A6109" w14:textId="77777777" w:rsidR="00CD443B" w:rsidRDefault="00CD443B">
                                  <w:pPr>
                                    <w:pStyle w:val="TableParagraph"/>
                                    <w:spacing w:before="1" w:line="273" w:lineRule="exact"/>
                                    <w:ind w:left="98" w:right="89"/>
                                    <w:rPr>
                                      <w:sz w:val="24"/>
                                    </w:rPr>
                                  </w:pPr>
                                  <w:r>
                                    <w:rPr>
                                      <w:spacing w:val="-5"/>
                                      <w:sz w:val="24"/>
                                    </w:rPr>
                                    <w:t>16</w:t>
                                  </w:r>
                                </w:p>
                              </w:tc>
                            </w:tr>
                            <w:tr w:rsidR="00CD443B" w14:paraId="18F274F0" w14:textId="77777777">
                              <w:trPr>
                                <w:trHeight w:val="585"/>
                              </w:trPr>
                              <w:tc>
                                <w:tcPr>
                                  <w:tcW w:w="588" w:type="dxa"/>
                                </w:tcPr>
                                <w:p w14:paraId="155BA877" w14:textId="77777777" w:rsidR="00CD443B" w:rsidRDefault="00CD443B">
                                  <w:pPr>
                                    <w:pStyle w:val="TableParagraph"/>
                                    <w:spacing w:line="292" w:lineRule="exact"/>
                                    <w:ind w:left="8"/>
                                    <w:rPr>
                                      <w:sz w:val="24"/>
                                    </w:rPr>
                                  </w:pPr>
                                  <w:r>
                                    <w:rPr>
                                      <w:sz w:val="24"/>
                                    </w:rPr>
                                    <w:t>7</w:t>
                                  </w:r>
                                </w:p>
                              </w:tc>
                              <w:tc>
                                <w:tcPr>
                                  <w:tcW w:w="1724" w:type="dxa"/>
                                </w:tcPr>
                                <w:p w14:paraId="785AA53C" w14:textId="77777777" w:rsidR="00CD443B" w:rsidRDefault="00CD443B">
                                  <w:pPr>
                                    <w:pStyle w:val="TableParagraph"/>
                                    <w:spacing w:line="292" w:lineRule="exact"/>
                                    <w:jc w:val="left"/>
                                    <w:rPr>
                                      <w:sz w:val="24"/>
                                    </w:rPr>
                                  </w:pPr>
                                  <w:r>
                                    <w:rPr>
                                      <w:spacing w:val="-2"/>
                                      <w:sz w:val="24"/>
                                    </w:rPr>
                                    <w:t>Honolulu</w:t>
                                  </w:r>
                                </w:p>
                              </w:tc>
                              <w:tc>
                                <w:tcPr>
                                  <w:tcW w:w="4621" w:type="dxa"/>
                                </w:tcPr>
                                <w:p w14:paraId="4881DDFE" w14:textId="77777777" w:rsidR="00CD443B" w:rsidRDefault="00CD443B">
                                  <w:pPr>
                                    <w:pStyle w:val="TableParagraph"/>
                                    <w:spacing w:line="292" w:lineRule="exact"/>
                                    <w:jc w:val="left"/>
                                    <w:rPr>
                                      <w:sz w:val="24"/>
                                    </w:rPr>
                                  </w:pPr>
                                  <w:r>
                                    <w:rPr>
                                      <w:sz w:val="24"/>
                                    </w:rPr>
                                    <w:t>Janitors</w:t>
                                  </w:r>
                                  <w:r>
                                    <w:rPr>
                                      <w:spacing w:val="-1"/>
                                      <w:sz w:val="24"/>
                                    </w:rPr>
                                    <w:t xml:space="preserve"> </w:t>
                                  </w:r>
                                  <w:r>
                                    <w:rPr>
                                      <w:sz w:val="24"/>
                                    </w:rPr>
                                    <w:t>and</w:t>
                                  </w:r>
                                  <w:r>
                                    <w:rPr>
                                      <w:spacing w:val="-3"/>
                                      <w:sz w:val="24"/>
                                    </w:rPr>
                                    <w:t xml:space="preserve"> </w:t>
                                  </w:r>
                                  <w:r>
                                    <w:rPr>
                                      <w:sz w:val="24"/>
                                    </w:rPr>
                                    <w:t>Cleaners,</w:t>
                                  </w:r>
                                  <w:r>
                                    <w:rPr>
                                      <w:spacing w:val="-2"/>
                                      <w:sz w:val="24"/>
                                    </w:rPr>
                                    <w:t xml:space="preserve"> </w:t>
                                  </w:r>
                                  <w:r>
                                    <w:rPr>
                                      <w:sz w:val="24"/>
                                    </w:rPr>
                                    <w:t>Except Maids</w:t>
                                  </w:r>
                                  <w:r>
                                    <w:rPr>
                                      <w:spacing w:val="-3"/>
                                      <w:sz w:val="24"/>
                                    </w:rPr>
                                    <w:t xml:space="preserve"> </w:t>
                                  </w:r>
                                  <w:r>
                                    <w:rPr>
                                      <w:spacing w:val="-5"/>
                                      <w:sz w:val="24"/>
                                    </w:rPr>
                                    <w:t>and</w:t>
                                  </w:r>
                                </w:p>
                                <w:p w14:paraId="392E2208" w14:textId="77777777" w:rsidR="00CD443B" w:rsidRDefault="00CD443B">
                                  <w:pPr>
                                    <w:pStyle w:val="TableParagraph"/>
                                    <w:spacing w:line="273" w:lineRule="exact"/>
                                    <w:jc w:val="left"/>
                                    <w:rPr>
                                      <w:sz w:val="24"/>
                                    </w:rPr>
                                  </w:pPr>
                                  <w:r>
                                    <w:rPr>
                                      <w:sz w:val="24"/>
                                    </w:rPr>
                                    <w:t>Housekeeping</w:t>
                                  </w:r>
                                  <w:r>
                                    <w:rPr>
                                      <w:spacing w:val="-9"/>
                                      <w:sz w:val="24"/>
                                    </w:rPr>
                                    <w:t xml:space="preserve"> </w:t>
                                  </w:r>
                                  <w:r>
                                    <w:rPr>
                                      <w:spacing w:val="-2"/>
                                      <w:sz w:val="24"/>
                                    </w:rPr>
                                    <w:t>Cleaners</w:t>
                                  </w:r>
                                </w:p>
                              </w:tc>
                              <w:tc>
                                <w:tcPr>
                                  <w:tcW w:w="1519" w:type="dxa"/>
                                </w:tcPr>
                                <w:p w14:paraId="39DC4EB2" w14:textId="77777777" w:rsidR="00CD443B" w:rsidRDefault="00CD443B">
                                  <w:pPr>
                                    <w:pStyle w:val="TableParagraph"/>
                                    <w:spacing w:line="292" w:lineRule="exact"/>
                                    <w:ind w:left="96" w:right="93"/>
                                    <w:rPr>
                                      <w:sz w:val="24"/>
                                    </w:rPr>
                                  </w:pPr>
                                  <w:r>
                                    <w:rPr>
                                      <w:spacing w:val="-2"/>
                                      <w:sz w:val="24"/>
                                    </w:rPr>
                                    <w:t>$12.31</w:t>
                                  </w:r>
                                </w:p>
                              </w:tc>
                              <w:tc>
                                <w:tcPr>
                                  <w:tcW w:w="1450" w:type="dxa"/>
                                </w:tcPr>
                                <w:p w14:paraId="53C3C892" w14:textId="77777777" w:rsidR="00CD443B" w:rsidRDefault="00CD443B">
                                  <w:pPr>
                                    <w:pStyle w:val="TableParagraph"/>
                                    <w:spacing w:line="292" w:lineRule="exact"/>
                                    <w:ind w:left="98" w:right="89"/>
                                    <w:rPr>
                                      <w:sz w:val="24"/>
                                    </w:rPr>
                                  </w:pPr>
                                  <w:r>
                                    <w:rPr>
                                      <w:spacing w:val="-5"/>
                                      <w:sz w:val="24"/>
                                    </w:rPr>
                                    <w:t>22</w:t>
                                  </w:r>
                                </w:p>
                              </w:tc>
                            </w:tr>
                            <w:tr w:rsidR="00CD443B" w14:paraId="15436572" w14:textId="77777777">
                              <w:trPr>
                                <w:trHeight w:val="292"/>
                              </w:trPr>
                              <w:tc>
                                <w:tcPr>
                                  <w:tcW w:w="588" w:type="dxa"/>
                                </w:tcPr>
                                <w:p w14:paraId="287CE43F" w14:textId="77777777" w:rsidR="00CD443B" w:rsidRDefault="00CD443B">
                                  <w:pPr>
                                    <w:pStyle w:val="TableParagraph"/>
                                    <w:ind w:left="8"/>
                                    <w:rPr>
                                      <w:sz w:val="24"/>
                                    </w:rPr>
                                  </w:pPr>
                                  <w:r>
                                    <w:rPr>
                                      <w:sz w:val="24"/>
                                    </w:rPr>
                                    <w:t>8</w:t>
                                  </w:r>
                                </w:p>
                              </w:tc>
                              <w:tc>
                                <w:tcPr>
                                  <w:tcW w:w="1724" w:type="dxa"/>
                                </w:tcPr>
                                <w:p w14:paraId="5A4CFC2F" w14:textId="77777777" w:rsidR="00CD443B" w:rsidRDefault="00CD443B">
                                  <w:pPr>
                                    <w:pStyle w:val="TableParagraph"/>
                                    <w:jc w:val="left"/>
                                    <w:rPr>
                                      <w:sz w:val="24"/>
                                    </w:rPr>
                                  </w:pPr>
                                  <w:r>
                                    <w:rPr>
                                      <w:sz w:val="24"/>
                                    </w:rPr>
                                    <w:t>Hawaii</w:t>
                                  </w:r>
                                  <w:r>
                                    <w:rPr>
                                      <w:spacing w:val="-6"/>
                                      <w:sz w:val="24"/>
                                    </w:rPr>
                                    <w:t xml:space="preserve"> </w:t>
                                  </w:r>
                                  <w:r>
                                    <w:rPr>
                                      <w:spacing w:val="-4"/>
                                      <w:sz w:val="24"/>
                                    </w:rPr>
                                    <w:t>Hilo</w:t>
                                  </w:r>
                                </w:p>
                              </w:tc>
                              <w:tc>
                                <w:tcPr>
                                  <w:tcW w:w="4621" w:type="dxa"/>
                                </w:tcPr>
                                <w:p w14:paraId="567372DC" w14:textId="77777777" w:rsidR="00CD443B" w:rsidRDefault="00CD443B">
                                  <w:pPr>
                                    <w:pStyle w:val="TableParagraph"/>
                                    <w:jc w:val="left"/>
                                    <w:rPr>
                                      <w:sz w:val="24"/>
                                    </w:rPr>
                                  </w:pPr>
                                  <w:r>
                                    <w:rPr>
                                      <w:sz w:val="24"/>
                                    </w:rPr>
                                    <w:t>Packers</w:t>
                                  </w:r>
                                  <w:r>
                                    <w:rPr>
                                      <w:spacing w:val="-3"/>
                                      <w:sz w:val="24"/>
                                    </w:rPr>
                                    <w:t xml:space="preserve"> </w:t>
                                  </w:r>
                                  <w:r>
                                    <w:rPr>
                                      <w:sz w:val="24"/>
                                    </w:rPr>
                                    <w:t>and</w:t>
                                  </w:r>
                                  <w:r>
                                    <w:rPr>
                                      <w:spacing w:val="-2"/>
                                      <w:sz w:val="24"/>
                                    </w:rPr>
                                    <w:t xml:space="preserve"> </w:t>
                                  </w:r>
                                  <w:r>
                                    <w:rPr>
                                      <w:sz w:val="24"/>
                                    </w:rPr>
                                    <w:t>Packagers,</w:t>
                                  </w:r>
                                  <w:r>
                                    <w:rPr>
                                      <w:spacing w:val="-1"/>
                                      <w:sz w:val="24"/>
                                    </w:rPr>
                                    <w:t xml:space="preserve"> </w:t>
                                  </w:r>
                                  <w:r>
                                    <w:rPr>
                                      <w:spacing w:val="-4"/>
                                      <w:sz w:val="24"/>
                                    </w:rPr>
                                    <w:t>Hand</w:t>
                                  </w:r>
                                </w:p>
                              </w:tc>
                              <w:tc>
                                <w:tcPr>
                                  <w:tcW w:w="1519" w:type="dxa"/>
                                </w:tcPr>
                                <w:p w14:paraId="260A4F52" w14:textId="77777777" w:rsidR="00CD443B" w:rsidRDefault="00CD443B">
                                  <w:pPr>
                                    <w:pStyle w:val="TableParagraph"/>
                                    <w:ind w:left="96" w:right="93"/>
                                    <w:rPr>
                                      <w:sz w:val="24"/>
                                    </w:rPr>
                                  </w:pPr>
                                  <w:r>
                                    <w:rPr>
                                      <w:spacing w:val="-2"/>
                                      <w:sz w:val="24"/>
                                    </w:rPr>
                                    <w:t>$12.00</w:t>
                                  </w:r>
                                </w:p>
                              </w:tc>
                              <w:tc>
                                <w:tcPr>
                                  <w:tcW w:w="1450" w:type="dxa"/>
                                </w:tcPr>
                                <w:p w14:paraId="7491B7C1" w14:textId="77777777" w:rsidR="00CD443B" w:rsidRDefault="00CD443B">
                                  <w:pPr>
                                    <w:pStyle w:val="TableParagraph"/>
                                    <w:ind w:left="98" w:right="89"/>
                                    <w:rPr>
                                      <w:sz w:val="24"/>
                                    </w:rPr>
                                  </w:pPr>
                                  <w:r>
                                    <w:rPr>
                                      <w:spacing w:val="-5"/>
                                      <w:sz w:val="24"/>
                                    </w:rPr>
                                    <w:t>20</w:t>
                                  </w:r>
                                </w:p>
                              </w:tc>
                            </w:tr>
                            <w:tr w:rsidR="00CD443B" w14:paraId="4834B11B" w14:textId="77777777">
                              <w:trPr>
                                <w:trHeight w:val="294"/>
                              </w:trPr>
                              <w:tc>
                                <w:tcPr>
                                  <w:tcW w:w="588" w:type="dxa"/>
                                </w:tcPr>
                                <w:p w14:paraId="5597837B" w14:textId="77777777" w:rsidR="00CD443B" w:rsidRDefault="00CD443B">
                                  <w:pPr>
                                    <w:pStyle w:val="TableParagraph"/>
                                    <w:spacing w:line="240" w:lineRule="auto"/>
                                    <w:ind w:left="0"/>
                                    <w:jc w:val="left"/>
                                    <w:rPr>
                                      <w:rFonts w:ascii="Times New Roman"/>
                                    </w:rPr>
                                  </w:pPr>
                                </w:p>
                              </w:tc>
                              <w:tc>
                                <w:tcPr>
                                  <w:tcW w:w="1724" w:type="dxa"/>
                                </w:tcPr>
                                <w:p w14:paraId="309BE0F3" w14:textId="77777777" w:rsidR="00CD443B" w:rsidRDefault="00CD443B">
                                  <w:pPr>
                                    <w:pStyle w:val="TableParagraph"/>
                                    <w:spacing w:line="240" w:lineRule="auto"/>
                                    <w:ind w:left="0"/>
                                    <w:jc w:val="left"/>
                                    <w:rPr>
                                      <w:rFonts w:ascii="Times New Roman"/>
                                    </w:rPr>
                                  </w:pPr>
                                </w:p>
                              </w:tc>
                              <w:tc>
                                <w:tcPr>
                                  <w:tcW w:w="4621" w:type="dxa"/>
                                </w:tcPr>
                                <w:p w14:paraId="671186E4" w14:textId="77777777" w:rsidR="00CD443B" w:rsidRDefault="00CD443B">
                                  <w:pPr>
                                    <w:pStyle w:val="TableParagraph"/>
                                    <w:spacing w:line="275" w:lineRule="exact"/>
                                    <w:jc w:val="left"/>
                                    <w:rPr>
                                      <w:sz w:val="24"/>
                                    </w:rPr>
                                  </w:pPr>
                                  <w:r>
                                    <w:rPr>
                                      <w:sz w:val="24"/>
                                    </w:rPr>
                                    <w:t>Total</w:t>
                                  </w:r>
                                  <w:r>
                                    <w:rPr>
                                      <w:spacing w:val="-1"/>
                                      <w:sz w:val="24"/>
                                    </w:rPr>
                                    <w:t xml:space="preserve"> </w:t>
                                  </w:r>
                                  <w:r>
                                    <w:rPr>
                                      <w:sz w:val="24"/>
                                    </w:rPr>
                                    <w:t>Average</w:t>
                                  </w:r>
                                  <w:r>
                                    <w:rPr>
                                      <w:spacing w:val="-2"/>
                                      <w:sz w:val="24"/>
                                    </w:rPr>
                                    <w:t xml:space="preserve"> </w:t>
                                  </w:r>
                                  <w:r>
                                    <w:rPr>
                                      <w:sz w:val="24"/>
                                    </w:rPr>
                                    <w:t>Hourly</w:t>
                                  </w:r>
                                  <w:r>
                                    <w:rPr>
                                      <w:spacing w:val="-1"/>
                                      <w:sz w:val="24"/>
                                    </w:rPr>
                                    <w:t xml:space="preserve"> </w:t>
                                  </w:r>
                                  <w:r>
                                    <w:rPr>
                                      <w:sz w:val="24"/>
                                    </w:rPr>
                                    <w:t>wage</w:t>
                                  </w:r>
                                  <w:r>
                                    <w:rPr>
                                      <w:spacing w:val="-2"/>
                                      <w:sz w:val="24"/>
                                    </w:rPr>
                                    <w:t xml:space="preserve"> </w:t>
                                  </w:r>
                                  <w:r>
                                    <w:rPr>
                                      <w:sz w:val="24"/>
                                    </w:rPr>
                                    <w:t>and hours</w:t>
                                  </w:r>
                                  <w:r>
                                    <w:rPr>
                                      <w:spacing w:val="-2"/>
                                      <w:sz w:val="24"/>
                                    </w:rPr>
                                    <w:t xml:space="preserve"> worked</w:t>
                                  </w:r>
                                </w:p>
                              </w:tc>
                              <w:tc>
                                <w:tcPr>
                                  <w:tcW w:w="1519" w:type="dxa"/>
                                </w:tcPr>
                                <w:p w14:paraId="2670D702" w14:textId="77777777" w:rsidR="00CD443B" w:rsidRDefault="00CD443B">
                                  <w:pPr>
                                    <w:pStyle w:val="TableParagraph"/>
                                    <w:spacing w:line="275" w:lineRule="exact"/>
                                    <w:ind w:left="96" w:right="93"/>
                                    <w:rPr>
                                      <w:sz w:val="24"/>
                                    </w:rPr>
                                  </w:pPr>
                                  <w:r>
                                    <w:rPr>
                                      <w:spacing w:val="-2"/>
                                      <w:sz w:val="24"/>
                                    </w:rPr>
                                    <w:t>$21.96</w:t>
                                  </w:r>
                                </w:p>
                              </w:tc>
                              <w:tc>
                                <w:tcPr>
                                  <w:tcW w:w="1450" w:type="dxa"/>
                                </w:tcPr>
                                <w:p w14:paraId="51F53D12" w14:textId="77777777" w:rsidR="00CD443B" w:rsidRDefault="00CD443B">
                                  <w:pPr>
                                    <w:pStyle w:val="TableParagraph"/>
                                    <w:spacing w:line="275" w:lineRule="exact"/>
                                    <w:ind w:left="98" w:right="90"/>
                                    <w:rPr>
                                      <w:sz w:val="24"/>
                                    </w:rPr>
                                  </w:pPr>
                                  <w:r>
                                    <w:rPr>
                                      <w:spacing w:val="-2"/>
                                      <w:sz w:val="24"/>
                                    </w:rPr>
                                    <w:t>27.25</w:t>
                                  </w:r>
                                </w:p>
                              </w:tc>
                            </w:tr>
                          </w:tbl>
                          <w:p w14:paraId="287B4349" w14:textId="77777777" w:rsidR="00CD443B" w:rsidRDefault="00CD443B" w:rsidP="00CD443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E7C6A" id="_x0000_t202" coordsize="21600,21600" o:spt="202" path="m,l,21600r21600,l21600,xe">
                <v:stroke joinstyle="miter"/>
                <v:path gradientshapeok="t" o:connecttype="rect"/>
              </v:shapetype>
              <v:shape id="Text Box 1" o:spid="_x0000_s1026" type="#_x0000_t202" style="position:absolute;left:0;text-align:left;margin-left:68.8pt;margin-top:43.95pt;width:501.6pt;height:2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724"/>
                        <w:gridCol w:w="4621"/>
                        <w:gridCol w:w="1519"/>
                        <w:gridCol w:w="1450"/>
                      </w:tblGrid>
                      <w:tr w:rsidR="00CD443B" w14:paraId="41166D2D" w14:textId="77777777">
                        <w:trPr>
                          <w:trHeight w:val="292"/>
                        </w:trPr>
                        <w:tc>
                          <w:tcPr>
                            <w:tcW w:w="588" w:type="dxa"/>
                          </w:tcPr>
                          <w:p w14:paraId="25B79612" w14:textId="77777777" w:rsidR="00CD443B" w:rsidRDefault="00CD443B">
                            <w:pPr>
                              <w:pStyle w:val="TableParagraph"/>
                              <w:spacing w:line="240" w:lineRule="auto"/>
                              <w:ind w:left="0"/>
                              <w:jc w:val="left"/>
                              <w:rPr>
                                <w:rFonts w:ascii="Times New Roman"/>
                                <w:sz w:val="20"/>
                              </w:rPr>
                            </w:pPr>
                          </w:p>
                        </w:tc>
                        <w:tc>
                          <w:tcPr>
                            <w:tcW w:w="1724" w:type="dxa"/>
                          </w:tcPr>
                          <w:p w14:paraId="0F0506C9" w14:textId="77777777" w:rsidR="00CD443B" w:rsidRDefault="00CD443B">
                            <w:pPr>
                              <w:pStyle w:val="TableParagraph"/>
                              <w:jc w:val="left"/>
                              <w:rPr>
                                <w:sz w:val="24"/>
                              </w:rPr>
                            </w:pPr>
                            <w:r>
                              <w:rPr>
                                <w:spacing w:val="-2"/>
                                <w:sz w:val="24"/>
                              </w:rPr>
                              <w:t>Branch</w:t>
                            </w:r>
                          </w:p>
                        </w:tc>
                        <w:tc>
                          <w:tcPr>
                            <w:tcW w:w="4621" w:type="dxa"/>
                          </w:tcPr>
                          <w:p w14:paraId="4EE2031E" w14:textId="77777777" w:rsidR="00CD443B" w:rsidRDefault="00CD443B">
                            <w:pPr>
                              <w:pStyle w:val="TableParagraph"/>
                              <w:jc w:val="left"/>
                              <w:rPr>
                                <w:sz w:val="24"/>
                              </w:rPr>
                            </w:pPr>
                            <w:r>
                              <w:rPr>
                                <w:spacing w:val="-2"/>
                                <w:sz w:val="24"/>
                              </w:rPr>
                              <w:t>Position</w:t>
                            </w:r>
                          </w:p>
                        </w:tc>
                        <w:tc>
                          <w:tcPr>
                            <w:tcW w:w="1519" w:type="dxa"/>
                          </w:tcPr>
                          <w:p w14:paraId="4F9E7548" w14:textId="77777777" w:rsidR="00CD443B" w:rsidRDefault="00CD443B">
                            <w:pPr>
                              <w:pStyle w:val="TableParagraph"/>
                              <w:ind w:left="96" w:right="141"/>
                              <w:rPr>
                                <w:sz w:val="24"/>
                              </w:rPr>
                            </w:pPr>
                            <w:r>
                              <w:rPr>
                                <w:sz w:val="24"/>
                              </w:rPr>
                              <w:t>Hourly</w:t>
                            </w:r>
                            <w:r>
                              <w:rPr>
                                <w:spacing w:val="-3"/>
                                <w:sz w:val="24"/>
                              </w:rPr>
                              <w:t xml:space="preserve"> </w:t>
                            </w:r>
                            <w:r>
                              <w:rPr>
                                <w:spacing w:val="-4"/>
                                <w:sz w:val="24"/>
                              </w:rPr>
                              <w:t>Wage</w:t>
                            </w:r>
                          </w:p>
                        </w:tc>
                        <w:tc>
                          <w:tcPr>
                            <w:tcW w:w="1450" w:type="dxa"/>
                          </w:tcPr>
                          <w:p w14:paraId="0D062DC4" w14:textId="77777777" w:rsidR="00CD443B" w:rsidRDefault="00CD443B">
                            <w:pPr>
                              <w:pStyle w:val="TableParagraph"/>
                              <w:ind w:left="98" w:right="105"/>
                              <w:rPr>
                                <w:sz w:val="24"/>
                              </w:rPr>
                            </w:pPr>
                            <w:r>
                              <w:rPr>
                                <w:spacing w:val="-2"/>
                                <w:sz w:val="24"/>
                              </w:rPr>
                              <w:t>Hours/Week</w:t>
                            </w:r>
                          </w:p>
                        </w:tc>
                      </w:tr>
                      <w:tr w:rsidR="00CD443B" w14:paraId="2E3B3725" w14:textId="77777777">
                        <w:trPr>
                          <w:trHeight w:val="585"/>
                        </w:trPr>
                        <w:tc>
                          <w:tcPr>
                            <w:tcW w:w="588" w:type="dxa"/>
                          </w:tcPr>
                          <w:p w14:paraId="1467414D" w14:textId="77777777" w:rsidR="00CD443B" w:rsidRDefault="00CD443B">
                            <w:pPr>
                              <w:pStyle w:val="TableParagraph"/>
                              <w:spacing w:line="292" w:lineRule="exact"/>
                              <w:ind w:left="8"/>
                              <w:rPr>
                                <w:sz w:val="24"/>
                              </w:rPr>
                            </w:pPr>
                            <w:r>
                              <w:rPr>
                                <w:sz w:val="24"/>
                              </w:rPr>
                              <w:t>1</w:t>
                            </w:r>
                          </w:p>
                        </w:tc>
                        <w:tc>
                          <w:tcPr>
                            <w:tcW w:w="1724" w:type="dxa"/>
                          </w:tcPr>
                          <w:p w14:paraId="5840D44E" w14:textId="77777777" w:rsidR="00CD443B" w:rsidRDefault="00CD443B">
                            <w:pPr>
                              <w:pStyle w:val="TableParagraph"/>
                              <w:spacing w:line="292" w:lineRule="exact"/>
                              <w:jc w:val="left"/>
                              <w:rPr>
                                <w:sz w:val="24"/>
                              </w:rPr>
                            </w:pPr>
                            <w:r>
                              <w:rPr>
                                <w:spacing w:val="-2"/>
                                <w:sz w:val="24"/>
                              </w:rPr>
                              <w:t>Honolulu</w:t>
                            </w:r>
                          </w:p>
                        </w:tc>
                        <w:tc>
                          <w:tcPr>
                            <w:tcW w:w="4621" w:type="dxa"/>
                          </w:tcPr>
                          <w:p w14:paraId="4A1D8A0E" w14:textId="77777777" w:rsidR="00CD443B" w:rsidRDefault="00CD443B">
                            <w:pPr>
                              <w:pStyle w:val="TableParagraph"/>
                              <w:spacing w:line="292" w:lineRule="exact"/>
                              <w:jc w:val="left"/>
                              <w:rPr>
                                <w:sz w:val="24"/>
                              </w:rPr>
                            </w:pPr>
                            <w:r>
                              <w:rPr>
                                <w:sz w:val="24"/>
                              </w:rPr>
                              <w:t>Food</w:t>
                            </w:r>
                            <w:r>
                              <w:rPr>
                                <w:spacing w:val="-1"/>
                                <w:sz w:val="24"/>
                              </w:rPr>
                              <w:t xml:space="preserve"> </w:t>
                            </w:r>
                            <w:r>
                              <w:rPr>
                                <w:sz w:val="24"/>
                              </w:rPr>
                              <w:t>Preparation and</w:t>
                            </w:r>
                            <w:r>
                              <w:rPr>
                                <w:spacing w:val="-2"/>
                                <w:sz w:val="24"/>
                              </w:rPr>
                              <w:t xml:space="preserve"> </w:t>
                            </w:r>
                            <w:r>
                              <w:rPr>
                                <w:sz w:val="24"/>
                              </w:rPr>
                              <w:t xml:space="preserve">Serving </w:t>
                            </w:r>
                            <w:r>
                              <w:rPr>
                                <w:spacing w:val="-2"/>
                                <w:sz w:val="24"/>
                              </w:rPr>
                              <w:t>Related</w:t>
                            </w:r>
                          </w:p>
                          <w:p w14:paraId="6A460D21" w14:textId="77777777" w:rsidR="00CD443B" w:rsidRDefault="00CD443B">
                            <w:pPr>
                              <w:pStyle w:val="TableParagraph"/>
                              <w:spacing w:line="273" w:lineRule="exact"/>
                              <w:jc w:val="left"/>
                              <w:rPr>
                                <w:sz w:val="24"/>
                              </w:rPr>
                            </w:pPr>
                            <w:r>
                              <w:rPr>
                                <w:sz w:val="24"/>
                              </w:rPr>
                              <w:t>Workers,</w:t>
                            </w:r>
                            <w:r>
                              <w:rPr>
                                <w:spacing w:val="-1"/>
                                <w:sz w:val="24"/>
                              </w:rPr>
                              <w:t xml:space="preserve"> </w:t>
                            </w:r>
                            <w:r>
                              <w:rPr>
                                <w:sz w:val="24"/>
                              </w:rPr>
                              <w:t xml:space="preserve">All </w:t>
                            </w:r>
                            <w:r>
                              <w:rPr>
                                <w:spacing w:val="-4"/>
                                <w:sz w:val="24"/>
                              </w:rPr>
                              <w:t>Other</w:t>
                            </w:r>
                          </w:p>
                        </w:tc>
                        <w:tc>
                          <w:tcPr>
                            <w:tcW w:w="1519" w:type="dxa"/>
                          </w:tcPr>
                          <w:p w14:paraId="1C72A739" w14:textId="77777777" w:rsidR="00CD443B" w:rsidRDefault="00CD443B">
                            <w:pPr>
                              <w:pStyle w:val="TableParagraph"/>
                              <w:spacing w:line="292" w:lineRule="exact"/>
                              <w:ind w:left="96" w:right="92"/>
                              <w:rPr>
                                <w:sz w:val="24"/>
                              </w:rPr>
                            </w:pPr>
                            <w:r>
                              <w:rPr>
                                <w:spacing w:val="-2"/>
                                <w:sz w:val="24"/>
                              </w:rPr>
                              <w:t>$15.00</w:t>
                            </w:r>
                          </w:p>
                        </w:tc>
                        <w:tc>
                          <w:tcPr>
                            <w:tcW w:w="1450" w:type="dxa"/>
                          </w:tcPr>
                          <w:p w14:paraId="7585EF53" w14:textId="77777777" w:rsidR="00CD443B" w:rsidRDefault="00CD443B">
                            <w:pPr>
                              <w:pStyle w:val="TableParagraph"/>
                              <w:spacing w:line="292" w:lineRule="exact"/>
                              <w:ind w:left="98" w:right="89"/>
                              <w:rPr>
                                <w:sz w:val="24"/>
                              </w:rPr>
                            </w:pPr>
                            <w:r>
                              <w:rPr>
                                <w:spacing w:val="-5"/>
                                <w:sz w:val="24"/>
                              </w:rPr>
                              <w:t>25</w:t>
                            </w:r>
                          </w:p>
                        </w:tc>
                      </w:tr>
                      <w:tr w:rsidR="00CD443B" w14:paraId="7A6732F4" w14:textId="77777777">
                        <w:trPr>
                          <w:trHeight w:val="294"/>
                        </w:trPr>
                        <w:tc>
                          <w:tcPr>
                            <w:tcW w:w="588" w:type="dxa"/>
                          </w:tcPr>
                          <w:p w14:paraId="30BF40D0" w14:textId="77777777" w:rsidR="00CD443B" w:rsidRDefault="00CD443B">
                            <w:pPr>
                              <w:pStyle w:val="TableParagraph"/>
                              <w:spacing w:before="1" w:line="273" w:lineRule="exact"/>
                              <w:ind w:left="8"/>
                              <w:rPr>
                                <w:sz w:val="24"/>
                              </w:rPr>
                            </w:pPr>
                            <w:r>
                              <w:rPr>
                                <w:sz w:val="24"/>
                              </w:rPr>
                              <w:t>2</w:t>
                            </w:r>
                          </w:p>
                        </w:tc>
                        <w:tc>
                          <w:tcPr>
                            <w:tcW w:w="1724" w:type="dxa"/>
                          </w:tcPr>
                          <w:p w14:paraId="34263225" w14:textId="77777777" w:rsidR="00CD443B" w:rsidRDefault="00CD443B">
                            <w:pPr>
                              <w:pStyle w:val="TableParagraph"/>
                              <w:spacing w:before="1" w:line="273" w:lineRule="exact"/>
                              <w:jc w:val="left"/>
                              <w:rPr>
                                <w:sz w:val="24"/>
                              </w:rPr>
                            </w:pPr>
                            <w:r>
                              <w:rPr>
                                <w:spacing w:val="-2"/>
                                <w:sz w:val="24"/>
                              </w:rPr>
                              <w:t>Honolulu</w:t>
                            </w:r>
                          </w:p>
                        </w:tc>
                        <w:tc>
                          <w:tcPr>
                            <w:tcW w:w="4621" w:type="dxa"/>
                          </w:tcPr>
                          <w:p w14:paraId="385E9354" w14:textId="77777777" w:rsidR="00CD443B" w:rsidRDefault="00CD443B">
                            <w:pPr>
                              <w:pStyle w:val="TableParagraph"/>
                              <w:spacing w:before="1" w:line="273" w:lineRule="exact"/>
                              <w:jc w:val="left"/>
                              <w:rPr>
                                <w:sz w:val="24"/>
                              </w:rPr>
                            </w:pPr>
                            <w:r>
                              <w:rPr>
                                <w:sz w:val="24"/>
                              </w:rPr>
                              <w:t>Psychologists,</w:t>
                            </w:r>
                            <w:r>
                              <w:rPr>
                                <w:spacing w:val="-1"/>
                                <w:sz w:val="24"/>
                              </w:rPr>
                              <w:t xml:space="preserve"> </w:t>
                            </w:r>
                            <w:r>
                              <w:rPr>
                                <w:sz w:val="24"/>
                              </w:rPr>
                              <w:t>All</w:t>
                            </w:r>
                            <w:r>
                              <w:rPr>
                                <w:spacing w:val="-1"/>
                                <w:sz w:val="24"/>
                              </w:rPr>
                              <w:t xml:space="preserve"> </w:t>
                            </w:r>
                            <w:r>
                              <w:rPr>
                                <w:spacing w:val="-4"/>
                                <w:sz w:val="24"/>
                              </w:rPr>
                              <w:t>Other</w:t>
                            </w:r>
                          </w:p>
                        </w:tc>
                        <w:tc>
                          <w:tcPr>
                            <w:tcW w:w="1519" w:type="dxa"/>
                          </w:tcPr>
                          <w:p w14:paraId="1F46C7D9" w14:textId="77777777" w:rsidR="00CD443B" w:rsidRDefault="00CD443B">
                            <w:pPr>
                              <w:pStyle w:val="TableParagraph"/>
                              <w:spacing w:before="1" w:line="273" w:lineRule="exact"/>
                              <w:ind w:left="96" w:right="92"/>
                              <w:rPr>
                                <w:sz w:val="24"/>
                              </w:rPr>
                            </w:pPr>
                            <w:r>
                              <w:rPr>
                                <w:spacing w:val="-2"/>
                                <w:sz w:val="24"/>
                              </w:rPr>
                              <w:t>$32.95</w:t>
                            </w:r>
                          </w:p>
                        </w:tc>
                        <w:tc>
                          <w:tcPr>
                            <w:tcW w:w="1450" w:type="dxa"/>
                          </w:tcPr>
                          <w:p w14:paraId="796D8A7F" w14:textId="77777777" w:rsidR="00CD443B" w:rsidRDefault="00CD443B">
                            <w:pPr>
                              <w:pStyle w:val="TableParagraph"/>
                              <w:spacing w:before="1" w:line="273" w:lineRule="exact"/>
                              <w:ind w:left="98" w:right="89"/>
                              <w:rPr>
                                <w:sz w:val="24"/>
                              </w:rPr>
                            </w:pPr>
                            <w:r>
                              <w:rPr>
                                <w:spacing w:val="-5"/>
                                <w:sz w:val="24"/>
                              </w:rPr>
                              <w:t>40</w:t>
                            </w:r>
                          </w:p>
                        </w:tc>
                      </w:tr>
                      <w:tr w:rsidR="00CD443B" w14:paraId="03CC5D79" w14:textId="77777777">
                        <w:trPr>
                          <w:trHeight w:val="292"/>
                        </w:trPr>
                        <w:tc>
                          <w:tcPr>
                            <w:tcW w:w="588" w:type="dxa"/>
                          </w:tcPr>
                          <w:p w14:paraId="641AAE8E" w14:textId="77777777" w:rsidR="00CD443B" w:rsidRDefault="00CD443B">
                            <w:pPr>
                              <w:pStyle w:val="TableParagraph"/>
                              <w:ind w:left="8"/>
                              <w:rPr>
                                <w:sz w:val="24"/>
                              </w:rPr>
                            </w:pPr>
                            <w:r>
                              <w:rPr>
                                <w:sz w:val="24"/>
                              </w:rPr>
                              <w:t>3</w:t>
                            </w:r>
                          </w:p>
                        </w:tc>
                        <w:tc>
                          <w:tcPr>
                            <w:tcW w:w="1724" w:type="dxa"/>
                          </w:tcPr>
                          <w:p w14:paraId="6EA7576C" w14:textId="77777777" w:rsidR="00CD443B" w:rsidRDefault="00CD443B">
                            <w:pPr>
                              <w:pStyle w:val="TableParagraph"/>
                              <w:jc w:val="left"/>
                              <w:rPr>
                                <w:sz w:val="24"/>
                              </w:rPr>
                            </w:pPr>
                            <w:r>
                              <w:rPr>
                                <w:spacing w:val="-4"/>
                                <w:sz w:val="24"/>
                              </w:rPr>
                              <w:t>Maui</w:t>
                            </w:r>
                          </w:p>
                        </w:tc>
                        <w:tc>
                          <w:tcPr>
                            <w:tcW w:w="4621" w:type="dxa"/>
                          </w:tcPr>
                          <w:p w14:paraId="24D1C246" w14:textId="77777777" w:rsidR="00CD443B" w:rsidRDefault="00CD443B">
                            <w:pPr>
                              <w:pStyle w:val="TableParagraph"/>
                              <w:jc w:val="left"/>
                              <w:rPr>
                                <w:sz w:val="24"/>
                              </w:rPr>
                            </w:pPr>
                            <w:r>
                              <w:rPr>
                                <w:sz w:val="24"/>
                              </w:rPr>
                              <w:t>Social</w:t>
                            </w:r>
                            <w:r>
                              <w:rPr>
                                <w:spacing w:val="-2"/>
                                <w:sz w:val="24"/>
                              </w:rPr>
                              <w:t xml:space="preserve"> </w:t>
                            </w:r>
                            <w:r>
                              <w:rPr>
                                <w:sz w:val="24"/>
                              </w:rPr>
                              <w:t>and</w:t>
                            </w:r>
                            <w:r>
                              <w:rPr>
                                <w:spacing w:val="-1"/>
                                <w:sz w:val="24"/>
                              </w:rPr>
                              <w:t xml:space="preserve"> </w:t>
                            </w:r>
                            <w:r>
                              <w:rPr>
                                <w:sz w:val="24"/>
                              </w:rPr>
                              <w:t>Community</w:t>
                            </w:r>
                            <w:r>
                              <w:rPr>
                                <w:spacing w:val="-1"/>
                                <w:sz w:val="24"/>
                              </w:rPr>
                              <w:t xml:space="preserve"> </w:t>
                            </w:r>
                            <w:r>
                              <w:rPr>
                                <w:sz w:val="24"/>
                              </w:rPr>
                              <w:t>Service</w:t>
                            </w:r>
                            <w:r>
                              <w:rPr>
                                <w:spacing w:val="-2"/>
                                <w:sz w:val="24"/>
                              </w:rPr>
                              <w:t xml:space="preserve"> Managers</w:t>
                            </w:r>
                          </w:p>
                        </w:tc>
                        <w:tc>
                          <w:tcPr>
                            <w:tcW w:w="1519" w:type="dxa"/>
                          </w:tcPr>
                          <w:p w14:paraId="1E16AA9C" w14:textId="77777777" w:rsidR="00CD443B" w:rsidRDefault="00CD443B">
                            <w:pPr>
                              <w:pStyle w:val="TableParagraph"/>
                              <w:ind w:left="96" w:right="92"/>
                              <w:rPr>
                                <w:sz w:val="24"/>
                              </w:rPr>
                            </w:pPr>
                            <w:r>
                              <w:rPr>
                                <w:spacing w:val="-2"/>
                                <w:sz w:val="24"/>
                              </w:rPr>
                              <w:t>$26.63</w:t>
                            </w:r>
                          </w:p>
                        </w:tc>
                        <w:tc>
                          <w:tcPr>
                            <w:tcW w:w="1450" w:type="dxa"/>
                          </w:tcPr>
                          <w:p w14:paraId="669BD878" w14:textId="77777777" w:rsidR="00CD443B" w:rsidRDefault="00CD443B">
                            <w:pPr>
                              <w:pStyle w:val="TableParagraph"/>
                              <w:ind w:left="98" w:right="89"/>
                              <w:rPr>
                                <w:sz w:val="24"/>
                              </w:rPr>
                            </w:pPr>
                            <w:r>
                              <w:rPr>
                                <w:spacing w:val="-5"/>
                                <w:sz w:val="24"/>
                              </w:rPr>
                              <w:t>40</w:t>
                            </w:r>
                          </w:p>
                        </w:tc>
                      </w:tr>
                      <w:tr w:rsidR="00CD443B" w14:paraId="7332560D" w14:textId="77777777">
                        <w:trPr>
                          <w:trHeight w:val="585"/>
                        </w:trPr>
                        <w:tc>
                          <w:tcPr>
                            <w:tcW w:w="588" w:type="dxa"/>
                          </w:tcPr>
                          <w:p w14:paraId="522A9152" w14:textId="77777777" w:rsidR="00CD443B" w:rsidRDefault="00CD443B">
                            <w:pPr>
                              <w:pStyle w:val="TableParagraph"/>
                              <w:spacing w:line="292" w:lineRule="exact"/>
                              <w:ind w:left="8"/>
                              <w:rPr>
                                <w:sz w:val="24"/>
                              </w:rPr>
                            </w:pPr>
                            <w:r>
                              <w:rPr>
                                <w:sz w:val="24"/>
                              </w:rPr>
                              <w:t>4</w:t>
                            </w:r>
                          </w:p>
                        </w:tc>
                        <w:tc>
                          <w:tcPr>
                            <w:tcW w:w="1724" w:type="dxa"/>
                          </w:tcPr>
                          <w:p w14:paraId="4615D0A1" w14:textId="77777777" w:rsidR="00CD443B" w:rsidRDefault="00CD443B">
                            <w:pPr>
                              <w:pStyle w:val="TableParagraph"/>
                              <w:spacing w:line="292" w:lineRule="exact"/>
                              <w:jc w:val="left"/>
                              <w:rPr>
                                <w:sz w:val="24"/>
                              </w:rPr>
                            </w:pPr>
                            <w:r>
                              <w:rPr>
                                <w:spacing w:val="-4"/>
                                <w:sz w:val="24"/>
                              </w:rPr>
                              <w:t>Maui</w:t>
                            </w:r>
                          </w:p>
                        </w:tc>
                        <w:tc>
                          <w:tcPr>
                            <w:tcW w:w="4621" w:type="dxa"/>
                          </w:tcPr>
                          <w:p w14:paraId="4DF18229" w14:textId="77777777" w:rsidR="00CD443B" w:rsidRDefault="00CD443B">
                            <w:pPr>
                              <w:pStyle w:val="TableParagraph"/>
                              <w:spacing w:line="292" w:lineRule="exact"/>
                              <w:jc w:val="left"/>
                              <w:rPr>
                                <w:sz w:val="24"/>
                              </w:rPr>
                            </w:pPr>
                            <w:r>
                              <w:rPr>
                                <w:sz w:val="24"/>
                              </w:rPr>
                              <w:t>Dining</w:t>
                            </w:r>
                            <w:r>
                              <w:rPr>
                                <w:spacing w:val="-3"/>
                                <w:sz w:val="24"/>
                              </w:rPr>
                              <w:t xml:space="preserve"> </w:t>
                            </w:r>
                            <w:r>
                              <w:rPr>
                                <w:sz w:val="24"/>
                              </w:rPr>
                              <w:t>Room</w:t>
                            </w:r>
                            <w:r>
                              <w:rPr>
                                <w:spacing w:val="-4"/>
                                <w:sz w:val="24"/>
                              </w:rPr>
                              <w:t xml:space="preserve"> </w:t>
                            </w:r>
                            <w:r>
                              <w:rPr>
                                <w:sz w:val="24"/>
                              </w:rPr>
                              <w:t>and</w:t>
                            </w:r>
                            <w:r>
                              <w:rPr>
                                <w:spacing w:val="-2"/>
                                <w:sz w:val="24"/>
                              </w:rPr>
                              <w:t xml:space="preserve"> </w:t>
                            </w:r>
                            <w:r>
                              <w:rPr>
                                <w:sz w:val="24"/>
                              </w:rPr>
                              <w:t>Cafeteria</w:t>
                            </w:r>
                            <w:r>
                              <w:rPr>
                                <w:spacing w:val="-3"/>
                                <w:sz w:val="24"/>
                              </w:rPr>
                              <w:t xml:space="preserve"> </w:t>
                            </w:r>
                            <w:r>
                              <w:rPr>
                                <w:sz w:val="24"/>
                              </w:rPr>
                              <w:t>Attendants</w:t>
                            </w:r>
                            <w:r>
                              <w:rPr>
                                <w:spacing w:val="-1"/>
                                <w:sz w:val="24"/>
                              </w:rPr>
                              <w:t xml:space="preserve"> </w:t>
                            </w:r>
                            <w:r>
                              <w:rPr>
                                <w:spacing w:val="-5"/>
                                <w:sz w:val="24"/>
                              </w:rPr>
                              <w:t>and</w:t>
                            </w:r>
                          </w:p>
                          <w:p w14:paraId="451B3849" w14:textId="77777777" w:rsidR="00CD443B" w:rsidRDefault="00CD443B">
                            <w:pPr>
                              <w:pStyle w:val="TableParagraph"/>
                              <w:spacing w:line="273" w:lineRule="exact"/>
                              <w:jc w:val="left"/>
                              <w:rPr>
                                <w:sz w:val="24"/>
                              </w:rPr>
                            </w:pPr>
                            <w:r>
                              <w:rPr>
                                <w:sz w:val="24"/>
                              </w:rPr>
                              <w:t>Bartender</w:t>
                            </w:r>
                            <w:r>
                              <w:rPr>
                                <w:spacing w:val="-1"/>
                                <w:sz w:val="24"/>
                              </w:rPr>
                              <w:t xml:space="preserve"> </w:t>
                            </w:r>
                            <w:r>
                              <w:rPr>
                                <w:spacing w:val="-2"/>
                                <w:sz w:val="24"/>
                              </w:rPr>
                              <w:t>Helpers</w:t>
                            </w:r>
                          </w:p>
                        </w:tc>
                        <w:tc>
                          <w:tcPr>
                            <w:tcW w:w="1519" w:type="dxa"/>
                          </w:tcPr>
                          <w:p w14:paraId="404B16BF" w14:textId="77777777" w:rsidR="00CD443B" w:rsidRDefault="00CD443B">
                            <w:pPr>
                              <w:pStyle w:val="TableParagraph"/>
                              <w:spacing w:line="292" w:lineRule="exact"/>
                              <w:ind w:left="96" w:right="93"/>
                              <w:rPr>
                                <w:sz w:val="24"/>
                              </w:rPr>
                            </w:pPr>
                            <w:r>
                              <w:rPr>
                                <w:spacing w:val="-2"/>
                                <w:sz w:val="24"/>
                              </w:rPr>
                              <w:t>$24.60</w:t>
                            </w:r>
                          </w:p>
                        </w:tc>
                        <w:tc>
                          <w:tcPr>
                            <w:tcW w:w="1450" w:type="dxa"/>
                          </w:tcPr>
                          <w:p w14:paraId="1BB46924" w14:textId="77777777" w:rsidR="00CD443B" w:rsidRDefault="00CD443B">
                            <w:pPr>
                              <w:pStyle w:val="TableParagraph"/>
                              <w:spacing w:line="292" w:lineRule="exact"/>
                              <w:ind w:left="98" w:right="89"/>
                              <w:rPr>
                                <w:sz w:val="24"/>
                              </w:rPr>
                            </w:pPr>
                            <w:r>
                              <w:rPr>
                                <w:spacing w:val="-5"/>
                                <w:sz w:val="24"/>
                              </w:rPr>
                              <w:t>35</w:t>
                            </w:r>
                          </w:p>
                        </w:tc>
                      </w:tr>
                      <w:tr w:rsidR="00CD443B" w14:paraId="74ADC246" w14:textId="77777777">
                        <w:trPr>
                          <w:trHeight w:val="585"/>
                        </w:trPr>
                        <w:tc>
                          <w:tcPr>
                            <w:tcW w:w="588" w:type="dxa"/>
                          </w:tcPr>
                          <w:p w14:paraId="6D1C37F7" w14:textId="77777777" w:rsidR="00CD443B" w:rsidRDefault="00CD443B">
                            <w:pPr>
                              <w:pStyle w:val="TableParagraph"/>
                              <w:spacing w:line="292" w:lineRule="exact"/>
                              <w:ind w:left="8"/>
                              <w:rPr>
                                <w:sz w:val="24"/>
                              </w:rPr>
                            </w:pPr>
                            <w:r>
                              <w:rPr>
                                <w:sz w:val="24"/>
                              </w:rPr>
                              <w:t>5</w:t>
                            </w:r>
                          </w:p>
                        </w:tc>
                        <w:tc>
                          <w:tcPr>
                            <w:tcW w:w="1724" w:type="dxa"/>
                          </w:tcPr>
                          <w:p w14:paraId="6E9BF9AF" w14:textId="77777777" w:rsidR="00CD443B" w:rsidRDefault="00CD443B">
                            <w:pPr>
                              <w:pStyle w:val="TableParagraph"/>
                              <w:spacing w:line="292" w:lineRule="exact"/>
                              <w:jc w:val="left"/>
                              <w:rPr>
                                <w:sz w:val="24"/>
                              </w:rPr>
                            </w:pPr>
                            <w:r>
                              <w:rPr>
                                <w:sz w:val="24"/>
                              </w:rPr>
                              <w:t>Hawaii</w:t>
                            </w:r>
                            <w:r>
                              <w:rPr>
                                <w:spacing w:val="-6"/>
                                <w:sz w:val="24"/>
                              </w:rPr>
                              <w:t xml:space="preserve"> </w:t>
                            </w:r>
                            <w:r>
                              <w:rPr>
                                <w:spacing w:val="-4"/>
                                <w:sz w:val="24"/>
                              </w:rPr>
                              <w:t>Kona</w:t>
                            </w:r>
                          </w:p>
                        </w:tc>
                        <w:tc>
                          <w:tcPr>
                            <w:tcW w:w="4621" w:type="dxa"/>
                          </w:tcPr>
                          <w:p w14:paraId="70C6B19F" w14:textId="77777777" w:rsidR="00CD443B" w:rsidRDefault="00CD443B">
                            <w:pPr>
                              <w:pStyle w:val="TableParagraph"/>
                              <w:spacing w:line="292" w:lineRule="exact"/>
                              <w:jc w:val="left"/>
                              <w:rPr>
                                <w:sz w:val="24"/>
                              </w:rPr>
                            </w:pPr>
                            <w:r>
                              <w:rPr>
                                <w:sz w:val="24"/>
                              </w:rPr>
                              <w:t>Laborers</w:t>
                            </w:r>
                            <w:r>
                              <w:rPr>
                                <w:spacing w:val="-1"/>
                                <w:sz w:val="24"/>
                              </w:rPr>
                              <w:t xml:space="preserve"> </w:t>
                            </w:r>
                            <w:r>
                              <w:rPr>
                                <w:sz w:val="24"/>
                              </w:rPr>
                              <w:t>and</w:t>
                            </w:r>
                            <w:r>
                              <w:rPr>
                                <w:spacing w:val="-4"/>
                                <w:sz w:val="24"/>
                              </w:rPr>
                              <w:t xml:space="preserve"> </w:t>
                            </w:r>
                            <w:r>
                              <w:rPr>
                                <w:sz w:val="24"/>
                              </w:rPr>
                              <w:t>Freight, Stock,</w:t>
                            </w:r>
                            <w:r>
                              <w:rPr>
                                <w:spacing w:val="-1"/>
                                <w:sz w:val="24"/>
                              </w:rPr>
                              <w:t xml:space="preserve"> </w:t>
                            </w:r>
                            <w:r>
                              <w:rPr>
                                <w:sz w:val="24"/>
                              </w:rPr>
                              <w:t>and</w:t>
                            </w:r>
                            <w:r>
                              <w:rPr>
                                <w:spacing w:val="-3"/>
                                <w:sz w:val="24"/>
                              </w:rPr>
                              <w:t xml:space="preserve"> </w:t>
                            </w:r>
                            <w:r>
                              <w:rPr>
                                <w:spacing w:val="-2"/>
                                <w:sz w:val="24"/>
                              </w:rPr>
                              <w:t>Material</w:t>
                            </w:r>
                          </w:p>
                          <w:p w14:paraId="11991521" w14:textId="77777777" w:rsidR="00CD443B" w:rsidRDefault="00CD443B">
                            <w:pPr>
                              <w:pStyle w:val="TableParagraph"/>
                              <w:spacing w:line="273" w:lineRule="exact"/>
                              <w:jc w:val="left"/>
                              <w:rPr>
                                <w:sz w:val="24"/>
                              </w:rPr>
                            </w:pPr>
                            <w:r>
                              <w:rPr>
                                <w:sz w:val="24"/>
                              </w:rPr>
                              <w:t>Movers,</w:t>
                            </w:r>
                            <w:r>
                              <w:rPr>
                                <w:spacing w:val="-2"/>
                                <w:sz w:val="24"/>
                              </w:rPr>
                              <w:t xml:space="preserve"> </w:t>
                            </w:r>
                            <w:r>
                              <w:rPr>
                                <w:spacing w:val="-4"/>
                                <w:sz w:val="24"/>
                              </w:rPr>
                              <w:t>Hand</w:t>
                            </w:r>
                          </w:p>
                        </w:tc>
                        <w:tc>
                          <w:tcPr>
                            <w:tcW w:w="1519" w:type="dxa"/>
                          </w:tcPr>
                          <w:p w14:paraId="38CC49E9" w14:textId="77777777" w:rsidR="00CD443B" w:rsidRDefault="00CD443B">
                            <w:pPr>
                              <w:pStyle w:val="TableParagraph"/>
                              <w:spacing w:line="292" w:lineRule="exact"/>
                              <w:ind w:left="96" w:right="93"/>
                              <w:rPr>
                                <w:sz w:val="24"/>
                              </w:rPr>
                            </w:pPr>
                            <w:r>
                              <w:rPr>
                                <w:spacing w:val="-2"/>
                                <w:sz w:val="24"/>
                              </w:rPr>
                              <w:t>$17.50</w:t>
                            </w:r>
                          </w:p>
                        </w:tc>
                        <w:tc>
                          <w:tcPr>
                            <w:tcW w:w="1450" w:type="dxa"/>
                          </w:tcPr>
                          <w:p w14:paraId="103C4EF5" w14:textId="77777777" w:rsidR="00CD443B" w:rsidRDefault="00CD443B">
                            <w:pPr>
                              <w:pStyle w:val="TableParagraph"/>
                              <w:spacing w:line="292" w:lineRule="exact"/>
                              <w:ind w:left="98" w:right="89"/>
                              <w:rPr>
                                <w:sz w:val="24"/>
                              </w:rPr>
                            </w:pPr>
                            <w:r>
                              <w:rPr>
                                <w:spacing w:val="-5"/>
                                <w:sz w:val="24"/>
                              </w:rPr>
                              <w:t>20</w:t>
                            </w:r>
                          </w:p>
                        </w:tc>
                      </w:tr>
                      <w:tr w:rsidR="00CD443B" w14:paraId="584976B3" w14:textId="77777777">
                        <w:trPr>
                          <w:trHeight w:val="294"/>
                        </w:trPr>
                        <w:tc>
                          <w:tcPr>
                            <w:tcW w:w="588" w:type="dxa"/>
                          </w:tcPr>
                          <w:p w14:paraId="4902FD40" w14:textId="77777777" w:rsidR="00CD443B" w:rsidRDefault="00CD443B">
                            <w:pPr>
                              <w:pStyle w:val="TableParagraph"/>
                              <w:spacing w:before="1" w:line="273" w:lineRule="exact"/>
                              <w:ind w:left="8"/>
                              <w:rPr>
                                <w:sz w:val="24"/>
                              </w:rPr>
                            </w:pPr>
                            <w:r>
                              <w:rPr>
                                <w:sz w:val="24"/>
                              </w:rPr>
                              <w:t>6</w:t>
                            </w:r>
                          </w:p>
                        </w:tc>
                        <w:tc>
                          <w:tcPr>
                            <w:tcW w:w="1724" w:type="dxa"/>
                          </w:tcPr>
                          <w:p w14:paraId="12BA69FA" w14:textId="77777777" w:rsidR="00CD443B" w:rsidRDefault="00CD443B">
                            <w:pPr>
                              <w:pStyle w:val="TableParagraph"/>
                              <w:spacing w:before="1" w:line="273" w:lineRule="exact"/>
                              <w:jc w:val="left"/>
                              <w:rPr>
                                <w:sz w:val="24"/>
                              </w:rPr>
                            </w:pPr>
                            <w:r>
                              <w:rPr>
                                <w:spacing w:val="-2"/>
                                <w:sz w:val="24"/>
                              </w:rPr>
                              <w:t>Kauai</w:t>
                            </w:r>
                          </w:p>
                        </w:tc>
                        <w:tc>
                          <w:tcPr>
                            <w:tcW w:w="4621" w:type="dxa"/>
                          </w:tcPr>
                          <w:p w14:paraId="14805A9D" w14:textId="77777777" w:rsidR="00CD443B" w:rsidRDefault="00CD443B">
                            <w:pPr>
                              <w:pStyle w:val="TableParagraph"/>
                              <w:spacing w:before="1" w:line="273" w:lineRule="exact"/>
                              <w:jc w:val="left"/>
                              <w:rPr>
                                <w:sz w:val="24"/>
                              </w:rPr>
                            </w:pPr>
                            <w:r>
                              <w:rPr>
                                <w:sz w:val="24"/>
                              </w:rPr>
                              <w:t>Stock</w:t>
                            </w:r>
                            <w:r>
                              <w:rPr>
                                <w:spacing w:val="-1"/>
                                <w:sz w:val="24"/>
                              </w:rPr>
                              <w:t xml:space="preserve"> </w:t>
                            </w:r>
                            <w:r>
                              <w:rPr>
                                <w:sz w:val="24"/>
                              </w:rPr>
                              <w:t>Clerks</w:t>
                            </w:r>
                            <w:r>
                              <w:rPr>
                                <w:spacing w:val="-3"/>
                                <w:sz w:val="24"/>
                              </w:rPr>
                              <w:t xml:space="preserve"> </w:t>
                            </w:r>
                            <w:r>
                              <w:rPr>
                                <w:sz w:val="24"/>
                              </w:rPr>
                              <w:t>and</w:t>
                            </w:r>
                            <w:r>
                              <w:rPr>
                                <w:spacing w:val="-1"/>
                                <w:sz w:val="24"/>
                              </w:rPr>
                              <w:t xml:space="preserve"> </w:t>
                            </w:r>
                            <w:r>
                              <w:rPr>
                                <w:sz w:val="24"/>
                              </w:rPr>
                              <w:t>Order</w:t>
                            </w:r>
                            <w:r>
                              <w:rPr>
                                <w:spacing w:val="-1"/>
                                <w:sz w:val="24"/>
                              </w:rPr>
                              <w:t xml:space="preserve"> </w:t>
                            </w:r>
                            <w:r>
                              <w:rPr>
                                <w:spacing w:val="-2"/>
                                <w:sz w:val="24"/>
                              </w:rPr>
                              <w:t>Fillers</w:t>
                            </w:r>
                          </w:p>
                        </w:tc>
                        <w:tc>
                          <w:tcPr>
                            <w:tcW w:w="1519" w:type="dxa"/>
                          </w:tcPr>
                          <w:p w14:paraId="1B20F4C1" w14:textId="77777777" w:rsidR="00CD443B" w:rsidRDefault="00CD443B">
                            <w:pPr>
                              <w:pStyle w:val="TableParagraph"/>
                              <w:spacing w:before="1" w:line="273" w:lineRule="exact"/>
                              <w:ind w:left="96" w:right="93"/>
                              <w:rPr>
                                <w:sz w:val="24"/>
                              </w:rPr>
                            </w:pPr>
                            <w:r>
                              <w:rPr>
                                <w:spacing w:val="-2"/>
                                <w:sz w:val="24"/>
                              </w:rPr>
                              <w:t>$12.35</w:t>
                            </w:r>
                          </w:p>
                        </w:tc>
                        <w:tc>
                          <w:tcPr>
                            <w:tcW w:w="1450" w:type="dxa"/>
                          </w:tcPr>
                          <w:p w14:paraId="5A5A6109" w14:textId="77777777" w:rsidR="00CD443B" w:rsidRDefault="00CD443B">
                            <w:pPr>
                              <w:pStyle w:val="TableParagraph"/>
                              <w:spacing w:before="1" w:line="273" w:lineRule="exact"/>
                              <w:ind w:left="98" w:right="89"/>
                              <w:rPr>
                                <w:sz w:val="24"/>
                              </w:rPr>
                            </w:pPr>
                            <w:r>
                              <w:rPr>
                                <w:spacing w:val="-5"/>
                                <w:sz w:val="24"/>
                              </w:rPr>
                              <w:t>16</w:t>
                            </w:r>
                          </w:p>
                        </w:tc>
                      </w:tr>
                      <w:tr w:rsidR="00CD443B" w14:paraId="18F274F0" w14:textId="77777777">
                        <w:trPr>
                          <w:trHeight w:val="585"/>
                        </w:trPr>
                        <w:tc>
                          <w:tcPr>
                            <w:tcW w:w="588" w:type="dxa"/>
                          </w:tcPr>
                          <w:p w14:paraId="155BA877" w14:textId="77777777" w:rsidR="00CD443B" w:rsidRDefault="00CD443B">
                            <w:pPr>
                              <w:pStyle w:val="TableParagraph"/>
                              <w:spacing w:line="292" w:lineRule="exact"/>
                              <w:ind w:left="8"/>
                              <w:rPr>
                                <w:sz w:val="24"/>
                              </w:rPr>
                            </w:pPr>
                            <w:r>
                              <w:rPr>
                                <w:sz w:val="24"/>
                              </w:rPr>
                              <w:t>7</w:t>
                            </w:r>
                          </w:p>
                        </w:tc>
                        <w:tc>
                          <w:tcPr>
                            <w:tcW w:w="1724" w:type="dxa"/>
                          </w:tcPr>
                          <w:p w14:paraId="785AA53C" w14:textId="77777777" w:rsidR="00CD443B" w:rsidRDefault="00CD443B">
                            <w:pPr>
                              <w:pStyle w:val="TableParagraph"/>
                              <w:spacing w:line="292" w:lineRule="exact"/>
                              <w:jc w:val="left"/>
                              <w:rPr>
                                <w:sz w:val="24"/>
                              </w:rPr>
                            </w:pPr>
                            <w:r>
                              <w:rPr>
                                <w:spacing w:val="-2"/>
                                <w:sz w:val="24"/>
                              </w:rPr>
                              <w:t>Honolulu</w:t>
                            </w:r>
                          </w:p>
                        </w:tc>
                        <w:tc>
                          <w:tcPr>
                            <w:tcW w:w="4621" w:type="dxa"/>
                          </w:tcPr>
                          <w:p w14:paraId="4881DDFE" w14:textId="77777777" w:rsidR="00CD443B" w:rsidRDefault="00CD443B">
                            <w:pPr>
                              <w:pStyle w:val="TableParagraph"/>
                              <w:spacing w:line="292" w:lineRule="exact"/>
                              <w:jc w:val="left"/>
                              <w:rPr>
                                <w:sz w:val="24"/>
                              </w:rPr>
                            </w:pPr>
                            <w:r>
                              <w:rPr>
                                <w:sz w:val="24"/>
                              </w:rPr>
                              <w:t>Janitors</w:t>
                            </w:r>
                            <w:r>
                              <w:rPr>
                                <w:spacing w:val="-1"/>
                                <w:sz w:val="24"/>
                              </w:rPr>
                              <w:t xml:space="preserve"> </w:t>
                            </w:r>
                            <w:r>
                              <w:rPr>
                                <w:sz w:val="24"/>
                              </w:rPr>
                              <w:t>and</w:t>
                            </w:r>
                            <w:r>
                              <w:rPr>
                                <w:spacing w:val="-3"/>
                                <w:sz w:val="24"/>
                              </w:rPr>
                              <w:t xml:space="preserve"> </w:t>
                            </w:r>
                            <w:r>
                              <w:rPr>
                                <w:sz w:val="24"/>
                              </w:rPr>
                              <w:t>Cleaners,</w:t>
                            </w:r>
                            <w:r>
                              <w:rPr>
                                <w:spacing w:val="-2"/>
                                <w:sz w:val="24"/>
                              </w:rPr>
                              <w:t xml:space="preserve"> </w:t>
                            </w:r>
                            <w:r>
                              <w:rPr>
                                <w:sz w:val="24"/>
                              </w:rPr>
                              <w:t>Except Maids</w:t>
                            </w:r>
                            <w:r>
                              <w:rPr>
                                <w:spacing w:val="-3"/>
                                <w:sz w:val="24"/>
                              </w:rPr>
                              <w:t xml:space="preserve"> </w:t>
                            </w:r>
                            <w:r>
                              <w:rPr>
                                <w:spacing w:val="-5"/>
                                <w:sz w:val="24"/>
                              </w:rPr>
                              <w:t>and</w:t>
                            </w:r>
                          </w:p>
                          <w:p w14:paraId="392E2208" w14:textId="77777777" w:rsidR="00CD443B" w:rsidRDefault="00CD443B">
                            <w:pPr>
                              <w:pStyle w:val="TableParagraph"/>
                              <w:spacing w:line="273" w:lineRule="exact"/>
                              <w:jc w:val="left"/>
                              <w:rPr>
                                <w:sz w:val="24"/>
                              </w:rPr>
                            </w:pPr>
                            <w:r>
                              <w:rPr>
                                <w:sz w:val="24"/>
                              </w:rPr>
                              <w:t>Housekeeping</w:t>
                            </w:r>
                            <w:r>
                              <w:rPr>
                                <w:spacing w:val="-9"/>
                                <w:sz w:val="24"/>
                              </w:rPr>
                              <w:t xml:space="preserve"> </w:t>
                            </w:r>
                            <w:r>
                              <w:rPr>
                                <w:spacing w:val="-2"/>
                                <w:sz w:val="24"/>
                              </w:rPr>
                              <w:t>Cleaners</w:t>
                            </w:r>
                          </w:p>
                        </w:tc>
                        <w:tc>
                          <w:tcPr>
                            <w:tcW w:w="1519" w:type="dxa"/>
                          </w:tcPr>
                          <w:p w14:paraId="39DC4EB2" w14:textId="77777777" w:rsidR="00CD443B" w:rsidRDefault="00CD443B">
                            <w:pPr>
                              <w:pStyle w:val="TableParagraph"/>
                              <w:spacing w:line="292" w:lineRule="exact"/>
                              <w:ind w:left="96" w:right="93"/>
                              <w:rPr>
                                <w:sz w:val="24"/>
                              </w:rPr>
                            </w:pPr>
                            <w:r>
                              <w:rPr>
                                <w:spacing w:val="-2"/>
                                <w:sz w:val="24"/>
                              </w:rPr>
                              <w:t>$12.31</w:t>
                            </w:r>
                          </w:p>
                        </w:tc>
                        <w:tc>
                          <w:tcPr>
                            <w:tcW w:w="1450" w:type="dxa"/>
                          </w:tcPr>
                          <w:p w14:paraId="53C3C892" w14:textId="77777777" w:rsidR="00CD443B" w:rsidRDefault="00CD443B">
                            <w:pPr>
                              <w:pStyle w:val="TableParagraph"/>
                              <w:spacing w:line="292" w:lineRule="exact"/>
                              <w:ind w:left="98" w:right="89"/>
                              <w:rPr>
                                <w:sz w:val="24"/>
                              </w:rPr>
                            </w:pPr>
                            <w:r>
                              <w:rPr>
                                <w:spacing w:val="-5"/>
                                <w:sz w:val="24"/>
                              </w:rPr>
                              <w:t>22</w:t>
                            </w:r>
                          </w:p>
                        </w:tc>
                      </w:tr>
                      <w:tr w:rsidR="00CD443B" w14:paraId="15436572" w14:textId="77777777">
                        <w:trPr>
                          <w:trHeight w:val="292"/>
                        </w:trPr>
                        <w:tc>
                          <w:tcPr>
                            <w:tcW w:w="588" w:type="dxa"/>
                          </w:tcPr>
                          <w:p w14:paraId="287CE43F" w14:textId="77777777" w:rsidR="00CD443B" w:rsidRDefault="00CD443B">
                            <w:pPr>
                              <w:pStyle w:val="TableParagraph"/>
                              <w:ind w:left="8"/>
                              <w:rPr>
                                <w:sz w:val="24"/>
                              </w:rPr>
                            </w:pPr>
                            <w:r>
                              <w:rPr>
                                <w:sz w:val="24"/>
                              </w:rPr>
                              <w:t>8</w:t>
                            </w:r>
                          </w:p>
                        </w:tc>
                        <w:tc>
                          <w:tcPr>
                            <w:tcW w:w="1724" w:type="dxa"/>
                          </w:tcPr>
                          <w:p w14:paraId="5A4CFC2F" w14:textId="77777777" w:rsidR="00CD443B" w:rsidRDefault="00CD443B">
                            <w:pPr>
                              <w:pStyle w:val="TableParagraph"/>
                              <w:jc w:val="left"/>
                              <w:rPr>
                                <w:sz w:val="24"/>
                              </w:rPr>
                            </w:pPr>
                            <w:r>
                              <w:rPr>
                                <w:sz w:val="24"/>
                              </w:rPr>
                              <w:t>Hawaii</w:t>
                            </w:r>
                            <w:r>
                              <w:rPr>
                                <w:spacing w:val="-6"/>
                                <w:sz w:val="24"/>
                              </w:rPr>
                              <w:t xml:space="preserve"> </w:t>
                            </w:r>
                            <w:r>
                              <w:rPr>
                                <w:spacing w:val="-4"/>
                                <w:sz w:val="24"/>
                              </w:rPr>
                              <w:t>Hilo</w:t>
                            </w:r>
                          </w:p>
                        </w:tc>
                        <w:tc>
                          <w:tcPr>
                            <w:tcW w:w="4621" w:type="dxa"/>
                          </w:tcPr>
                          <w:p w14:paraId="567372DC" w14:textId="77777777" w:rsidR="00CD443B" w:rsidRDefault="00CD443B">
                            <w:pPr>
                              <w:pStyle w:val="TableParagraph"/>
                              <w:jc w:val="left"/>
                              <w:rPr>
                                <w:sz w:val="24"/>
                              </w:rPr>
                            </w:pPr>
                            <w:r>
                              <w:rPr>
                                <w:sz w:val="24"/>
                              </w:rPr>
                              <w:t>Packers</w:t>
                            </w:r>
                            <w:r>
                              <w:rPr>
                                <w:spacing w:val="-3"/>
                                <w:sz w:val="24"/>
                              </w:rPr>
                              <w:t xml:space="preserve"> </w:t>
                            </w:r>
                            <w:r>
                              <w:rPr>
                                <w:sz w:val="24"/>
                              </w:rPr>
                              <w:t>and</w:t>
                            </w:r>
                            <w:r>
                              <w:rPr>
                                <w:spacing w:val="-2"/>
                                <w:sz w:val="24"/>
                              </w:rPr>
                              <w:t xml:space="preserve"> </w:t>
                            </w:r>
                            <w:r>
                              <w:rPr>
                                <w:sz w:val="24"/>
                              </w:rPr>
                              <w:t>Packagers,</w:t>
                            </w:r>
                            <w:r>
                              <w:rPr>
                                <w:spacing w:val="-1"/>
                                <w:sz w:val="24"/>
                              </w:rPr>
                              <w:t xml:space="preserve"> </w:t>
                            </w:r>
                            <w:r>
                              <w:rPr>
                                <w:spacing w:val="-4"/>
                                <w:sz w:val="24"/>
                              </w:rPr>
                              <w:t>Hand</w:t>
                            </w:r>
                          </w:p>
                        </w:tc>
                        <w:tc>
                          <w:tcPr>
                            <w:tcW w:w="1519" w:type="dxa"/>
                          </w:tcPr>
                          <w:p w14:paraId="260A4F52" w14:textId="77777777" w:rsidR="00CD443B" w:rsidRDefault="00CD443B">
                            <w:pPr>
                              <w:pStyle w:val="TableParagraph"/>
                              <w:ind w:left="96" w:right="93"/>
                              <w:rPr>
                                <w:sz w:val="24"/>
                              </w:rPr>
                            </w:pPr>
                            <w:r>
                              <w:rPr>
                                <w:spacing w:val="-2"/>
                                <w:sz w:val="24"/>
                              </w:rPr>
                              <w:t>$12.00</w:t>
                            </w:r>
                          </w:p>
                        </w:tc>
                        <w:tc>
                          <w:tcPr>
                            <w:tcW w:w="1450" w:type="dxa"/>
                          </w:tcPr>
                          <w:p w14:paraId="7491B7C1" w14:textId="77777777" w:rsidR="00CD443B" w:rsidRDefault="00CD443B">
                            <w:pPr>
                              <w:pStyle w:val="TableParagraph"/>
                              <w:ind w:left="98" w:right="89"/>
                              <w:rPr>
                                <w:sz w:val="24"/>
                              </w:rPr>
                            </w:pPr>
                            <w:r>
                              <w:rPr>
                                <w:spacing w:val="-5"/>
                                <w:sz w:val="24"/>
                              </w:rPr>
                              <w:t>20</w:t>
                            </w:r>
                          </w:p>
                        </w:tc>
                      </w:tr>
                      <w:tr w:rsidR="00CD443B" w14:paraId="4834B11B" w14:textId="77777777">
                        <w:trPr>
                          <w:trHeight w:val="294"/>
                        </w:trPr>
                        <w:tc>
                          <w:tcPr>
                            <w:tcW w:w="588" w:type="dxa"/>
                          </w:tcPr>
                          <w:p w14:paraId="5597837B" w14:textId="77777777" w:rsidR="00CD443B" w:rsidRDefault="00CD443B">
                            <w:pPr>
                              <w:pStyle w:val="TableParagraph"/>
                              <w:spacing w:line="240" w:lineRule="auto"/>
                              <w:ind w:left="0"/>
                              <w:jc w:val="left"/>
                              <w:rPr>
                                <w:rFonts w:ascii="Times New Roman"/>
                              </w:rPr>
                            </w:pPr>
                          </w:p>
                        </w:tc>
                        <w:tc>
                          <w:tcPr>
                            <w:tcW w:w="1724" w:type="dxa"/>
                          </w:tcPr>
                          <w:p w14:paraId="309BE0F3" w14:textId="77777777" w:rsidR="00CD443B" w:rsidRDefault="00CD443B">
                            <w:pPr>
                              <w:pStyle w:val="TableParagraph"/>
                              <w:spacing w:line="240" w:lineRule="auto"/>
                              <w:ind w:left="0"/>
                              <w:jc w:val="left"/>
                              <w:rPr>
                                <w:rFonts w:ascii="Times New Roman"/>
                              </w:rPr>
                            </w:pPr>
                          </w:p>
                        </w:tc>
                        <w:tc>
                          <w:tcPr>
                            <w:tcW w:w="4621" w:type="dxa"/>
                          </w:tcPr>
                          <w:p w14:paraId="671186E4" w14:textId="77777777" w:rsidR="00CD443B" w:rsidRDefault="00CD443B">
                            <w:pPr>
                              <w:pStyle w:val="TableParagraph"/>
                              <w:spacing w:line="275" w:lineRule="exact"/>
                              <w:jc w:val="left"/>
                              <w:rPr>
                                <w:sz w:val="24"/>
                              </w:rPr>
                            </w:pPr>
                            <w:r>
                              <w:rPr>
                                <w:sz w:val="24"/>
                              </w:rPr>
                              <w:t>Total</w:t>
                            </w:r>
                            <w:r>
                              <w:rPr>
                                <w:spacing w:val="-1"/>
                                <w:sz w:val="24"/>
                              </w:rPr>
                              <w:t xml:space="preserve"> </w:t>
                            </w:r>
                            <w:r>
                              <w:rPr>
                                <w:sz w:val="24"/>
                              </w:rPr>
                              <w:t>Average</w:t>
                            </w:r>
                            <w:r>
                              <w:rPr>
                                <w:spacing w:val="-2"/>
                                <w:sz w:val="24"/>
                              </w:rPr>
                              <w:t xml:space="preserve"> </w:t>
                            </w:r>
                            <w:r>
                              <w:rPr>
                                <w:sz w:val="24"/>
                              </w:rPr>
                              <w:t>Hourly</w:t>
                            </w:r>
                            <w:r>
                              <w:rPr>
                                <w:spacing w:val="-1"/>
                                <w:sz w:val="24"/>
                              </w:rPr>
                              <w:t xml:space="preserve"> </w:t>
                            </w:r>
                            <w:r>
                              <w:rPr>
                                <w:sz w:val="24"/>
                              </w:rPr>
                              <w:t>wage</w:t>
                            </w:r>
                            <w:r>
                              <w:rPr>
                                <w:spacing w:val="-2"/>
                                <w:sz w:val="24"/>
                              </w:rPr>
                              <w:t xml:space="preserve"> </w:t>
                            </w:r>
                            <w:r>
                              <w:rPr>
                                <w:sz w:val="24"/>
                              </w:rPr>
                              <w:t>and hours</w:t>
                            </w:r>
                            <w:r>
                              <w:rPr>
                                <w:spacing w:val="-2"/>
                                <w:sz w:val="24"/>
                              </w:rPr>
                              <w:t xml:space="preserve"> worked</w:t>
                            </w:r>
                          </w:p>
                        </w:tc>
                        <w:tc>
                          <w:tcPr>
                            <w:tcW w:w="1519" w:type="dxa"/>
                          </w:tcPr>
                          <w:p w14:paraId="2670D702" w14:textId="77777777" w:rsidR="00CD443B" w:rsidRDefault="00CD443B">
                            <w:pPr>
                              <w:pStyle w:val="TableParagraph"/>
                              <w:spacing w:line="275" w:lineRule="exact"/>
                              <w:ind w:left="96" w:right="93"/>
                              <w:rPr>
                                <w:sz w:val="24"/>
                              </w:rPr>
                            </w:pPr>
                            <w:r>
                              <w:rPr>
                                <w:spacing w:val="-2"/>
                                <w:sz w:val="24"/>
                              </w:rPr>
                              <w:t>$21.96</w:t>
                            </w:r>
                          </w:p>
                        </w:tc>
                        <w:tc>
                          <w:tcPr>
                            <w:tcW w:w="1450" w:type="dxa"/>
                          </w:tcPr>
                          <w:p w14:paraId="51F53D12" w14:textId="77777777" w:rsidR="00CD443B" w:rsidRDefault="00CD443B">
                            <w:pPr>
                              <w:pStyle w:val="TableParagraph"/>
                              <w:spacing w:line="275" w:lineRule="exact"/>
                              <w:ind w:left="98" w:right="90"/>
                              <w:rPr>
                                <w:sz w:val="24"/>
                              </w:rPr>
                            </w:pPr>
                            <w:r>
                              <w:rPr>
                                <w:spacing w:val="-2"/>
                                <w:sz w:val="24"/>
                              </w:rPr>
                              <w:t>27.25</w:t>
                            </w:r>
                          </w:p>
                        </w:tc>
                      </w:tr>
                    </w:tbl>
                    <w:p w14:paraId="287B4349" w14:textId="77777777" w:rsidR="00CD443B" w:rsidRDefault="00CD443B" w:rsidP="00CD443B">
                      <w:pPr>
                        <w:pStyle w:val="BodyText"/>
                      </w:pPr>
                    </w:p>
                  </w:txbxContent>
                </v:textbox>
                <w10:wrap anchorx="page"/>
              </v:shape>
            </w:pict>
          </mc:Fallback>
        </mc:AlternateContent>
      </w:r>
      <w:r>
        <w:rPr>
          <w:sz w:val="24"/>
        </w:rPr>
        <w:t>Status of HDVR Cases Closed - Rehabilitated in Competitive Integrated Employment Total PY22 Q2 Successful Rehabilitations by Branch/Section Detail</w:t>
      </w:r>
    </w:p>
    <w:p w14:paraId="56F991DA" w14:textId="77777777" w:rsidR="00CD443B" w:rsidRDefault="00CD443B" w:rsidP="00CD443B">
      <w:pPr>
        <w:spacing w:line="480" w:lineRule="auto"/>
        <w:rPr>
          <w:sz w:val="24"/>
        </w:rPr>
        <w:sectPr w:rsidR="00CD443B">
          <w:pgSz w:w="12240" w:h="15840"/>
          <w:pgMar w:top="1400" w:right="520" w:bottom="1240" w:left="1320" w:header="0" w:footer="1056" w:gutter="0"/>
          <w:cols w:space="720"/>
        </w:sectPr>
      </w:pPr>
    </w:p>
    <w:p w14:paraId="3F5D2F43" w14:textId="77777777" w:rsidR="00CD443B" w:rsidRDefault="00CD443B" w:rsidP="00CD443B">
      <w:pPr>
        <w:pStyle w:val="BodyText"/>
        <w:spacing w:before="39"/>
        <w:ind w:left="480"/>
      </w:pPr>
      <w:r>
        <w:lastRenderedPageBreak/>
        <w:t>Total</w:t>
      </w:r>
      <w:r>
        <w:rPr>
          <w:spacing w:val="-3"/>
        </w:rPr>
        <w:t xml:space="preserve"> </w:t>
      </w:r>
      <w:r>
        <w:t>PY22</w:t>
      </w:r>
      <w:r>
        <w:rPr>
          <w:spacing w:val="-3"/>
        </w:rPr>
        <w:t xml:space="preserve"> </w:t>
      </w:r>
      <w:r>
        <w:t>Q1 Successful</w:t>
      </w:r>
      <w:r>
        <w:rPr>
          <w:spacing w:val="-4"/>
        </w:rPr>
        <w:t xml:space="preserve"> </w:t>
      </w:r>
      <w:r>
        <w:t>Rehabilitations by</w:t>
      </w:r>
      <w:r>
        <w:rPr>
          <w:spacing w:val="-2"/>
        </w:rPr>
        <w:t xml:space="preserve"> </w:t>
      </w:r>
      <w:r>
        <w:t>Branch/Section</w:t>
      </w:r>
      <w:r>
        <w:rPr>
          <w:spacing w:val="-2"/>
        </w:rPr>
        <w:t xml:space="preserve"> Detail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587"/>
        <w:gridCol w:w="4592"/>
        <w:gridCol w:w="1783"/>
        <w:gridCol w:w="1449"/>
      </w:tblGrid>
      <w:tr w:rsidR="00CD443B" w14:paraId="6387DF4D" w14:textId="77777777" w:rsidTr="00A86F0C">
        <w:trPr>
          <w:trHeight w:val="292"/>
        </w:trPr>
        <w:tc>
          <w:tcPr>
            <w:tcW w:w="754" w:type="dxa"/>
          </w:tcPr>
          <w:p w14:paraId="74EAF9B9" w14:textId="77777777" w:rsidR="00CD443B" w:rsidRDefault="00CD443B" w:rsidP="00A86F0C">
            <w:pPr>
              <w:pStyle w:val="TableParagraph"/>
              <w:spacing w:line="240" w:lineRule="auto"/>
              <w:ind w:left="0"/>
              <w:jc w:val="left"/>
              <w:rPr>
                <w:rFonts w:ascii="Times New Roman"/>
                <w:sz w:val="20"/>
              </w:rPr>
            </w:pPr>
          </w:p>
        </w:tc>
        <w:tc>
          <w:tcPr>
            <w:tcW w:w="1587" w:type="dxa"/>
          </w:tcPr>
          <w:p w14:paraId="757B2CFC" w14:textId="77777777" w:rsidR="00CD443B" w:rsidRDefault="00CD443B" w:rsidP="00A86F0C">
            <w:pPr>
              <w:pStyle w:val="TableParagraph"/>
              <w:jc w:val="left"/>
              <w:rPr>
                <w:sz w:val="24"/>
              </w:rPr>
            </w:pPr>
            <w:r>
              <w:rPr>
                <w:spacing w:val="-2"/>
                <w:sz w:val="24"/>
              </w:rPr>
              <w:t>Branch</w:t>
            </w:r>
          </w:p>
        </w:tc>
        <w:tc>
          <w:tcPr>
            <w:tcW w:w="4592" w:type="dxa"/>
          </w:tcPr>
          <w:p w14:paraId="1179A647" w14:textId="77777777" w:rsidR="00CD443B" w:rsidRDefault="00CD443B" w:rsidP="00A86F0C">
            <w:pPr>
              <w:pStyle w:val="TableParagraph"/>
              <w:jc w:val="left"/>
              <w:rPr>
                <w:sz w:val="24"/>
              </w:rPr>
            </w:pPr>
            <w:r>
              <w:rPr>
                <w:spacing w:val="-2"/>
                <w:sz w:val="24"/>
              </w:rPr>
              <w:t>Position</w:t>
            </w:r>
          </w:p>
        </w:tc>
        <w:tc>
          <w:tcPr>
            <w:tcW w:w="1783" w:type="dxa"/>
          </w:tcPr>
          <w:p w14:paraId="02ECA679" w14:textId="77777777" w:rsidR="00CD443B" w:rsidRDefault="00CD443B" w:rsidP="00A86F0C">
            <w:pPr>
              <w:pStyle w:val="TableParagraph"/>
              <w:ind w:left="105"/>
              <w:jc w:val="left"/>
              <w:rPr>
                <w:sz w:val="24"/>
              </w:rPr>
            </w:pPr>
            <w:r>
              <w:rPr>
                <w:sz w:val="24"/>
              </w:rPr>
              <w:t>Hourly</w:t>
            </w:r>
            <w:r>
              <w:rPr>
                <w:spacing w:val="-1"/>
                <w:sz w:val="24"/>
              </w:rPr>
              <w:t xml:space="preserve"> </w:t>
            </w:r>
            <w:r>
              <w:rPr>
                <w:spacing w:val="-4"/>
                <w:sz w:val="24"/>
              </w:rPr>
              <w:t>Wage</w:t>
            </w:r>
          </w:p>
        </w:tc>
        <w:tc>
          <w:tcPr>
            <w:tcW w:w="1449" w:type="dxa"/>
          </w:tcPr>
          <w:p w14:paraId="4BBB17AB" w14:textId="77777777" w:rsidR="00CD443B" w:rsidRDefault="00CD443B" w:rsidP="00A86F0C">
            <w:pPr>
              <w:pStyle w:val="TableParagraph"/>
              <w:ind w:left="99" w:right="86"/>
              <w:rPr>
                <w:sz w:val="24"/>
              </w:rPr>
            </w:pPr>
            <w:r>
              <w:rPr>
                <w:spacing w:val="-2"/>
                <w:sz w:val="24"/>
              </w:rPr>
              <w:t>Hours/Week</w:t>
            </w:r>
          </w:p>
        </w:tc>
      </w:tr>
      <w:tr w:rsidR="00CD443B" w14:paraId="1F5CE603" w14:textId="77777777" w:rsidTr="00A86F0C">
        <w:trPr>
          <w:trHeight w:val="294"/>
        </w:trPr>
        <w:tc>
          <w:tcPr>
            <w:tcW w:w="754" w:type="dxa"/>
          </w:tcPr>
          <w:p w14:paraId="6E8E7831" w14:textId="77777777" w:rsidR="00CD443B" w:rsidRDefault="00CD443B" w:rsidP="00A86F0C">
            <w:pPr>
              <w:pStyle w:val="TableParagraph"/>
              <w:spacing w:line="275" w:lineRule="exact"/>
              <w:ind w:left="6"/>
              <w:rPr>
                <w:sz w:val="24"/>
              </w:rPr>
            </w:pPr>
            <w:r>
              <w:rPr>
                <w:sz w:val="24"/>
              </w:rPr>
              <w:t>1</w:t>
            </w:r>
          </w:p>
        </w:tc>
        <w:tc>
          <w:tcPr>
            <w:tcW w:w="1587" w:type="dxa"/>
          </w:tcPr>
          <w:p w14:paraId="6AA5ED3A" w14:textId="77777777" w:rsidR="00CD443B" w:rsidRDefault="00CD443B" w:rsidP="00A86F0C">
            <w:pPr>
              <w:pStyle w:val="TableParagraph"/>
              <w:spacing w:line="275" w:lineRule="exact"/>
              <w:jc w:val="left"/>
              <w:rPr>
                <w:sz w:val="24"/>
              </w:rPr>
            </w:pPr>
            <w:r>
              <w:rPr>
                <w:spacing w:val="-2"/>
                <w:sz w:val="24"/>
              </w:rPr>
              <w:t>Honolulu</w:t>
            </w:r>
          </w:p>
        </w:tc>
        <w:tc>
          <w:tcPr>
            <w:tcW w:w="4592" w:type="dxa"/>
          </w:tcPr>
          <w:p w14:paraId="7A8ACCF7" w14:textId="77777777" w:rsidR="00CD443B" w:rsidRDefault="00CD443B" w:rsidP="00A86F0C">
            <w:pPr>
              <w:pStyle w:val="TableParagraph"/>
              <w:spacing w:line="229" w:lineRule="exact"/>
              <w:jc w:val="left"/>
              <w:rPr>
                <w:rFonts w:ascii="Arial"/>
                <w:sz w:val="20"/>
              </w:rPr>
            </w:pPr>
            <w:r>
              <w:rPr>
                <w:rFonts w:ascii="Arial"/>
                <w:sz w:val="20"/>
              </w:rPr>
              <w:t>Computer</w:t>
            </w:r>
            <w:r>
              <w:rPr>
                <w:rFonts w:ascii="Arial"/>
                <w:spacing w:val="-10"/>
                <w:sz w:val="20"/>
              </w:rPr>
              <w:t xml:space="preserve"> </w:t>
            </w:r>
            <w:r>
              <w:rPr>
                <w:rFonts w:ascii="Arial"/>
                <w:sz w:val="20"/>
              </w:rPr>
              <w:t>Occupations,</w:t>
            </w:r>
            <w:r>
              <w:rPr>
                <w:rFonts w:ascii="Arial"/>
                <w:spacing w:val="-10"/>
                <w:sz w:val="20"/>
              </w:rPr>
              <w:t xml:space="preserve"> </w:t>
            </w:r>
            <w:r>
              <w:rPr>
                <w:rFonts w:ascii="Arial"/>
                <w:sz w:val="20"/>
              </w:rPr>
              <w:t>All</w:t>
            </w:r>
            <w:r>
              <w:rPr>
                <w:rFonts w:ascii="Arial"/>
                <w:spacing w:val="-9"/>
                <w:sz w:val="20"/>
              </w:rPr>
              <w:t xml:space="preserve"> </w:t>
            </w:r>
            <w:r>
              <w:rPr>
                <w:rFonts w:ascii="Arial"/>
                <w:spacing w:val="-4"/>
                <w:sz w:val="20"/>
              </w:rPr>
              <w:t>Other</w:t>
            </w:r>
          </w:p>
        </w:tc>
        <w:tc>
          <w:tcPr>
            <w:tcW w:w="1783" w:type="dxa"/>
          </w:tcPr>
          <w:p w14:paraId="39E62C72" w14:textId="77777777" w:rsidR="00CD443B" w:rsidRDefault="00CD443B" w:rsidP="00A86F0C">
            <w:pPr>
              <w:pStyle w:val="TableParagraph"/>
              <w:spacing w:line="275" w:lineRule="exact"/>
              <w:ind w:left="553"/>
              <w:jc w:val="left"/>
              <w:rPr>
                <w:sz w:val="24"/>
              </w:rPr>
            </w:pPr>
            <w:r>
              <w:rPr>
                <w:spacing w:val="-2"/>
                <w:sz w:val="24"/>
              </w:rPr>
              <w:t>$52.88</w:t>
            </w:r>
          </w:p>
        </w:tc>
        <w:tc>
          <w:tcPr>
            <w:tcW w:w="1449" w:type="dxa"/>
          </w:tcPr>
          <w:p w14:paraId="4E43F00C" w14:textId="77777777" w:rsidR="00CD443B" w:rsidRDefault="00CD443B" w:rsidP="00A86F0C">
            <w:pPr>
              <w:pStyle w:val="TableParagraph"/>
              <w:spacing w:line="275" w:lineRule="exact"/>
              <w:ind w:left="96" w:right="86"/>
              <w:rPr>
                <w:sz w:val="24"/>
              </w:rPr>
            </w:pPr>
            <w:r>
              <w:rPr>
                <w:spacing w:val="-5"/>
                <w:sz w:val="24"/>
              </w:rPr>
              <w:t>40</w:t>
            </w:r>
          </w:p>
        </w:tc>
      </w:tr>
      <w:tr w:rsidR="00CD443B" w14:paraId="0886C3D2" w14:textId="77777777" w:rsidTr="00A86F0C">
        <w:trPr>
          <w:trHeight w:val="292"/>
        </w:trPr>
        <w:tc>
          <w:tcPr>
            <w:tcW w:w="754" w:type="dxa"/>
          </w:tcPr>
          <w:p w14:paraId="49F0B8E9" w14:textId="77777777" w:rsidR="00CD443B" w:rsidRDefault="00CD443B" w:rsidP="00A86F0C">
            <w:pPr>
              <w:pStyle w:val="TableParagraph"/>
              <w:ind w:left="6"/>
              <w:rPr>
                <w:sz w:val="24"/>
              </w:rPr>
            </w:pPr>
            <w:r>
              <w:rPr>
                <w:sz w:val="24"/>
              </w:rPr>
              <w:t>2</w:t>
            </w:r>
          </w:p>
        </w:tc>
        <w:tc>
          <w:tcPr>
            <w:tcW w:w="1587" w:type="dxa"/>
          </w:tcPr>
          <w:p w14:paraId="32F2A8D9" w14:textId="77777777" w:rsidR="00CD443B" w:rsidRDefault="00CD443B" w:rsidP="00A86F0C">
            <w:pPr>
              <w:pStyle w:val="TableParagraph"/>
              <w:jc w:val="left"/>
              <w:rPr>
                <w:sz w:val="24"/>
              </w:rPr>
            </w:pPr>
            <w:r>
              <w:rPr>
                <w:spacing w:val="-2"/>
                <w:sz w:val="24"/>
              </w:rPr>
              <w:t>Honolulu</w:t>
            </w:r>
          </w:p>
        </w:tc>
        <w:tc>
          <w:tcPr>
            <w:tcW w:w="4592" w:type="dxa"/>
          </w:tcPr>
          <w:p w14:paraId="22445D62" w14:textId="77777777" w:rsidR="00CD443B" w:rsidRDefault="00CD443B" w:rsidP="00A86F0C">
            <w:pPr>
              <w:pStyle w:val="TableParagraph"/>
              <w:spacing w:line="229" w:lineRule="exact"/>
              <w:jc w:val="left"/>
              <w:rPr>
                <w:rFonts w:ascii="Arial"/>
                <w:sz w:val="20"/>
              </w:rPr>
            </w:pPr>
            <w:r>
              <w:rPr>
                <w:rFonts w:ascii="Arial"/>
                <w:sz w:val="20"/>
              </w:rPr>
              <w:t>Customer</w:t>
            </w:r>
            <w:r>
              <w:rPr>
                <w:rFonts w:ascii="Arial"/>
                <w:spacing w:val="-9"/>
                <w:sz w:val="20"/>
              </w:rPr>
              <w:t xml:space="preserve"> </w:t>
            </w:r>
            <w:r>
              <w:rPr>
                <w:rFonts w:ascii="Arial"/>
                <w:sz w:val="20"/>
              </w:rPr>
              <w:t>Service</w:t>
            </w:r>
            <w:r>
              <w:rPr>
                <w:rFonts w:ascii="Arial"/>
                <w:spacing w:val="-9"/>
                <w:sz w:val="20"/>
              </w:rPr>
              <w:t xml:space="preserve"> </w:t>
            </w:r>
            <w:r>
              <w:rPr>
                <w:rFonts w:ascii="Arial"/>
                <w:spacing w:val="-2"/>
                <w:sz w:val="20"/>
              </w:rPr>
              <w:t>Representatives</w:t>
            </w:r>
          </w:p>
        </w:tc>
        <w:tc>
          <w:tcPr>
            <w:tcW w:w="1783" w:type="dxa"/>
          </w:tcPr>
          <w:p w14:paraId="33BF3632" w14:textId="77777777" w:rsidR="00CD443B" w:rsidRDefault="00CD443B" w:rsidP="00A86F0C">
            <w:pPr>
              <w:pStyle w:val="TableParagraph"/>
              <w:ind w:left="553"/>
              <w:jc w:val="left"/>
              <w:rPr>
                <w:sz w:val="24"/>
              </w:rPr>
            </w:pPr>
            <w:r>
              <w:rPr>
                <w:spacing w:val="-2"/>
                <w:sz w:val="24"/>
              </w:rPr>
              <w:t>$17.00</w:t>
            </w:r>
          </w:p>
        </w:tc>
        <w:tc>
          <w:tcPr>
            <w:tcW w:w="1449" w:type="dxa"/>
          </w:tcPr>
          <w:p w14:paraId="498EDB7A" w14:textId="77777777" w:rsidR="00CD443B" w:rsidRDefault="00CD443B" w:rsidP="00A86F0C">
            <w:pPr>
              <w:pStyle w:val="TableParagraph"/>
              <w:ind w:left="96" w:right="86"/>
              <w:rPr>
                <w:sz w:val="24"/>
              </w:rPr>
            </w:pPr>
            <w:r>
              <w:rPr>
                <w:spacing w:val="-5"/>
                <w:sz w:val="24"/>
              </w:rPr>
              <w:t>40</w:t>
            </w:r>
          </w:p>
        </w:tc>
      </w:tr>
      <w:tr w:rsidR="00CD443B" w14:paraId="5E678BB5" w14:textId="77777777" w:rsidTr="00A86F0C">
        <w:trPr>
          <w:trHeight w:val="292"/>
        </w:trPr>
        <w:tc>
          <w:tcPr>
            <w:tcW w:w="754" w:type="dxa"/>
          </w:tcPr>
          <w:p w14:paraId="3513035D" w14:textId="77777777" w:rsidR="00CD443B" w:rsidRDefault="00CD443B" w:rsidP="00A86F0C">
            <w:pPr>
              <w:pStyle w:val="TableParagraph"/>
              <w:ind w:left="6"/>
              <w:rPr>
                <w:sz w:val="24"/>
              </w:rPr>
            </w:pPr>
            <w:r>
              <w:rPr>
                <w:sz w:val="24"/>
              </w:rPr>
              <w:t>3</w:t>
            </w:r>
          </w:p>
        </w:tc>
        <w:tc>
          <w:tcPr>
            <w:tcW w:w="1587" w:type="dxa"/>
          </w:tcPr>
          <w:p w14:paraId="3574E9D7" w14:textId="77777777" w:rsidR="00CD443B" w:rsidRDefault="00CD443B" w:rsidP="00A86F0C">
            <w:pPr>
              <w:pStyle w:val="TableParagraph"/>
              <w:jc w:val="left"/>
              <w:rPr>
                <w:sz w:val="24"/>
              </w:rPr>
            </w:pPr>
            <w:r>
              <w:rPr>
                <w:spacing w:val="-2"/>
                <w:sz w:val="24"/>
              </w:rPr>
              <w:t>Honolulu</w:t>
            </w:r>
          </w:p>
        </w:tc>
        <w:tc>
          <w:tcPr>
            <w:tcW w:w="4592" w:type="dxa"/>
          </w:tcPr>
          <w:p w14:paraId="613BBBE3" w14:textId="77777777" w:rsidR="00CD443B" w:rsidRDefault="00CD443B" w:rsidP="00A86F0C">
            <w:pPr>
              <w:pStyle w:val="TableParagraph"/>
              <w:spacing w:line="229" w:lineRule="exact"/>
              <w:jc w:val="left"/>
              <w:rPr>
                <w:rFonts w:ascii="Arial"/>
                <w:sz w:val="20"/>
              </w:rPr>
            </w:pPr>
            <w:r>
              <w:rPr>
                <w:rFonts w:ascii="Arial"/>
                <w:sz w:val="20"/>
              </w:rPr>
              <w:t>Stock</w:t>
            </w:r>
            <w:r>
              <w:rPr>
                <w:rFonts w:ascii="Arial"/>
                <w:spacing w:val="-6"/>
                <w:sz w:val="20"/>
              </w:rPr>
              <w:t xml:space="preserve"> </w:t>
            </w:r>
            <w:r>
              <w:rPr>
                <w:rFonts w:ascii="Arial"/>
                <w:sz w:val="20"/>
              </w:rPr>
              <w:t>Clerks</w:t>
            </w:r>
            <w:r>
              <w:rPr>
                <w:rFonts w:ascii="Arial"/>
                <w:spacing w:val="-6"/>
                <w:sz w:val="20"/>
              </w:rPr>
              <w:t xml:space="preserve"> </w:t>
            </w:r>
            <w:r>
              <w:rPr>
                <w:rFonts w:ascii="Arial"/>
                <w:sz w:val="20"/>
              </w:rPr>
              <w:t>and</w:t>
            </w:r>
            <w:r>
              <w:rPr>
                <w:rFonts w:ascii="Arial"/>
                <w:spacing w:val="-7"/>
                <w:sz w:val="20"/>
              </w:rPr>
              <w:t xml:space="preserve"> </w:t>
            </w:r>
            <w:r>
              <w:rPr>
                <w:rFonts w:ascii="Arial"/>
                <w:sz w:val="20"/>
              </w:rPr>
              <w:t>Order</w:t>
            </w:r>
            <w:r>
              <w:rPr>
                <w:rFonts w:ascii="Arial"/>
                <w:spacing w:val="-6"/>
                <w:sz w:val="20"/>
              </w:rPr>
              <w:t xml:space="preserve"> </w:t>
            </w:r>
            <w:r>
              <w:rPr>
                <w:rFonts w:ascii="Arial"/>
                <w:spacing w:val="-2"/>
                <w:sz w:val="20"/>
              </w:rPr>
              <w:t>Fillers</w:t>
            </w:r>
          </w:p>
        </w:tc>
        <w:tc>
          <w:tcPr>
            <w:tcW w:w="1783" w:type="dxa"/>
          </w:tcPr>
          <w:p w14:paraId="4BA3EB0D" w14:textId="77777777" w:rsidR="00CD443B" w:rsidRDefault="00CD443B" w:rsidP="00A86F0C">
            <w:pPr>
              <w:pStyle w:val="TableParagraph"/>
              <w:ind w:left="553"/>
              <w:jc w:val="left"/>
              <w:rPr>
                <w:sz w:val="24"/>
              </w:rPr>
            </w:pPr>
            <w:r>
              <w:rPr>
                <w:spacing w:val="-2"/>
                <w:sz w:val="24"/>
              </w:rPr>
              <w:t>$15.22</w:t>
            </w:r>
          </w:p>
        </w:tc>
        <w:tc>
          <w:tcPr>
            <w:tcW w:w="1449" w:type="dxa"/>
          </w:tcPr>
          <w:p w14:paraId="6A7D27AA" w14:textId="77777777" w:rsidR="00CD443B" w:rsidRDefault="00CD443B" w:rsidP="00A86F0C">
            <w:pPr>
              <w:pStyle w:val="TableParagraph"/>
              <w:ind w:left="96" w:right="86"/>
              <w:rPr>
                <w:sz w:val="24"/>
              </w:rPr>
            </w:pPr>
            <w:r>
              <w:rPr>
                <w:spacing w:val="-5"/>
                <w:sz w:val="24"/>
              </w:rPr>
              <w:t>19</w:t>
            </w:r>
          </w:p>
        </w:tc>
      </w:tr>
      <w:tr w:rsidR="00CD443B" w14:paraId="4F771037" w14:textId="77777777" w:rsidTr="00A86F0C">
        <w:trPr>
          <w:trHeight w:val="292"/>
        </w:trPr>
        <w:tc>
          <w:tcPr>
            <w:tcW w:w="754" w:type="dxa"/>
          </w:tcPr>
          <w:p w14:paraId="45678E9F" w14:textId="77777777" w:rsidR="00CD443B" w:rsidRDefault="00CD443B" w:rsidP="00A86F0C">
            <w:pPr>
              <w:pStyle w:val="TableParagraph"/>
              <w:ind w:left="6"/>
              <w:rPr>
                <w:sz w:val="24"/>
              </w:rPr>
            </w:pPr>
            <w:r>
              <w:rPr>
                <w:sz w:val="24"/>
              </w:rPr>
              <w:t>4</w:t>
            </w:r>
          </w:p>
        </w:tc>
        <w:tc>
          <w:tcPr>
            <w:tcW w:w="1587" w:type="dxa"/>
          </w:tcPr>
          <w:p w14:paraId="30D74ADF" w14:textId="77777777" w:rsidR="00CD443B" w:rsidRDefault="00CD443B" w:rsidP="00A86F0C">
            <w:pPr>
              <w:pStyle w:val="TableParagraph"/>
              <w:jc w:val="left"/>
              <w:rPr>
                <w:sz w:val="24"/>
              </w:rPr>
            </w:pPr>
            <w:r>
              <w:rPr>
                <w:spacing w:val="-2"/>
                <w:sz w:val="24"/>
              </w:rPr>
              <w:t>Honolulu</w:t>
            </w:r>
          </w:p>
        </w:tc>
        <w:tc>
          <w:tcPr>
            <w:tcW w:w="4592" w:type="dxa"/>
          </w:tcPr>
          <w:p w14:paraId="4E601012" w14:textId="77777777" w:rsidR="00CD443B" w:rsidRDefault="00CD443B" w:rsidP="00A86F0C">
            <w:pPr>
              <w:pStyle w:val="TableParagraph"/>
              <w:spacing w:line="229" w:lineRule="exact"/>
              <w:jc w:val="left"/>
              <w:rPr>
                <w:rFonts w:ascii="Arial"/>
                <w:sz w:val="20"/>
              </w:rPr>
            </w:pPr>
            <w:r>
              <w:rPr>
                <w:rFonts w:ascii="Arial"/>
                <w:sz w:val="20"/>
              </w:rPr>
              <w:t>Stock</w:t>
            </w:r>
            <w:r>
              <w:rPr>
                <w:rFonts w:ascii="Arial"/>
                <w:spacing w:val="-7"/>
                <w:sz w:val="20"/>
              </w:rPr>
              <w:t xml:space="preserve"> </w:t>
            </w:r>
            <w:r>
              <w:rPr>
                <w:rFonts w:ascii="Arial"/>
                <w:sz w:val="20"/>
              </w:rPr>
              <w:t>Clerks</w:t>
            </w:r>
            <w:r>
              <w:rPr>
                <w:rFonts w:ascii="Arial"/>
                <w:spacing w:val="-6"/>
                <w:sz w:val="20"/>
              </w:rPr>
              <w:t xml:space="preserve"> </w:t>
            </w:r>
            <w:r>
              <w:rPr>
                <w:rFonts w:ascii="Arial"/>
                <w:sz w:val="20"/>
              </w:rPr>
              <w:t>and</w:t>
            </w:r>
            <w:r>
              <w:rPr>
                <w:rFonts w:ascii="Arial"/>
                <w:spacing w:val="-6"/>
                <w:sz w:val="20"/>
              </w:rPr>
              <w:t xml:space="preserve"> </w:t>
            </w:r>
            <w:r>
              <w:rPr>
                <w:rFonts w:ascii="Arial"/>
                <w:sz w:val="20"/>
              </w:rPr>
              <w:t>Order</w:t>
            </w:r>
            <w:r>
              <w:rPr>
                <w:rFonts w:ascii="Arial"/>
                <w:spacing w:val="-6"/>
                <w:sz w:val="20"/>
              </w:rPr>
              <w:t xml:space="preserve"> </w:t>
            </w:r>
            <w:r>
              <w:rPr>
                <w:rFonts w:ascii="Arial"/>
                <w:spacing w:val="-2"/>
                <w:sz w:val="20"/>
              </w:rPr>
              <w:t>Fillers</w:t>
            </w:r>
          </w:p>
        </w:tc>
        <w:tc>
          <w:tcPr>
            <w:tcW w:w="1783" w:type="dxa"/>
          </w:tcPr>
          <w:p w14:paraId="5655722E" w14:textId="77777777" w:rsidR="00CD443B" w:rsidRDefault="00CD443B" w:rsidP="00A86F0C">
            <w:pPr>
              <w:pStyle w:val="TableParagraph"/>
              <w:ind w:left="553"/>
              <w:jc w:val="left"/>
              <w:rPr>
                <w:sz w:val="24"/>
              </w:rPr>
            </w:pPr>
            <w:r>
              <w:rPr>
                <w:spacing w:val="-2"/>
                <w:sz w:val="24"/>
              </w:rPr>
              <w:t>$15.00</w:t>
            </w:r>
          </w:p>
        </w:tc>
        <w:tc>
          <w:tcPr>
            <w:tcW w:w="1449" w:type="dxa"/>
          </w:tcPr>
          <w:p w14:paraId="270A4147" w14:textId="77777777" w:rsidR="00CD443B" w:rsidRDefault="00CD443B" w:rsidP="00A86F0C">
            <w:pPr>
              <w:pStyle w:val="TableParagraph"/>
              <w:ind w:left="96" w:right="86"/>
              <w:rPr>
                <w:sz w:val="24"/>
              </w:rPr>
            </w:pPr>
            <w:r>
              <w:rPr>
                <w:spacing w:val="-5"/>
                <w:sz w:val="24"/>
              </w:rPr>
              <w:t>25</w:t>
            </w:r>
          </w:p>
        </w:tc>
      </w:tr>
      <w:tr w:rsidR="00CD443B" w14:paraId="4DFDEC99" w14:textId="77777777" w:rsidTr="00A86F0C">
        <w:trPr>
          <w:trHeight w:val="292"/>
        </w:trPr>
        <w:tc>
          <w:tcPr>
            <w:tcW w:w="754" w:type="dxa"/>
          </w:tcPr>
          <w:p w14:paraId="25B5FC80" w14:textId="77777777" w:rsidR="00CD443B" w:rsidRDefault="00CD443B" w:rsidP="00A86F0C">
            <w:pPr>
              <w:pStyle w:val="TableParagraph"/>
              <w:ind w:left="6"/>
              <w:rPr>
                <w:sz w:val="24"/>
              </w:rPr>
            </w:pPr>
            <w:r>
              <w:rPr>
                <w:sz w:val="24"/>
              </w:rPr>
              <w:t>5</w:t>
            </w:r>
          </w:p>
        </w:tc>
        <w:tc>
          <w:tcPr>
            <w:tcW w:w="1587" w:type="dxa"/>
          </w:tcPr>
          <w:p w14:paraId="51A49144" w14:textId="77777777" w:rsidR="00CD443B" w:rsidRDefault="00CD443B" w:rsidP="00A86F0C">
            <w:pPr>
              <w:pStyle w:val="TableParagraph"/>
              <w:jc w:val="left"/>
              <w:rPr>
                <w:sz w:val="24"/>
              </w:rPr>
            </w:pPr>
            <w:r>
              <w:rPr>
                <w:spacing w:val="-2"/>
                <w:sz w:val="24"/>
              </w:rPr>
              <w:t>Honolulu</w:t>
            </w:r>
          </w:p>
        </w:tc>
        <w:tc>
          <w:tcPr>
            <w:tcW w:w="4592" w:type="dxa"/>
          </w:tcPr>
          <w:p w14:paraId="3165C495" w14:textId="77777777" w:rsidR="00CD443B" w:rsidRDefault="00CD443B" w:rsidP="00A86F0C">
            <w:pPr>
              <w:pStyle w:val="TableParagraph"/>
              <w:spacing w:line="229" w:lineRule="exact"/>
              <w:jc w:val="left"/>
              <w:rPr>
                <w:rFonts w:ascii="Arial"/>
                <w:sz w:val="20"/>
              </w:rPr>
            </w:pPr>
            <w:r>
              <w:rPr>
                <w:rFonts w:ascii="Arial"/>
                <w:sz w:val="20"/>
              </w:rPr>
              <w:t>Customer</w:t>
            </w:r>
            <w:r>
              <w:rPr>
                <w:rFonts w:ascii="Arial"/>
                <w:spacing w:val="-9"/>
                <w:sz w:val="20"/>
              </w:rPr>
              <w:t xml:space="preserve"> </w:t>
            </w:r>
            <w:r>
              <w:rPr>
                <w:rFonts w:ascii="Arial"/>
                <w:sz w:val="20"/>
              </w:rPr>
              <w:t>Service</w:t>
            </w:r>
            <w:r>
              <w:rPr>
                <w:rFonts w:ascii="Arial"/>
                <w:spacing w:val="-9"/>
                <w:sz w:val="20"/>
              </w:rPr>
              <w:t xml:space="preserve"> </w:t>
            </w:r>
            <w:r>
              <w:rPr>
                <w:rFonts w:ascii="Arial"/>
                <w:spacing w:val="-2"/>
                <w:sz w:val="20"/>
              </w:rPr>
              <w:t>Representatives</w:t>
            </w:r>
          </w:p>
        </w:tc>
        <w:tc>
          <w:tcPr>
            <w:tcW w:w="1783" w:type="dxa"/>
          </w:tcPr>
          <w:p w14:paraId="28334AAB" w14:textId="77777777" w:rsidR="00CD443B" w:rsidRDefault="00CD443B" w:rsidP="00A86F0C">
            <w:pPr>
              <w:pStyle w:val="TableParagraph"/>
              <w:ind w:left="553"/>
              <w:jc w:val="left"/>
              <w:rPr>
                <w:sz w:val="24"/>
              </w:rPr>
            </w:pPr>
            <w:r>
              <w:rPr>
                <w:spacing w:val="-2"/>
                <w:sz w:val="24"/>
              </w:rPr>
              <w:t>$15.00</w:t>
            </w:r>
          </w:p>
        </w:tc>
        <w:tc>
          <w:tcPr>
            <w:tcW w:w="1449" w:type="dxa"/>
          </w:tcPr>
          <w:p w14:paraId="52C440FC" w14:textId="77777777" w:rsidR="00CD443B" w:rsidRDefault="00CD443B" w:rsidP="00A86F0C">
            <w:pPr>
              <w:pStyle w:val="TableParagraph"/>
              <w:ind w:left="96" w:right="86"/>
              <w:rPr>
                <w:sz w:val="24"/>
              </w:rPr>
            </w:pPr>
            <w:r>
              <w:rPr>
                <w:spacing w:val="-5"/>
                <w:sz w:val="24"/>
              </w:rPr>
              <w:t>24</w:t>
            </w:r>
          </w:p>
        </w:tc>
      </w:tr>
      <w:tr w:rsidR="00CD443B" w14:paraId="0F673603" w14:textId="77777777" w:rsidTr="00A86F0C">
        <w:trPr>
          <w:trHeight w:val="690"/>
        </w:trPr>
        <w:tc>
          <w:tcPr>
            <w:tcW w:w="754" w:type="dxa"/>
          </w:tcPr>
          <w:p w14:paraId="216A7663" w14:textId="77777777" w:rsidR="00CD443B" w:rsidRDefault="00CD443B" w:rsidP="00A86F0C">
            <w:pPr>
              <w:pStyle w:val="TableParagraph"/>
              <w:spacing w:before="1" w:line="240" w:lineRule="auto"/>
              <w:ind w:left="6"/>
              <w:rPr>
                <w:sz w:val="24"/>
              </w:rPr>
            </w:pPr>
            <w:r>
              <w:rPr>
                <w:sz w:val="24"/>
              </w:rPr>
              <w:t>6</w:t>
            </w:r>
          </w:p>
        </w:tc>
        <w:tc>
          <w:tcPr>
            <w:tcW w:w="1587" w:type="dxa"/>
          </w:tcPr>
          <w:p w14:paraId="0C4C6E6A" w14:textId="77777777" w:rsidR="00CD443B" w:rsidRDefault="00CD443B" w:rsidP="00A86F0C">
            <w:pPr>
              <w:pStyle w:val="TableParagraph"/>
              <w:spacing w:before="1" w:line="240" w:lineRule="auto"/>
              <w:jc w:val="left"/>
              <w:rPr>
                <w:sz w:val="24"/>
              </w:rPr>
            </w:pPr>
            <w:r>
              <w:rPr>
                <w:spacing w:val="-2"/>
                <w:sz w:val="24"/>
              </w:rPr>
              <w:t>Honolulu</w:t>
            </w:r>
          </w:p>
        </w:tc>
        <w:tc>
          <w:tcPr>
            <w:tcW w:w="4592" w:type="dxa"/>
          </w:tcPr>
          <w:p w14:paraId="6B347FB1" w14:textId="77777777" w:rsidR="00CD443B" w:rsidRDefault="00CD443B" w:rsidP="00A86F0C">
            <w:pPr>
              <w:pStyle w:val="TableParagraph"/>
              <w:spacing w:line="230" w:lineRule="exact"/>
              <w:jc w:val="left"/>
              <w:rPr>
                <w:rFonts w:ascii="Arial"/>
                <w:sz w:val="20"/>
              </w:rPr>
            </w:pPr>
            <w:r>
              <w:rPr>
                <w:rFonts w:ascii="Arial"/>
                <w:sz w:val="20"/>
              </w:rPr>
              <w:t>Teaching Assistants, Preschool, Elementary, Middle,</w:t>
            </w:r>
            <w:r>
              <w:rPr>
                <w:rFonts w:ascii="Arial"/>
                <w:spacing w:val="-11"/>
                <w:sz w:val="20"/>
              </w:rPr>
              <w:t xml:space="preserve"> </w:t>
            </w:r>
            <w:r>
              <w:rPr>
                <w:rFonts w:ascii="Arial"/>
                <w:sz w:val="20"/>
              </w:rPr>
              <w:t>and</w:t>
            </w:r>
            <w:r>
              <w:rPr>
                <w:rFonts w:ascii="Arial"/>
                <w:spacing w:val="-9"/>
                <w:sz w:val="20"/>
              </w:rPr>
              <w:t xml:space="preserve"> </w:t>
            </w:r>
            <w:r>
              <w:rPr>
                <w:rFonts w:ascii="Arial"/>
                <w:sz w:val="20"/>
              </w:rPr>
              <w:t>Secondary</w:t>
            </w:r>
            <w:r>
              <w:rPr>
                <w:rFonts w:ascii="Arial"/>
                <w:spacing w:val="-9"/>
                <w:sz w:val="20"/>
              </w:rPr>
              <w:t xml:space="preserve"> </w:t>
            </w:r>
            <w:r>
              <w:rPr>
                <w:rFonts w:ascii="Arial"/>
                <w:sz w:val="20"/>
              </w:rPr>
              <w:t>School,</w:t>
            </w:r>
            <w:r>
              <w:rPr>
                <w:rFonts w:ascii="Arial"/>
                <w:spacing w:val="-8"/>
                <w:sz w:val="20"/>
              </w:rPr>
              <w:t xml:space="preserve"> </w:t>
            </w:r>
            <w:r>
              <w:rPr>
                <w:rFonts w:ascii="Arial"/>
                <w:sz w:val="20"/>
              </w:rPr>
              <w:t>Except</w:t>
            </w:r>
            <w:r>
              <w:rPr>
                <w:rFonts w:ascii="Arial"/>
                <w:spacing w:val="-8"/>
                <w:sz w:val="20"/>
              </w:rPr>
              <w:t xml:space="preserve"> </w:t>
            </w:r>
            <w:r>
              <w:rPr>
                <w:rFonts w:ascii="Arial"/>
                <w:sz w:val="20"/>
              </w:rPr>
              <w:t xml:space="preserve">Special </w:t>
            </w:r>
            <w:r>
              <w:rPr>
                <w:rFonts w:ascii="Arial"/>
                <w:spacing w:val="-2"/>
                <w:sz w:val="20"/>
              </w:rPr>
              <w:t>Education</w:t>
            </w:r>
          </w:p>
        </w:tc>
        <w:tc>
          <w:tcPr>
            <w:tcW w:w="1783" w:type="dxa"/>
          </w:tcPr>
          <w:p w14:paraId="5813A96D" w14:textId="77777777" w:rsidR="00CD443B" w:rsidRDefault="00CD443B" w:rsidP="00A86F0C">
            <w:pPr>
              <w:pStyle w:val="TableParagraph"/>
              <w:spacing w:before="1" w:line="240" w:lineRule="auto"/>
              <w:ind w:left="553"/>
              <w:jc w:val="left"/>
              <w:rPr>
                <w:sz w:val="24"/>
              </w:rPr>
            </w:pPr>
            <w:r>
              <w:rPr>
                <w:spacing w:val="-2"/>
                <w:sz w:val="24"/>
              </w:rPr>
              <w:t>$12.18</w:t>
            </w:r>
          </w:p>
        </w:tc>
        <w:tc>
          <w:tcPr>
            <w:tcW w:w="1449" w:type="dxa"/>
          </w:tcPr>
          <w:p w14:paraId="0557ABD1" w14:textId="77777777" w:rsidR="00CD443B" w:rsidRDefault="00CD443B" w:rsidP="00A86F0C">
            <w:pPr>
              <w:pStyle w:val="TableParagraph"/>
              <w:spacing w:before="1" w:line="240" w:lineRule="auto"/>
              <w:ind w:left="96" w:right="86"/>
              <w:rPr>
                <w:sz w:val="24"/>
              </w:rPr>
            </w:pPr>
            <w:r>
              <w:rPr>
                <w:spacing w:val="-5"/>
                <w:sz w:val="24"/>
              </w:rPr>
              <w:t>40</w:t>
            </w:r>
          </w:p>
        </w:tc>
      </w:tr>
      <w:tr w:rsidR="00CD443B" w14:paraId="624F147E" w14:textId="77777777" w:rsidTr="00A86F0C">
        <w:trPr>
          <w:trHeight w:val="460"/>
        </w:trPr>
        <w:tc>
          <w:tcPr>
            <w:tcW w:w="754" w:type="dxa"/>
          </w:tcPr>
          <w:p w14:paraId="058FD6B4" w14:textId="77777777" w:rsidR="00CD443B" w:rsidRDefault="00CD443B" w:rsidP="00A86F0C">
            <w:pPr>
              <w:pStyle w:val="TableParagraph"/>
              <w:spacing w:line="292" w:lineRule="exact"/>
              <w:ind w:left="6"/>
              <w:rPr>
                <w:sz w:val="24"/>
              </w:rPr>
            </w:pPr>
            <w:r>
              <w:rPr>
                <w:sz w:val="24"/>
              </w:rPr>
              <w:t>7</w:t>
            </w:r>
          </w:p>
        </w:tc>
        <w:tc>
          <w:tcPr>
            <w:tcW w:w="1587" w:type="dxa"/>
          </w:tcPr>
          <w:p w14:paraId="7A2C610C" w14:textId="77777777" w:rsidR="00CD443B" w:rsidRDefault="00CD443B" w:rsidP="00A86F0C">
            <w:pPr>
              <w:pStyle w:val="TableParagraph"/>
              <w:spacing w:line="292" w:lineRule="exact"/>
              <w:jc w:val="left"/>
              <w:rPr>
                <w:sz w:val="24"/>
              </w:rPr>
            </w:pPr>
            <w:r>
              <w:rPr>
                <w:spacing w:val="-2"/>
                <w:sz w:val="24"/>
              </w:rPr>
              <w:t>Honolulu</w:t>
            </w:r>
          </w:p>
        </w:tc>
        <w:tc>
          <w:tcPr>
            <w:tcW w:w="4592" w:type="dxa"/>
          </w:tcPr>
          <w:p w14:paraId="13940944" w14:textId="77777777" w:rsidR="00CD443B" w:rsidRDefault="00CD443B" w:rsidP="00A86F0C">
            <w:pPr>
              <w:pStyle w:val="TableParagraph"/>
              <w:spacing w:line="230" w:lineRule="exact"/>
              <w:ind w:right="103"/>
              <w:jc w:val="left"/>
              <w:rPr>
                <w:rFonts w:ascii="Arial"/>
                <w:sz w:val="20"/>
              </w:rPr>
            </w:pPr>
            <w:r>
              <w:rPr>
                <w:rFonts w:ascii="Arial"/>
                <w:sz w:val="20"/>
              </w:rPr>
              <w:t>Food</w:t>
            </w:r>
            <w:r>
              <w:rPr>
                <w:rFonts w:ascii="Arial"/>
                <w:spacing w:val="-8"/>
                <w:sz w:val="20"/>
              </w:rPr>
              <w:t xml:space="preserve"> </w:t>
            </w:r>
            <w:r>
              <w:rPr>
                <w:rFonts w:ascii="Arial"/>
                <w:sz w:val="20"/>
              </w:rPr>
              <w:t>Preparation</w:t>
            </w:r>
            <w:r>
              <w:rPr>
                <w:rFonts w:ascii="Arial"/>
                <w:spacing w:val="-10"/>
                <w:sz w:val="20"/>
              </w:rPr>
              <w:t xml:space="preserve"> </w:t>
            </w:r>
            <w:r>
              <w:rPr>
                <w:rFonts w:ascii="Arial"/>
                <w:sz w:val="20"/>
              </w:rPr>
              <w:t>and</w:t>
            </w:r>
            <w:r>
              <w:rPr>
                <w:rFonts w:ascii="Arial"/>
                <w:spacing w:val="-8"/>
                <w:sz w:val="20"/>
              </w:rPr>
              <w:t xml:space="preserve"> </w:t>
            </w:r>
            <w:r>
              <w:rPr>
                <w:rFonts w:ascii="Arial"/>
                <w:sz w:val="20"/>
              </w:rPr>
              <w:t>Serving</w:t>
            </w:r>
            <w:r>
              <w:rPr>
                <w:rFonts w:ascii="Arial"/>
                <w:spacing w:val="-10"/>
                <w:sz w:val="20"/>
              </w:rPr>
              <w:t xml:space="preserve"> </w:t>
            </w:r>
            <w:r>
              <w:rPr>
                <w:rFonts w:ascii="Arial"/>
                <w:sz w:val="20"/>
              </w:rPr>
              <w:t>Related</w:t>
            </w:r>
            <w:r>
              <w:rPr>
                <w:rFonts w:ascii="Arial"/>
                <w:spacing w:val="-5"/>
                <w:sz w:val="20"/>
              </w:rPr>
              <w:t xml:space="preserve"> </w:t>
            </w:r>
            <w:r>
              <w:rPr>
                <w:rFonts w:ascii="Arial"/>
                <w:sz w:val="20"/>
              </w:rPr>
              <w:t>Workers, All Other</w:t>
            </w:r>
          </w:p>
        </w:tc>
        <w:tc>
          <w:tcPr>
            <w:tcW w:w="1783" w:type="dxa"/>
          </w:tcPr>
          <w:p w14:paraId="31342B94" w14:textId="77777777" w:rsidR="00CD443B" w:rsidRDefault="00CD443B" w:rsidP="00A86F0C">
            <w:pPr>
              <w:pStyle w:val="TableParagraph"/>
              <w:spacing w:line="292" w:lineRule="exact"/>
              <w:ind w:left="553"/>
              <w:jc w:val="left"/>
              <w:rPr>
                <w:sz w:val="24"/>
              </w:rPr>
            </w:pPr>
            <w:r>
              <w:rPr>
                <w:spacing w:val="-2"/>
                <w:sz w:val="24"/>
              </w:rPr>
              <w:t>$11.50</w:t>
            </w:r>
          </w:p>
        </w:tc>
        <w:tc>
          <w:tcPr>
            <w:tcW w:w="1449" w:type="dxa"/>
          </w:tcPr>
          <w:p w14:paraId="3978973F" w14:textId="77777777" w:rsidR="00CD443B" w:rsidRDefault="00CD443B" w:rsidP="00A86F0C">
            <w:pPr>
              <w:pStyle w:val="TableParagraph"/>
              <w:spacing w:line="292" w:lineRule="exact"/>
              <w:ind w:left="96" w:right="86"/>
              <w:rPr>
                <w:sz w:val="24"/>
              </w:rPr>
            </w:pPr>
            <w:r>
              <w:rPr>
                <w:spacing w:val="-5"/>
                <w:sz w:val="24"/>
              </w:rPr>
              <w:t>12</w:t>
            </w:r>
          </w:p>
        </w:tc>
      </w:tr>
      <w:tr w:rsidR="00CD443B" w14:paraId="513513C1" w14:textId="77777777" w:rsidTr="00A86F0C">
        <w:trPr>
          <w:trHeight w:val="461"/>
        </w:trPr>
        <w:tc>
          <w:tcPr>
            <w:tcW w:w="754" w:type="dxa"/>
          </w:tcPr>
          <w:p w14:paraId="0ED1FFFE" w14:textId="77777777" w:rsidR="00CD443B" w:rsidRDefault="00CD443B" w:rsidP="00A86F0C">
            <w:pPr>
              <w:pStyle w:val="TableParagraph"/>
              <w:spacing w:line="292" w:lineRule="exact"/>
              <w:ind w:left="6"/>
              <w:rPr>
                <w:sz w:val="24"/>
              </w:rPr>
            </w:pPr>
            <w:r>
              <w:rPr>
                <w:sz w:val="24"/>
              </w:rPr>
              <w:t>8</w:t>
            </w:r>
          </w:p>
        </w:tc>
        <w:tc>
          <w:tcPr>
            <w:tcW w:w="1587" w:type="dxa"/>
          </w:tcPr>
          <w:p w14:paraId="29565B10" w14:textId="77777777" w:rsidR="00CD443B" w:rsidRDefault="00CD443B" w:rsidP="00A86F0C">
            <w:pPr>
              <w:pStyle w:val="TableParagraph"/>
              <w:spacing w:line="292" w:lineRule="exact"/>
              <w:jc w:val="left"/>
              <w:rPr>
                <w:sz w:val="24"/>
              </w:rPr>
            </w:pPr>
            <w:r>
              <w:rPr>
                <w:spacing w:val="-2"/>
                <w:sz w:val="24"/>
              </w:rPr>
              <w:t>Honolulu</w:t>
            </w:r>
          </w:p>
        </w:tc>
        <w:tc>
          <w:tcPr>
            <w:tcW w:w="4592" w:type="dxa"/>
          </w:tcPr>
          <w:p w14:paraId="70F03998" w14:textId="77777777" w:rsidR="00CD443B" w:rsidRDefault="00CD443B" w:rsidP="00A86F0C">
            <w:pPr>
              <w:pStyle w:val="TableParagraph"/>
              <w:spacing w:line="230" w:lineRule="exact"/>
              <w:ind w:right="103"/>
              <w:jc w:val="left"/>
              <w:rPr>
                <w:rFonts w:ascii="Arial"/>
                <w:sz w:val="20"/>
              </w:rPr>
            </w:pPr>
            <w:r>
              <w:rPr>
                <w:rFonts w:ascii="Arial"/>
                <w:sz w:val="20"/>
              </w:rPr>
              <w:t>Combined</w:t>
            </w:r>
            <w:r>
              <w:rPr>
                <w:rFonts w:ascii="Arial"/>
                <w:spacing w:val="-12"/>
                <w:sz w:val="20"/>
              </w:rPr>
              <w:t xml:space="preserve"> </w:t>
            </w:r>
            <w:r>
              <w:rPr>
                <w:rFonts w:ascii="Arial"/>
                <w:sz w:val="20"/>
              </w:rPr>
              <w:t>Food</w:t>
            </w:r>
            <w:r>
              <w:rPr>
                <w:rFonts w:ascii="Arial"/>
                <w:spacing w:val="-10"/>
                <w:sz w:val="20"/>
              </w:rPr>
              <w:t xml:space="preserve"> </w:t>
            </w:r>
            <w:r>
              <w:rPr>
                <w:rFonts w:ascii="Arial"/>
                <w:sz w:val="20"/>
              </w:rPr>
              <w:t>Preparation</w:t>
            </w:r>
            <w:r>
              <w:rPr>
                <w:rFonts w:ascii="Arial"/>
                <w:spacing w:val="-11"/>
                <w:sz w:val="20"/>
              </w:rPr>
              <w:t xml:space="preserve"> </w:t>
            </w:r>
            <w:r>
              <w:rPr>
                <w:rFonts w:ascii="Arial"/>
                <w:sz w:val="20"/>
              </w:rPr>
              <w:t>and</w:t>
            </w:r>
            <w:r>
              <w:rPr>
                <w:rFonts w:ascii="Arial"/>
                <w:spacing w:val="-11"/>
                <w:sz w:val="20"/>
              </w:rPr>
              <w:t xml:space="preserve"> </w:t>
            </w:r>
            <w:r>
              <w:rPr>
                <w:rFonts w:ascii="Arial"/>
                <w:sz w:val="20"/>
              </w:rPr>
              <w:t>Serving Workers, Including Fast Food</w:t>
            </w:r>
          </w:p>
        </w:tc>
        <w:tc>
          <w:tcPr>
            <w:tcW w:w="1783" w:type="dxa"/>
          </w:tcPr>
          <w:p w14:paraId="4ADE72AE" w14:textId="77777777" w:rsidR="00CD443B" w:rsidRDefault="00CD443B" w:rsidP="00A86F0C">
            <w:pPr>
              <w:pStyle w:val="TableParagraph"/>
              <w:spacing w:line="292" w:lineRule="exact"/>
              <w:ind w:left="553"/>
              <w:jc w:val="left"/>
              <w:rPr>
                <w:sz w:val="24"/>
              </w:rPr>
            </w:pPr>
            <w:r>
              <w:rPr>
                <w:spacing w:val="-2"/>
                <w:sz w:val="24"/>
              </w:rPr>
              <w:t>$11.40</w:t>
            </w:r>
          </w:p>
        </w:tc>
        <w:tc>
          <w:tcPr>
            <w:tcW w:w="1449" w:type="dxa"/>
          </w:tcPr>
          <w:p w14:paraId="52E25DCB" w14:textId="77777777" w:rsidR="00CD443B" w:rsidRDefault="00CD443B" w:rsidP="00A86F0C">
            <w:pPr>
              <w:pStyle w:val="TableParagraph"/>
              <w:spacing w:line="292" w:lineRule="exact"/>
              <w:ind w:left="96" w:right="86"/>
              <w:rPr>
                <w:sz w:val="24"/>
              </w:rPr>
            </w:pPr>
            <w:r>
              <w:rPr>
                <w:spacing w:val="-5"/>
                <w:sz w:val="24"/>
              </w:rPr>
              <w:t>30</w:t>
            </w:r>
          </w:p>
        </w:tc>
      </w:tr>
      <w:tr w:rsidR="00CD443B" w14:paraId="04F9BFF6" w14:textId="77777777" w:rsidTr="00A86F0C">
        <w:trPr>
          <w:trHeight w:val="460"/>
        </w:trPr>
        <w:tc>
          <w:tcPr>
            <w:tcW w:w="754" w:type="dxa"/>
          </w:tcPr>
          <w:p w14:paraId="7C43B93D" w14:textId="77777777" w:rsidR="00CD443B" w:rsidRDefault="00CD443B" w:rsidP="00A86F0C">
            <w:pPr>
              <w:pStyle w:val="TableParagraph"/>
              <w:spacing w:line="292" w:lineRule="exact"/>
              <w:ind w:left="6"/>
              <w:rPr>
                <w:sz w:val="24"/>
              </w:rPr>
            </w:pPr>
            <w:r>
              <w:rPr>
                <w:sz w:val="24"/>
              </w:rPr>
              <w:t>9</w:t>
            </w:r>
          </w:p>
        </w:tc>
        <w:tc>
          <w:tcPr>
            <w:tcW w:w="1587" w:type="dxa"/>
          </w:tcPr>
          <w:p w14:paraId="4D26491A" w14:textId="77777777" w:rsidR="00CD443B" w:rsidRDefault="00CD443B" w:rsidP="00A86F0C">
            <w:pPr>
              <w:pStyle w:val="TableParagraph"/>
              <w:spacing w:line="292" w:lineRule="exact"/>
              <w:jc w:val="left"/>
              <w:rPr>
                <w:sz w:val="24"/>
              </w:rPr>
            </w:pPr>
            <w:r>
              <w:rPr>
                <w:spacing w:val="-2"/>
                <w:sz w:val="24"/>
              </w:rPr>
              <w:t>Hawaii</w:t>
            </w:r>
          </w:p>
        </w:tc>
        <w:tc>
          <w:tcPr>
            <w:tcW w:w="4592" w:type="dxa"/>
          </w:tcPr>
          <w:p w14:paraId="50CF52AB" w14:textId="77777777" w:rsidR="00CD443B" w:rsidRDefault="00CD443B" w:rsidP="00A86F0C">
            <w:pPr>
              <w:pStyle w:val="TableParagraph"/>
              <w:spacing w:line="230" w:lineRule="exact"/>
              <w:ind w:right="103"/>
              <w:jc w:val="left"/>
              <w:rPr>
                <w:rFonts w:ascii="Arial"/>
                <w:sz w:val="20"/>
              </w:rPr>
            </w:pPr>
            <w:r>
              <w:rPr>
                <w:rFonts w:ascii="Arial"/>
                <w:sz w:val="20"/>
              </w:rPr>
              <w:t>Combined</w:t>
            </w:r>
            <w:r>
              <w:rPr>
                <w:rFonts w:ascii="Arial"/>
                <w:spacing w:val="-12"/>
                <w:sz w:val="20"/>
              </w:rPr>
              <w:t xml:space="preserve"> </w:t>
            </w:r>
            <w:r>
              <w:rPr>
                <w:rFonts w:ascii="Arial"/>
                <w:sz w:val="20"/>
              </w:rPr>
              <w:t>Food</w:t>
            </w:r>
            <w:r>
              <w:rPr>
                <w:rFonts w:ascii="Arial"/>
                <w:spacing w:val="-10"/>
                <w:sz w:val="20"/>
              </w:rPr>
              <w:t xml:space="preserve"> </w:t>
            </w:r>
            <w:r>
              <w:rPr>
                <w:rFonts w:ascii="Arial"/>
                <w:sz w:val="20"/>
              </w:rPr>
              <w:t>Preparation</w:t>
            </w:r>
            <w:r>
              <w:rPr>
                <w:rFonts w:ascii="Arial"/>
                <w:spacing w:val="-11"/>
                <w:sz w:val="20"/>
              </w:rPr>
              <w:t xml:space="preserve"> </w:t>
            </w:r>
            <w:r>
              <w:rPr>
                <w:rFonts w:ascii="Arial"/>
                <w:sz w:val="20"/>
              </w:rPr>
              <w:t>and</w:t>
            </w:r>
            <w:r>
              <w:rPr>
                <w:rFonts w:ascii="Arial"/>
                <w:spacing w:val="-11"/>
                <w:sz w:val="20"/>
              </w:rPr>
              <w:t xml:space="preserve"> </w:t>
            </w:r>
            <w:r>
              <w:rPr>
                <w:rFonts w:ascii="Arial"/>
                <w:sz w:val="20"/>
              </w:rPr>
              <w:t>Serving Workers, Including Fast Food</w:t>
            </w:r>
          </w:p>
        </w:tc>
        <w:tc>
          <w:tcPr>
            <w:tcW w:w="1783" w:type="dxa"/>
          </w:tcPr>
          <w:p w14:paraId="3CA35D5D" w14:textId="77777777" w:rsidR="00CD443B" w:rsidRDefault="00CD443B" w:rsidP="00A86F0C">
            <w:pPr>
              <w:pStyle w:val="TableParagraph"/>
              <w:spacing w:line="292" w:lineRule="exact"/>
              <w:ind w:left="553"/>
              <w:jc w:val="left"/>
              <w:rPr>
                <w:sz w:val="24"/>
              </w:rPr>
            </w:pPr>
            <w:r>
              <w:rPr>
                <w:spacing w:val="-2"/>
                <w:sz w:val="24"/>
              </w:rPr>
              <w:t>$13.00</w:t>
            </w:r>
          </w:p>
        </w:tc>
        <w:tc>
          <w:tcPr>
            <w:tcW w:w="1449" w:type="dxa"/>
          </w:tcPr>
          <w:p w14:paraId="62417A32" w14:textId="77777777" w:rsidR="00CD443B" w:rsidRDefault="00CD443B" w:rsidP="00A86F0C">
            <w:pPr>
              <w:pStyle w:val="TableParagraph"/>
              <w:spacing w:line="292" w:lineRule="exact"/>
              <w:ind w:left="7"/>
              <w:rPr>
                <w:sz w:val="24"/>
              </w:rPr>
            </w:pPr>
            <w:r>
              <w:rPr>
                <w:sz w:val="24"/>
              </w:rPr>
              <w:t>6</w:t>
            </w:r>
          </w:p>
        </w:tc>
      </w:tr>
      <w:tr w:rsidR="00CD443B" w14:paraId="0638BFC0" w14:textId="77777777" w:rsidTr="00A86F0C">
        <w:trPr>
          <w:trHeight w:val="458"/>
        </w:trPr>
        <w:tc>
          <w:tcPr>
            <w:tcW w:w="754" w:type="dxa"/>
          </w:tcPr>
          <w:p w14:paraId="7C45F424" w14:textId="77777777" w:rsidR="00CD443B" w:rsidRDefault="00CD443B" w:rsidP="00A86F0C">
            <w:pPr>
              <w:pStyle w:val="TableParagraph"/>
              <w:spacing w:line="292" w:lineRule="exact"/>
              <w:ind w:left="228" w:right="219"/>
              <w:rPr>
                <w:sz w:val="24"/>
              </w:rPr>
            </w:pPr>
            <w:r>
              <w:rPr>
                <w:spacing w:val="-5"/>
                <w:sz w:val="24"/>
              </w:rPr>
              <w:t>10</w:t>
            </w:r>
          </w:p>
        </w:tc>
        <w:tc>
          <w:tcPr>
            <w:tcW w:w="1587" w:type="dxa"/>
          </w:tcPr>
          <w:p w14:paraId="22B3F6A0" w14:textId="77777777" w:rsidR="00CD443B" w:rsidRDefault="00CD443B" w:rsidP="00A86F0C">
            <w:pPr>
              <w:pStyle w:val="TableParagraph"/>
              <w:spacing w:line="292" w:lineRule="exact"/>
              <w:jc w:val="left"/>
              <w:rPr>
                <w:sz w:val="24"/>
              </w:rPr>
            </w:pPr>
            <w:r>
              <w:rPr>
                <w:spacing w:val="-2"/>
                <w:sz w:val="24"/>
              </w:rPr>
              <w:t>Hawaii</w:t>
            </w:r>
          </w:p>
        </w:tc>
        <w:tc>
          <w:tcPr>
            <w:tcW w:w="4592" w:type="dxa"/>
          </w:tcPr>
          <w:p w14:paraId="6D09212D" w14:textId="77777777" w:rsidR="00CD443B" w:rsidRDefault="00CD443B" w:rsidP="00A86F0C">
            <w:pPr>
              <w:pStyle w:val="TableParagraph"/>
              <w:spacing w:line="228" w:lineRule="exact"/>
              <w:jc w:val="left"/>
              <w:rPr>
                <w:rFonts w:ascii="Arial"/>
                <w:sz w:val="20"/>
              </w:rPr>
            </w:pPr>
            <w:r>
              <w:rPr>
                <w:rFonts w:ascii="Arial"/>
                <w:sz w:val="20"/>
              </w:rPr>
              <w:t>Substance</w:t>
            </w:r>
            <w:r>
              <w:rPr>
                <w:rFonts w:ascii="Arial"/>
                <w:spacing w:val="-10"/>
                <w:sz w:val="20"/>
              </w:rPr>
              <w:t xml:space="preserve"> </w:t>
            </w:r>
            <w:r>
              <w:rPr>
                <w:rFonts w:ascii="Arial"/>
                <w:sz w:val="20"/>
              </w:rPr>
              <w:t>Abuse</w:t>
            </w:r>
            <w:r>
              <w:rPr>
                <w:rFonts w:ascii="Arial"/>
                <w:spacing w:val="-10"/>
                <w:sz w:val="20"/>
              </w:rPr>
              <w:t xml:space="preserve"> </w:t>
            </w:r>
            <w:r>
              <w:rPr>
                <w:rFonts w:ascii="Arial"/>
                <w:sz w:val="20"/>
              </w:rPr>
              <w:t>and</w:t>
            </w:r>
            <w:r>
              <w:rPr>
                <w:rFonts w:ascii="Arial"/>
                <w:spacing w:val="-10"/>
                <w:sz w:val="20"/>
              </w:rPr>
              <w:t xml:space="preserve"> </w:t>
            </w:r>
            <w:r>
              <w:rPr>
                <w:rFonts w:ascii="Arial"/>
                <w:sz w:val="20"/>
              </w:rPr>
              <w:t>Behavioral</w:t>
            </w:r>
            <w:r>
              <w:rPr>
                <w:rFonts w:ascii="Arial"/>
                <w:spacing w:val="-10"/>
                <w:sz w:val="20"/>
              </w:rPr>
              <w:t xml:space="preserve"> </w:t>
            </w:r>
            <w:r>
              <w:rPr>
                <w:rFonts w:ascii="Arial"/>
                <w:sz w:val="20"/>
              </w:rPr>
              <w:t xml:space="preserve">Disorder </w:t>
            </w:r>
            <w:r>
              <w:rPr>
                <w:rFonts w:ascii="Arial"/>
                <w:spacing w:val="-2"/>
                <w:sz w:val="20"/>
              </w:rPr>
              <w:t>Counselors</w:t>
            </w:r>
          </w:p>
        </w:tc>
        <w:tc>
          <w:tcPr>
            <w:tcW w:w="1783" w:type="dxa"/>
          </w:tcPr>
          <w:p w14:paraId="124ABF60" w14:textId="77777777" w:rsidR="00CD443B" w:rsidRDefault="00CD443B" w:rsidP="00A86F0C">
            <w:pPr>
              <w:pStyle w:val="TableParagraph"/>
              <w:spacing w:line="292" w:lineRule="exact"/>
              <w:ind w:left="553"/>
              <w:jc w:val="left"/>
              <w:rPr>
                <w:sz w:val="24"/>
              </w:rPr>
            </w:pPr>
            <w:r>
              <w:rPr>
                <w:spacing w:val="-2"/>
                <w:sz w:val="24"/>
              </w:rPr>
              <w:t>$17.50</w:t>
            </w:r>
          </w:p>
        </w:tc>
        <w:tc>
          <w:tcPr>
            <w:tcW w:w="1449" w:type="dxa"/>
          </w:tcPr>
          <w:p w14:paraId="589C7B73" w14:textId="77777777" w:rsidR="00CD443B" w:rsidRDefault="00CD443B" w:rsidP="00A86F0C">
            <w:pPr>
              <w:pStyle w:val="TableParagraph"/>
              <w:spacing w:line="292" w:lineRule="exact"/>
              <w:ind w:left="96" w:right="86"/>
              <w:rPr>
                <w:sz w:val="24"/>
              </w:rPr>
            </w:pPr>
            <w:r>
              <w:rPr>
                <w:spacing w:val="-5"/>
                <w:sz w:val="24"/>
              </w:rPr>
              <w:t>20</w:t>
            </w:r>
          </w:p>
        </w:tc>
      </w:tr>
      <w:tr w:rsidR="00CD443B" w14:paraId="34F59161" w14:textId="77777777" w:rsidTr="00A86F0C">
        <w:trPr>
          <w:trHeight w:val="294"/>
        </w:trPr>
        <w:tc>
          <w:tcPr>
            <w:tcW w:w="754" w:type="dxa"/>
          </w:tcPr>
          <w:p w14:paraId="4A20DB7A" w14:textId="77777777" w:rsidR="00CD443B" w:rsidRDefault="00CD443B" w:rsidP="00A86F0C">
            <w:pPr>
              <w:pStyle w:val="TableParagraph"/>
              <w:spacing w:before="2"/>
              <w:ind w:left="228" w:right="219"/>
              <w:rPr>
                <w:rFonts w:ascii="Arial"/>
                <w:sz w:val="24"/>
              </w:rPr>
            </w:pPr>
            <w:r>
              <w:rPr>
                <w:rFonts w:ascii="Arial"/>
                <w:spacing w:val="-5"/>
                <w:sz w:val="24"/>
              </w:rPr>
              <w:t>11</w:t>
            </w:r>
          </w:p>
        </w:tc>
        <w:tc>
          <w:tcPr>
            <w:tcW w:w="1587" w:type="dxa"/>
          </w:tcPr>
          <w:p w14:paraId="6990B008" w14:textId="77777777" w:rsidR="00CD443B" w:rsidRDefault="00CD443B" w:rsidP="00A86F0C">
            <w:pPr>
              <w:pStyle w:val="TableParagraph"/>
              <w:spacing w:before="2"/>
              <w:jc w:val="left"/>
              <w:rPr>
                <w:rFonts w:ascii="Arial"/>
                <w:sz w:val="24"/>
              </w:rPr>
            </w:pPr>
            <w:r>
              <w:rPr>
                <w:rFonts w:ascii="Arial"/>
                <w:spacing w:val="-2"/>
                <w:sz w:val="24"/>
              </w:rPr>
              <w:t>Hawaii</w:t>
            </w:r>
          </w:p>
        </w:tc>
        <w:tc>
          <w:tcPr>
            <w:tcW w:w="4592" w:type="dxa"/>
          </w:tcPr>
          <w:p w14:paraId="6EBE2581" w14:textId="77777777" w:rsidR="00CD443B" w:rsidRDefault="00CD443B" w:rsidP="00A86F0C">
            <w:pPr>
              <w:pStyle w:val="TableParagraph"/>
              <w:spacing w:line="229" w:lineRule="exact"/>
              <w:jc w:val="left"/>
              <w:rPr>
                <w:rFonts w:ascii="Arial"/>
                <w:sz w:val="20"/>
              </w:rPr>
            </w:pPr>
            <w:r>
              <w:rPr>
                <w:rFonts w:ascii="Arial"/>
                <w:sz w:val="20"/>
              </w:rPr>
              <w:t>Preschool</w:t>
            </w:r>
            <w:r>
              <w:rPr>
                <w:rFonts w:ascii="Arial"/>
                <w:spacing w:val="-11"/>
                <w:sz w:val="20"/>
              </w:rPr>
              <w:t xml:space="preserve"> </w:t>
            </w:r>
            <w:r>
              <w:rPr>
                <w:rFonts w:ascii="Arial"/>
                <w:sz w:val="20"/>
              </w:rPr>
              <w:t>Teachers,</w:t>
            </w:r>
            <w:r>
              <w:rPr>
                <w:rFonts w:ascii="Arial"/>
                <w:spacing w:val="-10"/>
                <w:sz w:val="20"/>
              </w:rPr>
              <w:t xml:space="preserve"> </w:t>
            </w:r>
            <w:r>
              <w:rPr>
                <w:rFonts w:ascii="Arial"/>
                <w:sz w:val="20"/>
              </w:rPr>
              <w:t>Except</w:t>
            </w:r>
            <w:r>
              <w:rPr>
                <w:rFonts w:ascii="Arial"/>
                <w:spacing w:val="-10"/>
                <w:sz w:val="20"/>
              </w:rPr>
              <w:t xml:space="preserve"> </w:t>
            </w:r>
            <w:r>
              <w:rPr>
                <w:rFonts w:ascii="Arial"/>
                <w:sz w:val="20"/>
              </w:rPr>
              <w:t>Special</w:t>
            </w:r>
            <w:r>
              <w:rPr>
                <w:rFonts w:ascii="Arial"/>
                <w:spacing w:val="-11"/>
                <w:sz w:val="20"/>
              </w:rPr>
              <w:t xml:space="preserve"> </w:t>
            </w:r>
            <w:r>
              <w:rPr>
                <w:rFonts w:ascii="Arial"/>
                <w:spacing w:val="-2"/>
                <w:sz w:val="20"/>
              </w:rPr>
              <w:t>Education</w:t>
            </w:r>
          </w:p>
        </w:tc>
        <w:tc>
          <w:tcPr>
            <w:tcW w:w="1783" w:type="dxa"/>
          </w:tcPr>
          <w:p w14:paraId="0FB1B6B5" w14:textId="77777777" w:rsidR="00CD443B" w:rsidRDefault="00CD443B" w:rsidP="00A86F0C">
            <w:pPr>
              <w:pStyle w:val="TableParagraph"/>
              <w:spacing w:before="1" w:line="273" w:lineRule="exact"/>
              <w:ind w:left="553"/>
              <w:jc w:val="left"/>
              <w:rPr>
                <w:sz w:val="24"/>
              </w:rPr>
            </w:pPr>
            <w:r>
              <w:rPr>
                <w:spacing w:val="-2"/>
                <w:sz w:val="24"/>
              </w:rPr>
              <w:t>$15.00</w:t>
            </w:r>
          </w:p>
        </w:tc>
        <w:tc>
          <w:tcPr>
            <w:tcW w:w="1449" w:type="dxa"/>
          </w:tcPr>
          <w:p w14:paraId="2FBB0683" w14:textId="77777777" w:rsidR="00CD443B" w:rsidRDefault="00CD443B" w:rsidP="00A86F0C">
            <w:pPr>
              <w:pStyle w:val="TableParagraph"/>
              <w:spacing w:before="2"/>
              <w:ind w:left="96" w:right="86"/>
              <w:rPr>
                <w:rFonts w:ascii="Arial"/>
                <w:sz w:val="24"/>
              </w:rPr>
            </w:pPr>
            <w:r>
              <w:rPr>
                <w:rFonts w:ascii="Arial"/>
                <w:spacing w:val="-5"/>
                <w:sz w:val="24"/>
              </w:rPr>
              <w:t>20</w:t>
            </w:r>
          </w:p>
        </w:tc>
      </w:tr>
      <w:tr w:rsidR="00CD443B" w14:paraId="4AA0C226" w14:textId="77777777" w:rsidTr="00A86F0C">
        <w:trPr>
          <w:trHeight w:val="292"/>
        </w:trPr>
        <w:tc>
          <w:tcPr>
            <w:tcW w:w="754" w:type="dxa"/>
          </w:tcPr>
          <w:p w14:paraId="4BD6FC25" w14:textId="77777777" w:rsidR="00CD443B" w:rsidRDefault="00CD443B" w:rsidP="00A86F0C">
            <w:pPr>
              <w:pStyle w:val="TableParagraph"/>
              <w:ind w:left="228" w:right="219"/>
              <w:rPr>
                <w:rFonts w:ascii="Arial"/>
                <w:sz w:val="24"/>
              </w:rPr>
            </w:pPr>
            <w:r>
              <w:rPr>
                <w:rFonts w:ascii="Arial"/>
                <w:spacing w:val="-5"/>
                <w:sz w:val="24"/>
              </w:rPr>
              <w:t>12</w:t>
            </w:r>
          </w:p>
        </w:tc>
        <w:tc>
          <w:tcPr>
            <w:tcW w:w="1587" w:type="dxa"/>
          </w:tcPr>
          <w:p w14:paraId="11940357" w14:textId="77777777" w:rsidR="00CD443B" w:rsidRDefault="00CD443B" w:rsidP="00A86F0C">
            <w:pPr>
              <w:pStyle w:val="TableParagraph"/>
              <w:jc w:val="left"/>
              <w:rPr>
                <w:rFonts w:ascii="Arial"/>
                <w:sz w:val="24"/>
              </w:rPr>
            </w:pPr>
            <w:r>
              <w:rPr>
                <w:rFonts w:ascii="Arial"/>
                <w:spacing w:val="-4"/>
                <w:sz w:val="24"/>
              </w:rPr>
              <w:t>Maui</w:t>
            </w:r>
          </w:p>
        </w:tc>
        <w:tc>
          <w:tcPr>
            <w:tcW w:w="4592" w:type="dxa"/>
          </w:tcPr>
          <w:p w14:paraId="7650E9A8" w14:textId="77777777" w:rsidR="00CD443B" w:rsidRDefault="00CD443B" w:rsidP="00A86F0C">
            <w:pPr>
              <w:pStyle w:val="TableParagraph"/>
              <w:jc w:val="left"/>
              <w:rPr>
                <w:sz w:val="24"/>
              </w:rPr>
            </w:pPr>
            <w:r>
              <w:rPr>
                <w:sz w:val="24"/>
              </w:rPr>
              <w:t>Security</w:t>
            </w:r>
            <w:r>
              <w:rPr>
                <w:spacing w:val="-1"/>
                <w:sz w:val="24"/>
              </w:rPr>
              <w:t xml:space="preserve"> </w:t>
            </w:r>
            <w:r>
              <w:rPr>
                <w:spacing w:val="-2"/>
                <w:sz w:val="24"/>
              </w:rPr>
              <w:t>Guards</w:t>
            </w:r>
          </w:p>
        </w:tc>
        <w:tc>
          <w:tcPr>
            <w:tcW w:w="1783" w:type="dxa"/>
          </w:tcPr>
          <w:p w14:paraId="1920D60F" w14:textId="77777777" w:rsidR="00CD443B" w:rsidRDefault="00CD443B" w:rsidP="00A86F0C">
            <w:pPr>
              <w:pStyle w:val="TableParagraph"/>
              <w:ind w:left="553"/>
              <w:jc w:val="left"/>
              <w:rPr>
                <w:sz w:val="24"/>
              </w:rPr>
            </w:pPr>
            <w:r>
              <w:rPr>
                <w:spacing w:val="-2"/>
                <w:sz w:val="24"/>
              </w:rPr>
              <w:t>$15.75</w:t>
            </w:r>
          </w:p>
        </w:tc>
        <w:tc>
          <w:tcPr>
            <w:tcW w:w="1449" w:type="dxa"/>
          </w:tcPr>
          <w:p w14:paraId="1BC0B307" w14:textId="77777777" w:rsidR="00CD443B" w:rsidRDefault="00CD443B" w:rsidP="00A86F0C">
            <w:pPr>
              <w:pStyle w:val="TableParagraph"/>
              <w:ind w:left="96" w:right="86"/>
              <w:rPr>
                <w:rFonts w:ascii="Arial"/>
                <w:sz w:val="24"/>
              </w:rPr>
            </w:pPr>
            <w:r>
              <w:rPr>
                <w:rFonts w:ascii="Arial"/>
                <w:spacing w:val="-5"/>
                <w:sz w:val="24"/>
              </w:rPr>
              <w:t>44</w:t>
            </w:r>
          </w:p>
        </w:tc>
      </w:tr>
      <w:tr w:rsidR="00CD443B" w14:paraId="388EBDB2" w14:textId="77777777" w:rsidTr="00A86F0C">
        <w:trPr>
          <w:trHeight w:val="292"/>
        </w:trPr>
        <w:tc>
          <w:tcPr>
            <w:tcW w:w="754" w:type="dxa"/>
          </w:tcPr>
          <w:p w14:paraId="144504E6" w14:textId="77777777" w:rsidR="00CD443B" w:rsidRDefault="00CD443B" w:rsidP="00A86F0C">
            <w:pPr>
              <w:pStyle w:val="TableParagraph"/>
              <w:ind w:left="228" w:right="219"/>
              <w:rPr>
                <w:rFonts w:ascii="Arial"/>
                <w:sz w:val="24"/>
              </w:rPr>
            </w:pPr>
            <w:r>
              <w:rPr>
                <w:rFonts w:ascii="Arial"/>
                <w:spacing w:val="-5"/>
                <w:sz w:val="24"/>
              </w:rPr>
              <w:t>13</w:t>
            </w:r>
          </w:p>
        </w:tc>
        <w:tc>
          <w:tcPr>
            <w:tcW w:w="1587" w:type="dxa"/>
          </w:tcPr>
          <w:p w14:paraId="36D99DE8" w14:textId="77777777" w:rsidR="00CD443B" w:rsidRDefault="00CD443B" w:rsidP="00A86F0C">
            <w:pPr>
              <w:pStyle w:val="TableParagraph"/>
              <w:jc w:val="left"/>
              <w:rPr>
                <w:rFonts w:ascii="Arial"/>
                <w:sz w:val="24"/>
              </w:rPr>
            </w:pPr>
            <w:r>
              <w:rPr>
                <w:rFonts w:ascii="Arial"/>
                <w:spacing w:val="-4"/>
                <w:sz w:val="24"/>
              </w:rPr>
              <w:t>Maui</w:t>
            </w:r>
          </w:p>
        </w:tc>
        <w:tc>
          <w:tcPr>
            <w:tcW w:w="4592" w:type="dxa"/>
          </w:tcPr>
          <w:p w14:paraId="558BA984" w14:textId="77777777" w:rsidR="00CD443B" w:rsidRDefault="00CD443B" w:rsidP="00A86F0C">
            <w:pPr>
              <w:pStyle w:val="TableParagraph"/>
              <w:spacing w:line="229" w:lineRule="exact"/>
              <w:jc w:val="left"/>
              <w:rPr>
                <w:rFonts w:ascii="Arial"/>
                <w:sz w:val="20"/>
              </w:rPr>
            </w:pPr>
            <w:r>
              <w:rPr>
                <w:rFonts w:ascii="Arial"/>
                <w:sz w:val="20"/>
              </w:rPr>
              <w:t>Customer</w:t>
            </w:r>
            <w:r>
              <w:rPr>
                <w:rFonts w:ascii="Arial"/>
                <w:spacing w:val="-9"/>
                <w:sz w:val="20"/>
              </w:rPr>
              <w:t xml:space="preserve"> </w:t>
            </w:r>
            <w:r>
              <w:rPr>
                <w:rFonts w:ascii="Arial"/>
                <w:sz w:val="20"/>
              </w:rPr>
              <w:t>Service</w:t>
            </w:r>
            <w:r>
              <w:rPr>
                <w:rFonts w:ascii="Arial"/>
                <w:spacing w:val="-9"/>
                <w:sz w:val="20"/>
              </w:rPr>
              <w:t xml:space="preserve"> </w:t>
            </w:r>
            <w:r>
              <w:rPr>
                <w:rFonts w:ascii="Arial"/>
                <w:spacing w:val="-2"/>
                <w:sz w:val="20"/>
              </w:rPr>
              <w:t>Representatives</w:t>
            </w:r>
          </w:p>
        </w:tc>
        <w:tc>
          <w:tcPr>
            <w:tcW w:w="1783" w:type="dxa"/>
          </w:tcPr>
          <w:p w14:paraId="69F31DCB" w14:textId="77777777" w:rsidR="00CD443B" w:rsidRDefault="00CD443B" w:rsidP="00A86F0C">
            <w:pPr>
              <w:pStyle w:val="TableParagraph"/>
              <w:ind w:left="553"/>
              <w:jc w:val="left"/>
              <w:rPr>
                <w:sz w:val="24"/>
              </w:rPr>
            </w:pPr>
            <w:r>
              <w:rPr>
                <w:spacing w:val="-2"/>
                <w:sz w:val="24"/>
              </w:rPr>
              <w:t>$15.00</w:t>
            </w:r>
          </w:p>
        </w:tc>
        <w:tc>
          <w:tcPr>
            <w:tcW w:w="1449" w:type="dxa"/>
          </w:tcPr>
          <w:p w14:paraId="2ECAE3B7" w14:textId="77777777" w:rsidR="00CD443B" w:rsidRDefault="00CD443B" w:rsidP="00A86F0C">
            <w:pPr>
              <w:pStyle w:val="TableParagraph"/>
              <w:ind w:left="96" w:right="86"/>
              <w:rPr>
                <w:rFonts w:ascii="Arial"/>
                <w:sz w:val="24"/>
              </w:rPr>
            </w:pPr>
            <w:r>
              <w:rPr>
                <w:rFonts w:ascii="Arial"/>
                <w:spacing w:val="-5"/>
                <w:sz w:val="24"/>
              </w:rPr>
              <w:t>30</w:t>
            </w:r>
          </w:p>
        </w:tc>
      </w:tr>
      <w:tr w:rsidR="00CD443B" w14:paraId="4697E607" w14:textId="77777777" w:rsidTr="00A86F0C">
        <w:trPr>
          <w:trHeight w:val="275"/>
        </w:trPr>
        <w:tc>
          <w:tcPr>
            <w:tcW w:w="754" w:type="dxa"/>
          </w:tcPr>
          <w:p w14:paraId="571023D0" w14:textId="77777777" w:rsidR="00CD443B" w:rsidRDefault="00CD443B" w:rsidP="00A86F0C">
            <w:pPr>
              <w:pStyle w:val="TableParagraph"/>
              <w:spacing w:line="255" w:lineRule="exact"/>
              <w:ind w:left="228" w:right="219"/>
              <w:rPr>
                <w:rFonts w:ascii="Arial"/>
                <w:sz w:val="24"/>
              </w:rPr>
            </w:pPr>
            <w:r>
              <w:rPr>
                <w:rFonts w:ascii="Arial"/>
                <w:spacing w:val="-5"/>
                <w:sz w:val="24"/>
              </w:rPr>
              <w:t>14</w:t>
            </w:r>
          </w:p>
        </w:tc>
        <w:tc>
          <w:tcPr>
            <w:tcW w:w="1587" w:type="dxa"/>
          </w:tcPr>
          <w:p w14:paraId="213ACDB6" w14:textId="77777777" w:rsidR="00CD443B" w:rsidRDefault="00CD443B" w:rsidP="00A86F0C">
            <w:pPr>
              <w:pStyle w:val="TableParagraph"/>
              <w:spacing w:line="255" w:lineRule="exact"/>
              <w:jc w:val="left"/>
              <w:rPr>
                <w:rFonts w:ascii="Arial"/>
                <w:sz w:val="24"/>
              </w:rPr>
            </w:pPr>
            <w:r>
              <w:rPr>
                <w:rFonts w:ascii="Arial"/>
                <w:spacing w:val="-4"/>
                <w:sz w:val="24"/>
              </w:rPr>
              <w:t>Maui</w:t>
            </w:r>
          </w:p>
        </w:tc>
        <w:tc>
          <w:tcPr>
            <w:tcW w:w="4592" w:type="dxa"/>
          </w:tcPr>
          <w:p w14:paraId="67F28F37" w14:textId="77777777" w:rsidR="00CD443B" w:rsidRDefault="00CD443B" w:rsidP="00A86F0C">
            <w:pPr>
              <w:pStyle w:val="TableParagraph"/>
              <w:spacing w:line="229" w:lineRule="exact"/>
              <w:jc w:val="left"/>
              <w:rPr>
                <w:rFonts w:ascii="Arial"/>
                <w:sz w:val="20"/>
              </w:rPr>
            </w:pPr>
            <w:r>
              <w:rPr>
                <w:rFonts w:ascii="Arial"/>
                <w:sz w:val="20"/>
              </w:rPr>
              <w:t>Customer</w:t>
            </w:r>
            <w:r>
              <w:rPr>
                <w:rFonts w:ascii="Arial"/>
                <w:spacing w:val="-9"/>
                <w:sz w:val="20"/>
              </w:rPr>
              <w:t xml:space="preserve"> </w:t>
            </w:r>
            <w:r>
              <w:rPr>
                <w:rFonts w:ascii="Arial"/>
                <w:sz w:val="20"/>
              </w:rPr>
              <w:t>Service</w:t>
            </w:r>
            <w:r>
              <w:rPr>
                <w:rFonts w:ascii="Arial"/>
                <w:spacing w:val="-9"/>
                <w:sz w:val="20"/>
              </w:rPr>
              <w:t xml:space="preserve"> </w:t>
            </w:r>
            <w:r>
              <w:rPr>
                <w:rFonts w:ascii="Arial"/>
                <w:spacing w:val="-2"/>
                <w:sz w:val="20"/>
              </w:rPr>
              <w:t>Representatives</w:t>
            </w:r>
          </w:p>
        </w:tc>
        <w:tc>
          <w:tcPr>
            <w:tcW w:w="1783" w:type="dxa"/>
          </w:tcPr>
          <w:p w14:paraId="5F6D117D" w14:textId="77777777" w:rsidR="00CD443B" w:rsidRDefault="00CD443B" w:rsidP="00A86F0C">
            <w:pPr>
              <w:pStyle w:val="TableParagraph"/>
              <w:spacing w:line="255" w:lineRule="exact"/>
              <w:ind w:left="522"/>
              <w:jc w:val="left"/>
              <w:rPr>
                <w:rFonts w:ascii="Arial"/>
                <w:sz w:val="24"/>
              </w:rPr>
            </w:pPr>
            <w:r>
              <w:rPr>
                <w:rFonts w:ascii="Arial"/>
                <w:spacing w:val="-2"/>
                <w:sz w:val="24"/>
              </w:rPr>
              <w:t>$14.00</w:t>
            </w:r>
          </w:p>
        </w:tc>
        <w:tc>
          <w:tcPr>
            <w:tcW w:w="1449" w:type="dxa"/>
          </w:tcPr>
          <w:p w14:paraId="7644C073" w14:textId="77777777" w:rsidR="00CD443B" w:rsidRDefault="00CD443B" w:rsidP="00A86F0C">
            <w:pPr>
              <w:pStyle w:val="TableParagraph"/>
              <w:spacing w:line="255" w:lineRule="exact"/>
              <w:ind w:left="96" w:right="86"/>
              <w:rPr>
                <w:rFonts w:ascii="Arial"/>
                <w:sz w:val="24"/>
              </w:rPr>
            </w:pPr>
            <w:r>
              <w:rPr>
                <w:rFonts w:ascii="Arial"/>
                <w:spacing w:val="-5"/>
                <w:sz w:val="24"/>
              </w:rPr>
              <w:t>40</w:t>
            </w:r>
          </w:p>
        </w:tc>
      </w:tr>
      <w:tr w:rsidR="00CD443B" w14:paraId="2CDA2C51" w14:textId="77777777" w:rsidTr="00A86F0C">
        <w:trPr>
          <w:trHeight w:val="275"/>
        </w:trPr>
        <w:tc>
          <w:tcPr>
            <w:tcW w:w="754" w:type="dxa"/>
          </w:tcPr>
          <w:p w14:paraId="4C6063E6" w14:textId="77777777" w:rsidR="00CD443B" w:rsidRDefault="00CD443B" w:rsidP="00A86F0C">
            <w:pPr>
              <w:pStyle w:val="TableParagraph"/>
              <w:spacing w:line="255" w:lineRule="exact"/>
              <w:ind w:left="228" w:right="219"/>
              <w:rPr>
                <w:rFonts w:ascii="Arial"/>
                <w:sz w:val="24"/>
              </w:rPr>
            </w:pPr>
            <w:r>
              <w:rPr>
                <w:rFonts w:ascii="Arial"/>
                <w:spacing w:val="-5"/>
                <w:sz w:val="24"/>
              </w:rPr>
              <w:t>15</w:t>
            </w:r>
          </w:p>
        </w:tc>
        <w:tc>
          <w:tcPr>
            <w:tcW w:w="1587" w:type="dxa"/>
          </w:tcPr>
          <w:p w14:paraId="28E541BA" w14:textId="77777777" w:rsidR="00CD443B" w:rsidRDefault="00CD443B" w:rsidP="00A86F0C">
            <w:pPr>
              <w:pStyle w:val="TableParagraph"/>
              <w:spacing w:line="255" w:lineRule="exact"/>
              <w:jc w:val="left"/>
              <w:rPr>
                <w:rFonts w:ascii="Arial"/>
                <w:sz w:val="24"/>
              </w:rPr>
            </w:pPr>
            <w:r>
              <w:rPr>
                <w:rFonts w:ascii="Arial"/>
                <w:spacing w:val="-4"/>
                <w:sz w:val="24"/>
              </w:rPr>
              <w:t>Maui</w:t>
            </w:r>
          </w:p>
        </w:tc>
        <w:tc>
          <w:tcPr>
            <w:tcW w:w="4592" w:type="dxa"/>
          </w:tcPr>
          <w:p w14:paraId="7E1747DF" w14:textId="77777777" w:rsidR="00CD443B" w:rsidRDefault="00CD443B" w:rsidP="00A86F0C">
            <w:pPr>
              <w:pStyle w:val="TableParagraph"/>
              <w:spacing w:line="229" w:lineRule="exact"/>
              <w:jc w:val="left"/>
              <w:rPr>
                <w:rFonts w:ascii="Arial"/>
                <w:sz w:val="20"/>
              </w:rPr>
            </w:pPr>
            <w:r>
              <w:rPr>
                <w:rFonts w:ascii="Arial"/>
                <w:sz w:val="20"/>
              </w:rPr>
              <w:t>Customer</w:t>
            </w:r>
            <w:r>
              <w:rPr>
                <w:rFonts w:ascii="Arial"/>
                <w:spacing w:val="-9"/>
                <w:sz w:val="20"/>
              </w:rPr>
              <w:t xml:space="preserve"> </w:t>
            </w:r>
            <w:r>
              <w:rPr>
                <w:rFonts w:ascii="Arial"/>
                <w:sz w:val="20"/>
              </w:rPr>
              <w:t>Service</w:t>
            </w:r>
            <w:r>
              <w:rPr>
                <w:rFonts w:ascii="Arial"/>
                <w:spacing w:val="-9"/>
                <w:sz w:val="20"/>
              </w:rPr>
              <w:t xml:space="preserve"> </w:t>
            </w:r>
            <w:r>
              <w:rPr>
                <w:rFonts w:ascii="Arial"/>
                <w:spacing w:val="-2"/>
                <w:sz w:val="20"/>
              </w:rPr>
              <w:t>Representatives</w:t>
            </w:r>
          </w:p>
        </w:tc>
        <w:tc>
          <w:tcPr>
            <w:tcW w:w="1783" w:type="dxa"/>
          </w:tcPr>
          <w:p w14:paraId="5E2D24E7" w14:textId="77777777" w:rsidR="00CD443B" w:rsidRDefault="00CD443B" w:rsidP="00A86F0C">
            <w:pPr>
              <w:pStyle w:val="TableParagraph"/>
              <w:spacing w:line="255" w:lineRule="exact"/>
              <w:ind w:left="522"/>
              <w:jc w:val="left"/>
              <w:rPr>
                <w:rFonts w:ascii="Arial"/>
                <w:sz w:val="24"/>
              </w:rPr>
            </w:pPr>
            <w:r>
              <w:rPr>
                <w:rFonts w:ascii="Arial"/>
                <w:spacing w:val="-2"/>
                <w:sz w:val="24"/>
              </w:rPr>
              <w:t>$10.25</w:t>
            </w:r>
          </w:p>
        </w:tc>
        <w:tc>
          <w:tcPr>
            <w:tcW w:w="1449" w:type="dxa"/>
          </w:tcPr>
          <w:p w14:paraId="04EDAB88" w14:textId="77777777" w:rsidR="00CD443B" w:rsidRDefault="00CD443B" w:rsidP="00A86F0C">
            <w:pPr>
              <w:pStyle w:val="TableParagraph"/>
              <w:spacing w:line="255" w:lineRule="exact"/>
              <w:ind w:left="96" w:right="86"/>
              <w:rPr>
                <w:rFonts w:ascii="Arial"/>
                <w:sz w:val="24"/>
              </w:rPr>
            </w:pPr>
            <w:r>
              <w:rPr>
                <w:rFonts w:ascii="Arial"/>
                <w:spacing w:val="-5"/>
                <w:sz w:val="24"/>
              </w:rPr>
              <w:t>16</w:t>
            </w:r>
          </w:p>
        </w:tc>
      </w:tr>
      <w:tr w:rsidR="00CD443B" w14:paraId="5483E9B7" w14:textId="77777777" w:rsidTr="00A86F0C">
        <w:trPr>
          <w:trHeight w:val="294"/>
        </w:trPr>
        <w:tc>
          <w:tcPr>
            <w:tcW w:w="754" w:type="dxa"/>
          </w:tcPr>
          <w:p w14:paraId="48E2E3D6" w14:textId="77777777" w:rsidR="00CD443B" w:rsidRDefault="00CD443B" w:rsidP="00A86F0C">
            <w:pPr>
              <w:pStyle w:val="TableParagraph"/>
              <w:spacing w:line="240" w:lineRule="auto"/>
              <w:ind w:left="0"/>
              <w:jc w:val="left"/>
              <w:rPr>
                <w:rFonts w:ascii="Times New Roman"/>
                <w:sz w:val="20"/>
              </w:rPr>
            </w:pPr>
          </w:p>
        </w:tc>
        <w:tc>
          <w:tcPr>
            <w:tcW w:w="1587" w:type="dxa"/>
          </w:tcPr>
          <w:p w14:paraId="434B5C5D" w14:textId="77777777" w:rsidR="00CD443B" w:rsidRDefault="00CD443B" w:rsidP="00A86F0C">
            <w:pPr>
              <w:pStyle w:val="TableParagraph"/>
              <w:spacing w:line="240" w:lineRule="auto"/>
              <w:ind w:left="0"/>
              <w:jc w:val="left"/>
              <w:rPr>
                <w:rFonts w:ascii="Times New Roman"/>
                <w:sz w:val="20"/>
              </w:rPr>
            </w:pPr>
          </w:p>
        </w:tc>
        <w:tc>
          <w:tcPr>
            <w:tcW w:w="4592" w:type="dxa"/>
          </w:tcPr>
          <w:p w14:paraId="3D232A89" w14:textId="77777777" w:rsidR="00CD443B" w:rsidRDefault="00CD443B" w:rsidP="00A86F0C">
            <w:pPr>
              <w:pStyle w:val="TableParagraph"/>
              <w:spacing w:before="1" w:line="273" w:lineRule="exact"/>
              <w:jc w:val="left"/>
              <w:rPr>
                <w:sz w:val="24"/>
              </w:rPr>
            </w:pPr>
            <w:r>
              <w:rPr>
                <w:sz w:val="24"/>
              </w:rPr>
              <w:t>Total</w:t>
            </w:r>
            <w:r>
              <w:rPr>
                <w:spacing w:val="-2"/>
                <w:sz w:val="24"/>
              </w:rPr>
              <w:t xml:space="preserve"> Average</w:t>
            </w:r>
          </w:p>
        </w:tc>
        <w:tc>
          <w:tcPr>
            <w:tcW w:w="1783" w:type="dxa"/>
          </w:tcPr>
          <w:p w14:paraId="09239FF1" w14:textId="77777777" w:rsidR="00CD443B" w:rsidRDefault="00CD443B" w:rsidP="00A86F0C">
            <w:pPr>
              <w:pStyle w:val="TableParagraph"/>
              <w:spacing w:before="1" w:line="273" w:lineRule="exact"/>
              <w:ind w:left="553"/>
              <w:jc w:val="left"/>
              <w:rPr>
                <w:sz w:val="24"/>
              </w:rPr>
            </w:pPr>
            <w:r>
              <w:rPr>
                <w:spacing w:val="-2"/>
                <w:sz w:val="24"/>
              </w:rPr>
              <w:t>$16.71</w:t>
            </w:r>
          </w:p>
        </w:tc>
        <w:tc>
          <w:tcPr>
            <w:tcW w:w="1449" w:type="dxa"/>
          </w:tcPr>
          <w:p w14:paraId="36BB8FAE" w14:textId="77777777" w:rsidR="00CD443B" w:rsidRDefault="00CD443B" w:rsidP="00A86F0C">
            <w:pPr>
              <w:pStyle w:val="TableParagraph"/>
              <w:spacing w:before="1" w:line="273" w:lineRule="exact"/>
              <w:ind w:left="96" w:right="86"/>
              <w:rPr>
                <w:sz w:val="24"/>
              </w:rPr>
            </w:pPr>
            <w:r>
              <w:rPr>
                <w:spacing w:val="-5"/>
                <w:sz w:val="24"/>
              </w:rPr>
              <w:t>27</w:t>
            </w:r>
          </w:p>
        </w:tc>
      </w:tr>
    </w:tbl>
    <w:p w14:paraId="63A9F3B6" w14:textId="77777777" w:rsidR="00CD443B" w:rsidRDefault="00CD443B" w:rsidP="00CD443B"/>
    <w:p w14:paraId="3F4F38F1" w14:textId="312C7AD5" w:rsidR="00CD443B" w:rsidRDefault="00CD443B">
      <w:pPr>
        <w:spacing w:line="259" w:lineRule="auto"/>
        <w:rPr>
          <w:b/>
          <w:sz w:val="32"/>
          <w:szCs w:val="32"/>
        </w:rPr>
      </w:pPr>
      <w:r>
        <w:rPr>
          <w:b/>
          <w:sz w:val="32"/>
          <w:szCs w:val="32"/>
        </w:rPr>
        <w:br w:type="page"/>
      </w:r>
    </w:p>
    <w:p w14:paraId="055B1737"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38"/>
          <w:szCs w:val="38"/>
        </w:rPr>
      </w:pPr>
      <w:r>
        <w:rPr>
          <w:rFonts w:ascii="DejaVuSans-Bold" w:hAnsi="DejaVuSans-Bold" w:cs="DejaVuSans-Bold"/>
          <w:b/>
          <w:bCs/>
          <w:color w:val="000000"/>
          <w:sz w:val="38"/>
          <w:szCs w:val="38"/>
        </w:rPr>
        <w:lastRenderedPageBreak/>
        <w:t>RSA-17 for FY-2021 report-through 09/30/2022:</w:t>
      </w:r>
    </w:p>
    <w:p w14:paraId="129655E6"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38"/>
          <w:szCs w:val="38"/>
        </w:rPr>
      </w:pPr>
      <w:r>
        <w:rPr>
          <w:rFonts w:ascii="DejaVuSans-Bold" w:hAnsi="DejaVuSans-Bold" w:cs="DejaVuSans-Bold"/>
          <w:b/>
          <w:bCs/>
          <w:color w:val="000000"/>
          <w:sz w:val="38"/>
          <w:szCs w:val="38"/>
        </w:rPr>
        <w:t>Submission #414</w:t>
      </w:r>
    </w:p>
    <w:p w14:paraId="2C6A25E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23"/>
          <w:szCs w:val="23"/>
        </w:rPr>
      </w:pPr>
      <w:r>
        <w:rPr>
          <w:rFonts w:ascii="DejaVuSans-Bold" w:hAnsi="DejaVuSans-Bold" w:cs="DejaVuSans-Bold"/>
          <w:b/>
          <w:bCs/>
          <w:color w:val="000000"/>
          <w:sz w:val="23"/>
          <w:szCs w:val="23"/>
        </w:rPr>
        <w:t>RSA-17: Vocational Rehabilitation Financial Report</w:t>
      </w:r>
    </w:p>
    <w:p w14:paraId="7F3C13F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38"/>
          <w:szCs w:val="38"/>
        </w:rPr>
      </w:pPr>
      <w:r>
        <w:rPr>
          <w:rFonts w:ascii="DejaVuSans-Bold" w:hAnsi="DejaVuSans-Bold" w:cs="DejaVuSans-Bold"/>
          <w:b/>
          <w:bCs/>
          <w:color w:val="000000"/>
          <w:sz w:val="38"/>
          <w:szCs w:val="38"/>
        </w:rPr>
        <w:t>RSA-17: Vocational Rehabilitation Financial</w:t>
      </w:r>
    </w:p>
    <w:p w14:paraId="3ED69B6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38"/>
          <w:szCs w:val="38"/>
        </w:rPr>
      </w:pPr>
      <w:r>
        <w:rPr>
          <w:rFonts w:ascii="DejaVuSans-Bold" w:hAnsi="DejaVuSans-Bold" w:cs="DejaVuSans-Bold"/>
          <w:b/>
          <w:bCs/>
          <w:color w:val="000000"/>
          <w:sz w:val="38"/>
          <w:szCs w:val="38"/>
        </w:rPr>
        <w:t>Report</w:t>
      </w:r>
    </w:p>
    <w:p w14:paraId="4A15CDDC"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Financial Management Specialist Contact</w:t>
      </w:r>
    </w:p>
    <w:p w14:paraId="4187574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Patricia Dickerson</w:t>
      </w:r>
    </w:p>
    <w:p w14:paraId="002BF6EB"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Financial Management Specialist Phone</w:t>
      </w:r>
    </w:p>
    <w:p w14:paraId="31AC4AB9"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202-245-8213</w:t>
      </w:r>
    </w:p>
    <w:p w14:paraId="39BB5B46"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Financial Management Specialist Email</w:t>
      </w:r>
    </w:p>
    <w:p w14:paraId="63A959E7"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Patricia.Dickerson@ed.gov</w:t>
      </w:r>
    </w:p>
    <w:p w14:paraId="72EAEC13"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A. Grant Award Information</w:t>
      </w:r>
    </w:p>
    <w:p w14:paraId="396F8A17"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 Federal Grant Award Number</w:t>
      </w:r>
    </w:p>
    <w:p w14:paraId="0711717F"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H126A210015</w:t>
      </w:r>
    </w:p>
    <w:p w14:paraId="433BC02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 Federal Fiscal Year</w:t>
      </w:r>
    </w:p>
    <w:p w14:paraId="66472F5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2021</w:t>
      </w:r>
    </w:p>
    <w:p w14:paraId="53EF3B7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3-a. Grant Period From</w:t>
      </w:r>
    </w:p>
    <w:p w14:paraId="1BCA67C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10/01/2020</w:t>
      </w:r>
    </w:p>
    <w:p w14:paraId="3EFB312D"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3-b. Grant Period To</w:t>
      </w:r>
    </w:p>
    <w:p w14:paraId="459A71E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9/30/2021</w:t>
      </w:r>
    </w:p>
    <w:p w14:paraId="51115E20"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 Recipient Organization</w:t>
      </w:r>
    </w:p>
    <w:p w14:paraId="2254C0F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Hawaii Division of Vocational Rehabilitation</w:t>
      </w:r>
    </w:p>
    <w:p w14:paraId="287BF80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5. Basis of Accounting</w:t>
      </w:r>
    </w:p>
    <w:p w14:paraId="36E63F9E"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Cash</w:t>
      </w:r>
    </w:p>
    <w:p w14:paraId="3A23508A"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6. Reporting Period End Date</w:t>
      </w:r>
    </w:p>
    <w:p w14:paraId="77D5843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9/30/2022</w:t>
      </w:r>
    </w:p>
    <w:p w14:paraId="553D1F4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7. Final Report</w:t>
      </w:r>
    </w:p>
    <w:p w14:paraId="24E5816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Yes</w:t>
      </w:r>
    </w:p>
    <w:p w14:paraId="13A1C5AD"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Due date</w:t>
      </w:r>
    </w:p>
    <w:p w14:paraId="40294A5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1/28/2023</w:t>
      </w:r>
    </w:p>
    <w:p w14:paraId="0B1623A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8. UEI/DUNS Number</w:t>
      </w:r>
    </w:p>
    <w:p w14:paraId="6B61B58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824671176</w:t>
      </w:r>
    </w:p>
    <w:p w14:paraId="1E7DADF3"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9. Recipient Account Number or Identifying Number (</w:t>
      </w:r>
      <w:proofErr w:type="spellStart"/>
      <w:r>
        <w:rPr>
          <w:rFonts w:ascii="DejaVuSans-Bold" w:hAnsi="DejaVuSans-Bold" w:cs="DejaVuSans-Bold"/>
          <w:b/>
          <w:bCs/>
          <w:color w:val="000000"/>
          <w:sz w:val="19"/>
          <w:szCs w:val="19"/>
        </w:rPr>
        <w:t>maximun</w:t>
      </w:r>
      <w:proofErr w:type="spellEnd"/>
      <w:r>
        <w:rPr>
          <w:rFonts w:ascii="DejaVuSans-Bold" w:hAnsi="DejaVuSans-Bold" w:cs="DejaVuSans-Bold"/>
          <w:b/>
          <w:bCs/>
          <w:color w:val="000000"/>
          <w:sz w:val="19"/>
          <w:szCs w:val="19"/>
        </w:rPr>
        <w:t xml:space="preserve"> 30 characters)</w:t>
      </w:r>
    </w:p>
    <w:p w14:paraId="5686F5D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12929D57"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B. Federal Funds</w:t>
      </w:r>
    </w:p>
    <w:p w14:paraId="1DAAD0B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10. Total Federal Funds Awarded</w:t>
      </w:r>
    </w:p>
    <w:p w14:paraId="3D1612F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12,951,536</w:t>
      </w:r>
    </w:p>
    <w:p w14:paraId="12E150D7"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11. Federal Cash Receipts</w:t>
      </w:r>
    </w:p>
    <w:p w14:paraId="68E6FEC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8,781,471</w:t>
      </w:r>
    </w:p>
    <w:p w14:paraId="00C9EF3E"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12. Federal Cash Disbursements</w:t>
      </w:r>
    </w:p>
    <w:p w14:paraId="5DEBDF29"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8,781,471</w:t>
      </w:r>
    </w:p>
    <w:p w14:paraId="3CDD063B"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13. Federal Cash on Hand</w:t>
      </w:r>
    </w:p>
    <w:p w14:paraId="0644DEAD"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1B1F5324"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14. Federal Share of Allowable Expenditures</w:t>
      </w:r>
    </w:p>
    <w:p w14:paraId="1BC539B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8,781,471</w:t>
      </w:r>
    </w:p>
    <w:p w14:paraId="7843C658"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15. Federal Funds Expended for the Provision of Pre-Employment Transition Services (not</w:t>
      </w:r>
    </w:p>
    <w:p w14:paraId="5B1D05E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including expenditures for these services incurred with program income)</w:t>
      </w:r>
    </w:p>
    <w:p w14:paraId="0377F9A3"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1,244,149</w:t>
      </w:r>
    </w:p>
    <w:p w14:paraId="2CB094B8"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16. Federal Share for Establishment of Facilities for CRP Purposes</w:t>
      </w:r>
    </w:p>
    <w:p w14:paraId="0D461AA8"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5796144"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17. Federal Share for Construction of Facilities for CRP Purposes</w:t>
      </w:r>
    </w:p>
    <w:p w14:paraId="2C955D6C"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lastRenderedPageBreak/>
        <w:t>0</w:t>
      </w:r>
    </w:p>
    <w:p w14:paraId="792DCB67"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18. Federal Share of Allowable Unliquidated Obligations</w:t>
      </w:r>
    </w:p>
    <w:p w14:paraId="6CE1201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1398B49A"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19. Total Federal Share</w:t>
      </w:r>
    </w:p>
    <w:p w14:paraId="64552BDE"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8,781,471</w:t>
      </w:r>
    </w:p>
    <w:p w14:paraId="3280DF2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20. Unobligated Balance of Federal Funds</w:t>
      </w:r>
    </w:p>
    <w:p w14:paraId="14FCDC05"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4,170,065</w:t>
      </w:r>
    </w:p>
    <w:p w14:paraId="439155E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C. Federal Program Income</w:t>
      </w:r>
    </w:p>
    <w:p w14:paraId="399A4216"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21. Total Federal Program Income Received</w:t>
      </w:r>
    </w:p>
    <w:p w14:paraId="6DE6096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509,457</w:t>
      </w:r>
    </w:p>
    <w:p w14:paraId="2D0486B8"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22. Program Income Expended Under VR Program in Accordance with the Addition Alternative</w:t>
      </w:r>
    </w:p>
    <w:p w14:paraId="21B11EE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22FA760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23. VR SSA Payments Transferred to the State Independent Living Services Program</w:t>
      </w:r>
    </w:p>
    <w:p w14:paraId="7D8DDD2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84,147</w:t>
      </w:r>
    </w:p>
    <w:p w14:paraId="466A045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24. VR SSA Payments Transferred to the Independent Living Services for Older Individuals</w:t>
      </w:r>
    </w:p>
    <w:p w14:paraId="6C369D3B"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who are Blind Program</w:t>
      </w:r>
    </w:p>
    <w:p w14:paraId="063ACFC8"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425,310</w:t>
      </w:r>
    </w:p>
    <w:p w14:paraId="1941DC23"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25. VR SSA Payments Transferred to the Client Assistance Program</w:t>
      </w:r>
    </w:p>
    <w:p w14:paraId="0EA6F233"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35A64CF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26. VR SSA Payments Transferred to the State Supported Employment Services Program</w:t>
      </w:r>
    </w:p>
    <w:p w14:paraId="47E29F27"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C0080B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27. Unexpended Program Income</w:t>
      </w:r>
    </w:p>
    <w:p w14:paraId="1A560B3A"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71F96C63"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D. Reporting Non-Federal Share in the FFY of Appropriation (1st - 4th</w:t>
      </w:r>
    </w:p>
    <w:p w14:paraId="08BFF44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Qtr.)</w:t>
      </w:r>
    </w:p>
    <w:p w14:paraId="470AE0E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28. Total Non-Federal Share of Allowable Expenditures (1st - 4th Qtr.)</w:t>
      </w:r>
    </w:p>
    <w:p w14:paraId="0762854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3,541,274</w:t>
      </w:r>
    </w:p>
    <w:p w14:paraId="699F2D8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29. Non-Federal Share of Allowable Unliquidated Obligations (1st - 4th Qtr.)</w:t>
      </w:r>
    </w:p>
    <w:p w14:paraId="1AA2C49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79,962</w:t>
      </w:r>
    </w:p>
    <w:p w14:paraId="715C1324"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30. Non-Federal Share for Establishment of Facilities for CRP Purposes (1st - 4th Qtr.)</w:t>
      </w:r>
    </w:p>
    <w:p w14:paraId="745740D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25E6BC4"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31. Non-Federal Share for Construction of Facilities for CRP Purposes (1st - 4th Qtr.)</w:t>
      </w:r>
    </w:p>
    <w:p w14:paraId="0B590FF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72C5BDA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 Reporting Non-Federal Share in the Carryover Year (5th - 8th</w:t>
      </w:r>
    </w:p>
    <w:p w14:paraId="2708E05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Qtr.)</w:t>
      </w:r>
    </w:p>
    <w:p w14:paraId="1A9275FE"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32. Non-Federal Expenditures for Allowable Unliquidated Obligations Reported on the 4th</w:t>
      </w:r>
    </w:p>
    <w:p w14:paraId="7FC560B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Quarter Report, Line 29, Liquidated After the 4th Quarter (5th - 8th Qtr.)</w:t>
      </w:r>
    </w:p>
    <w:p w14:paraId="521B7B2F"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79,962</w:t>
      </w:r>
    </w:p>
    <w:p w14:paraId="035190EC"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33. Additional New Non-Federal Expenditures (5th - 8th Qtr.)</w:t>
      </w:r>
    </w:p>
    <w:p w14:paraId="6B314ED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DAAE5FA"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34. Non-Federal Share for Establishment of Facilities for CRP Purposes (5th - 8th Qtr.)</w:t>
      </w:r>
    </w:p>
    <w:p w14:paraId="00457E11"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05020847"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35. Non-Federal Share for Construction of Facilities for CRP Purposes (5th - 8th Qtr.)</w:t>
      </w:r>
    </w:p>
    <w:p w14:paraId="3A0444D1"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0D0D08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F. Indirect Expenses</w:t>
      </w:r>
    </w:p>
    <w:p w14:paraId="75DD242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36. Federal Cognizant Agency for Indirect Costs</w:t>
      </w:r>
    </w:p>
    <w:p w14:paraId="3FC2080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HHS</w:t>
      </w:r>
    </w:p>
    <w:p w14:paraId="11BBA0A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Row 1</w:t>
      </w:r>
    </w:p>
    <w:p w14:paraId="660E2C6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R1-a. Type</w:t>
      </w:r>
    </w:p>
    <w:p w14:paraId="48C99B0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794CEC7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R1-b. Rate</w:t>
      </w:r>
    </w:p>
    <w:p w14:paraId="1718E01C"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305A5948"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R1-c. Period From</w:t>
      </w:r>
    </w:p>
    <w:p w14:paraId="151FE119"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030B2991"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R1-d. Period To</w:t>
      </w:r>
    </w:p>
    <w:p w14:paraId="5E465CF7"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lastRenderedPageBreak/>
        <w:t>{Empty}</w:t>
      </w:r>
    </w:p>
    <w:p w14:paraId="4C695FE6"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R1-e. Base</w:t>
      </w:r>
    </w:p>
    <w:p w14:paraId="0190E82E"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2F27D63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R1-f. Amount Charged</w:t>
      </w:r>
    </w:p>
    <w:p w14:paraId="26521450"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35E20A9B"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R1-g. Federal Share</w:t>
      </w:r>
    </w:p>
    <w:p w14:paraId="3BBDADB8"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76BE400F"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Row 2</w:t>
      </w:r>
    </w:p>
    <w:p w14:paraId="7BAC85F1"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R2-a. Type</w:t>
      </w:r>
    </w:p>
    <w:p w14:paraId="249B708E"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7A39B0C1"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R2-b. Rate</w:t>
      </w:r>
    </w:p>
    <w:p w14:paraId="123ECCA9"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0E3E1C48"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R2-c. Period From</w:t>
      </w:r>
    </w:p>
    <w:p w14:paraId="7FCFA21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5B892A9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R2-d. Period To</w:t>
      </w:r>
    </w:p>
    <w:p w14:paraId="3833903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2D2F5728"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R2-e. Base</w:t>
      </w:r>
    </w:p>
    <w:p w14:paraId="0C2F6B9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123EE2A3"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R2-f. Amount Charged</w:t>
      </w:r>
    </w:p>
    <w:p w14:paraId="118940D6"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59891F5E"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R2-g. Federal Share</w:t>
      </w:r>
    </w:p>
    <w:p w14:paraId="7C8539E1"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1E0A59B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Row 3</w:t>
      </w:r>
    </w:p>
    <w:p w14:paraId="0E1F6C9D"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R3-a. Type</w:t>
      </w:r>
    </w:p>
    <w:p w14:paraId="669674EF"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3510F3FB"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R3-b. Rate</w:t>
      </w:r>
    </w:p>
    <w:p w14:paraId="666CA10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706A4FE6"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R3-c. Period From</w:t>
      </w:r>
    </w:p>
    <w:p w14:paraId="398819E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35566366"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R3-d. Period To</w:t>
      </w:r>
    </w:p>
    <w:p w14:paraId="4E300789"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239DF78D"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R3-e. Base</w:t>
      </w:r>
    </w:p>
    <w:p w14:paraId="7E2E9B7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5D0EE36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R3-f. Amount Charged</w:t>
      </w:r>
    </w:p>
    <w:p w14:paraId="1F367854"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07B2F1CE"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R3-g. Federal Share</w:t>
      </w:r>
    </w:p>
    <w:p w14:paraId="76F323A8"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68ABCA3B"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Total for line e</w:t>
      </w:r>
    </w:p>
    <w:p w14:paraId="217A3059"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679D83EC"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Total for line f</w:t>
      </w:r>
    </w:p>
    <w:p w14:paraId="20DADA6A"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06F9DAA5"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Total for line g</w:t>
      </w:r>
    </w:p>
    <w:p w14:paraId="3A45A004"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0</w:t>
      </w:r>
    </w:p>
    <w:p w14:paraId="1C189C83"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G. Federal and Non-Federal Expenditures (Include Program Income — Do NOT Include Unliquidated</w:t>
      </w:r>
    </w:p>
    <w:p w14:paraId="7739060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Obligations)</w:t>
      </w:r>
    </w:p>
    <w:p w14:paraId="61A8724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37. Administrative Expenditures</w:t>
      </w:r>
    </w:p>
    <w:p w14:paraId="16363D0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5,351,044</w:t>
      </w:r>
    </w:p>
    <w:p w14:paraId="39CF3651"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38. Expenditures Incurred for the Provision of Pre-employment Transition Services by Agency</w:t>
      </w:r>
    </w:p>
    <w:p w14:paraId="5D638AEE"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Staff Only</w:t>
      </w:r>
    </w:p>
    <w:p w14:paraId="4ED5AD91"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14,622</w:t>
      </w:r>
    </w:p>
    <w:p w14:paraId="76707D1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a. Required and Coordination Pre-employment Transition Services Provided by Agency</w:t>
      </w:r>
    </w:p>
    <w:p w14:paraId="547C17B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Staff Only</w:t>
      </w:r>
    </w:p>
    <w:p w14:paraId="37A706EC"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14,622</w:t>
      </w:r>
    </w:p>
    <w:p w14:paraId="1DC1691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b. Authorized Pre-employment Transition Services Provided by Agency Staff Only</w:t>
      </w:r>
    </w:p>
    <w:p w14:paraId="1FE9A40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61454527"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lastRenderedPageBreak/>
        <w:t>39. Services to Groups</w:t>
      </w:r>
    </w:p>
    <w:p w14:paraId="397AC901" w14:textId="77777777" w:rsidR="00204CDA" w:rsidRDefault="00204CDA" w:rsidP="00204CDA">
      <w:pPr>
        <w:autoSpaceDE w:val="0"/>
        <w:autoSpaceDN w:val="0"/>
        <w:adjustRightInd w:val="0"/>
        <w:spacing w:after="0" w:line="240" w:lineRule="auto"/>
        <w:rPr>
          <w:rFonts w:ascii="LiberationSans" w:hAnsi="LiberationSans" w:cs="LiberationSans"/>
          <w:color w:val="000000"/>
          <w:sz w:val="19"/>
          <w:szCs w:val="19"/>
        </w:rPr>
      </w:pPr>
      <w:r>
        <w:rPr>
          <w:rFonts w:ascii="LiberationSans" w:hAnsi="LiberationSans" w:cs="LiberationSans"/>
          <w:color w:val="000000"/>
          <w:sz w:val="19"/>
          <w:szCs w:val="19"/>
        </w:rPr>
        <w:t>1,283,891</w:t>
      </w:r>
    </w:p>
    <w:p w14:paraId="367DEB0E"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a. Establishment, Development, or Improvement of CRP</w:t>
      </w:r>
    </w:p>
    <w:p w14:paraId="17AF3AB3"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386BAADC"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b. Telecommunication Systems</w:t>
      </w:r>
    </w:p>
    <w:p w14:paraId="15869ED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6888DE5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c. Special Services to Provide Nonvisual Access to Information</w:t>
      </w:r>
    </w:p>
    <w:p w14:paraId="65C7BFCC"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70,000</w:t>
      </w:r>
    </w:p>
    <w:p w14:paraId="3B15D46B"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d. Technical Assistance to Businesses</w:t>
      </w:r>
    </w:p>
    <w:p w14:paraId="4F82E88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6C1EA2A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e. Business Enterprise Program (Randolph-Sheppard Program)</w:t>
      </w:r>
    </w:p>
    <w:p w14:paraId="6E53FD2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1,213,891</w:t>
      </w:r>
    </w:p>
    <w:p w14:paraId="2723721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f. Transition Consultation and Technical Assistance</w:t>
      </w:r>
    </w:p>
    <w:p w14:paraId="15DCF417"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88CC303"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g. Transition Services to Youth and Students</w:t>
      </w:r>
    </w:p>
    <w:p w14:paraId="2B222DD2"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944A20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h. Establishment, Development, or Improvement of Assistive Technology</w:t>
      </w:r>
    </w:p>
    <w:p w14:paraId="390A124F"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526D3A03"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i. Support for Advanced Training</w:t>
      </w:r>
    </w:p>
    <w:p w14:paraId="435772B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0CD87FF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40. American Job Center Infrastructure Expenditures</w:t>
      </w:r>
    </w:p>
    <w:p w14:paraId="68B2FEE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1,799</w:t>
      </w:r>
    </w:p>
    <w:p w14:paraId="35E8BBC8"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41. Total Innovation and Expansion (I&amp;E) Expenditures</w:t>
      </w:r>
    </w:p>
    <w:p w14:paraId="3C78AA6B"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8,233</w:t>
      </w:r>
    </w:p>
    <w:p w14:paraId="7C2E9EA3"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a. I&amp;E Expenditures Supporting State Rehabilitation Council Resource Plan</w:t>
      </w:r>
    </w:p>
    <w:p w14:paraId="2388D64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1,154</w:t>
      </w:r>
    </w:p>
    <w:p w14:paraId="5390BCB4"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b. I&amp;E Expenditures Supporting Statewide Independent Living Council Resource Plan</w:t>
      </w:r>
    </w:p>
    <w:p w14:paraId="72A42299"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0</w:t>
      </w:r>
    </w:p>
    <w:p w14:paraId="1DD0464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H. Remarks</w:t>
      </w:r>
    </w:p>
    <w:p w14:paraId="5A253E5A"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42. Remarks text</w:t>
      </w:r>
    </w:p>
    <w:p w14:paraId="61D5E8BF"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Line 36 Indirect Costs - due to technical limitations on the RSA 17 Report, Hawaii DVR indirect costs are</w:t>
      </w:r>
    </w:p>
    <w:p w14:paraId="664ED05C"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based on a Cost Allocation Plan, not an approved rate agreement.</w:t>
      </w:r>
    </w:p>
    <w:p w14:paraId="789C459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I. Certification</w:t>
      </w:r>
    </w:p>
    <w:p w14:paraId="1E27A35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I agree to submit this form by electronic means. By signing this form electronically, I certify under penalty</w:t>
      </w:r>
    </w:p>
    <w:p w14:paraId="71B19AC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of perjury that my answers are correct and complete to the best of my knowledge. I understand that an</w:t>
      </w:r>
    </w:p>
    <w:p w14:paraId="458B357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electronic signature has the same legal meaning and can be enforced in the same way as a written</w:t>
      </w:r>
    </w:p>
    <w:p w14:paraId="088EA4D8"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signature.</w:t>
      </w:r>
    </w:p>
    <w:p w14:paraId="6356B60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43. Name and Title of Authorized Certifying Official</w:t>
      </w:r>
    </w:p>
    <w:p w14:paraId="10930AC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Full Legal Name of Signer:</w:t>
      </w:r>
    </w:p>
    <w:p w14:paraId="7411705F"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Maureen Bates</w:t>
      </w:r>
    </w:p>
    <w:p w14:paraId="5C10E4EC"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Certifying Official Title:</w:t>
      </w:r>
    </w:p>
    <w:p w14:paraId="0F2B07AE"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Administrator</w:t>
      </w:r>
    </w:p>
    <w:p w14:paraId="00D25ECE"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44. Telephone (Area code, number, format: (999) 999-9999)</w:t>
      </w:r>
    </w:p>
    <w:p w14:paraId="218BA7FB"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8085869741</w:t>
      </w:r>
    </w:p>
    <w:p w14:paraId="05B802EF"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44. Telephone Extension if any</w:t>
      </w:r>
    </w:p>
    <w:p w14:paraId="7F553305"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{Empty}</w:t>
      </w:r>
    </w:p>
    <w:p w14:paraId="0293451D"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45. Email Address</w:t>
      </w:r>
    </w:p>
    <w:p w14:paraId="66CF0FD2" w14:textId="77777777" w:rsidR="00204CDA" w:rsidRDefault="00204CDA" w:rsidP="00204CDA">
      <w:pPr>
        <w:autoSpaceDE w:val="0"/>
        <w:autoSpaceDN w:val="0"/>
        <w:adjustRightInd w:val="0"/>
        <w:spacing w:after="0" w:line="240" w:lineRule="auto"/>
        <w:rPr>
          <w:rFonts w:ascii="DejaVuSans" w:hAnsi="DejaVuSans" w:cs="DejaVuSans"/>
          <w:color w:val="0000EF"/>
          <w:sz w:val="19"/>
          <w:szCs w:val="19"/>
        </w:rPr>
      </w:pPr>
      <w:r>
        <w:rPr>
          <w:rFonts w:ascii="DejaVuSans" w:hAnsi="DejaVuSans" w:cs="DejaVuSans"/>
          <w:color w:val="0000EF"/>
          <w:sz w:val="19"/>
          <w:szCs w:val="19"/>
        </w:rPr>
        <w:t>mbates@dhs.hawaii.gov</w:t>
      </w:r>
    </w:p>
    <w:p w14:paraId="309EE487"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46. By checking this box and typing my full legal name above, I am electronically signing this</w:t>
      </w:r>
    </w:p>
    <w:p w14:paraId="5AB1D579"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19"/>
          <w:szCs w:val="19"/>
        </w:rPr>
      </w:pPr>
      <w:r>
        <w:rPr>
          <w:rFonts w:ascii="DejaVuSans-Bold" w:hAnsi="DejaVuSans-Bold" w:cs="DejaVuSans-Bold"/>
          <w:b/>
          <w:bCs/>
          <w:color w:val="000000"/>
          <w:sz w:val="19"/>
          <w:szCs w:val="19"/>
        </w:rPr>
        <w:t>form.</w:t>
      </w:r>
    </w:p>
    <w:p w14:paraId="7357794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Yes</w:t>
      </w:r>
    </w:p>
    <w:p w14:paraId="7DD41EA2" w14:textId="77777777" w:rsidR="00204CDA" w:rsidRDefault="00204CDA" w:rsidP="00204CDA">
      <w:pPr>
        <w:autoSpaceDE w:val="0"/>
        <w:autoSpaceDN w:val="0"/>
        <w:adjustRightInd w:val="0"/>
        <w:spacing w:after="0" w:line="240" w:lineRule="auto"/>
        <w:rPr>
          <w:rFonts w:ascii="DejaVuSans-Bold" w:hAnsi="DejaVuSans-Bold" w:cs="DejaVuSans-Bold"/>
          <w:b/>
          <w:bCs/>
          <w:color w:val="000000"/>
          <w:sz w:val="23"/>
          <w:szCs w:val="23"/>
        </w:rPr>
      </w:pPr>
      <w:r>
        <w:rPr>
          <w:rFonts w:ascii="DejaVuSans-Bold" w:hAnsi="DejaVuSans-Bold" w:cs="DejaVuSans-Bold"/>
          <w:b/>
          <w:bCs/>
          <w:color w:val="000000"/>
          <w:sz w:val="23"/>
          <w:szCs w:val="23"/>
        </w:rPr>
        <w:t>Edit Check</w:t>
      </w:r>
    </w:p>
    <w:p w14:paraId="4DA833A6"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OMB Notice</w:t>
      </w:r>
    </w:p>
    <w:p w14:paraId="48D23874"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OMB Control Number: 1820-0017, approved for use through 08/31/2023</w:t>
      </w:r>
    </w:p>
    <w:p w14:paraId="43CC891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According to the Paperwork Reduction Act, as amended, no persons are required to respond to a collection of</w:t>
      </w:r>
    </w:p>
    <w:p w14:paraId="18B5089C"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lastRenderedPageBreak/>
        <w:t>information unless it displays a valid Office of Management and Budget (OMB) Control Number. The valid OMB</w:t>
      </w:r>
    </w:p>
    <w:p w14:paraId="741811CD"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control number for this information collection is 0820-0017. Public reporting burden for this collection of</w:t>
      </w:r>
    </w:p>
    <w:p w14:paraId="5A6FCA1A"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information is estimated to average 32.67 hours per response, including time for reviewing instructions,</w:t>
      </w:r>
    </w:p>
    <w:p w14:paraId="0DA91F31"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 xml:space="preserve">searching existing data sources, </w:t>
      </w:r>
      <w:proofErr w:type="gramStart"/>
      <w:r>
        <w:rPr>
          <w:rFonts w:ascii="DejaVuSans" w:hAnsi="DejaVuSans" w:cs="DejaVuSans"/>
          <w:color w:val="000000"/>
          <w:sz w:val="19"/>
          <w:szCs w:val="19"/>
        </w:rPr>
        <w:t>gathering</w:t>
      </w:r>
      <w:proofErr w:type="gramEnd"/>
      <w:r>
        <w:rPr>
          <w:rFonts w:ascii="DejaVuSans" w:hAnsi="DejaVuSans" w:cs="DejaVuSans"/>
          <w:color w:val="000000"/>
          <w:sz w:val="19"/>
          <w:szCs w:val="19"/>
        </w:rPr>
        <w:t xml:space="preserve"> and maintaining the data needed, and completing and reviewing</w:t>
      </w:r>
    </w:p>
    <w:p w14:paraId="2C1E42D0"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the collection of information. The obligation to respond to this collection is required to obtain or retain a</w:t>
      </w:r>
    </w:p>
    <w:p w14:paraId="1FF5FF41" w14:textId="77777777" w:rsidR="00204CDA" w:rsidRDefault="00204CDA" w:rsidP="00204CDA">
      <w:pPr>
        <w:autoSpaceDE w:val="0"/>
        <w:autoSpaceDN w:val="0"/>
        <w:adjustRightInd w:val="0"/>
        <w:spacing w:after="0" w:line="240" w:lineRule="auto"/>
        <w:rPr>
          <w:rFonts w:ascii="DejaVuSans" w:hAnsi="DejaVuSans" w:cs="DejaVuSans"/>
          <w:color w:val="000000"/>
          <w:sz w:val="19"/>
          <w:szCs w:val="19"/>
        </w:rPr>
      </w:pPr>
      <w:r>
        <w:rPr>
          <w:rFonts w:ascii="DejaVuSans" w:hAnsi="DejaVuSans" w:cs="DejaVuSans"/>
          <w:color w:val="000000"/>
          <w:sz w:val="19"/>
          <w:szCs w:val="19"/>
        </w:rPr>
        <w:t>benefit. If you have comments or concerns regarding the status of your individual submission of this form,</w:t>
      </w:r>
    </w:p>
    <w:p w14:paraId="12710397" w14:textId="6D0A940C" w:rsidR="00CD443B" w:rsidRDefault="00204CDA" w:rsidP="00204CDA">
      <w:pPr>
        <w:rPr>
          <w:rFonts w:ascii="DejaVuSans" w:hAnsi="DejaVuSans" w:cs="DejaVuSans"/>
          <w:color w:val="000000"/>
          <w:sz w:val="19"/>
          <w:szCs w:val="19"/>
        </w:rPr>
      </w:pPr>
      <w:r>
        <w:rPr>
          <w:rFonts w:ascii="DejaVuSans" w:hAnsi="DejaVuSans" w:cs="DejaVuSans"/>
          <w:color w:val="000000"/>
          <w:sz w:val="19"/>
          <w:szCs w:val="19"/>
        </w:rPr>
        <w:t>please contact David Steele at (202) 245-6520</w:t>
      </w:r>
    </w:p>
    <w:p w14:paraId="49DE859F" w14:textId="78B908F0" w:rsidR="00204CDA" w:rsidRDefault="00204CDA">
      <w:pPr>
        <w:spacing w:line="259" w:lineRule="auto"/>
        <w:rPr>
          <w:rFonts w:ascii="DejaVuSans" w:hAnsi="DejaVuSans" w:cs="DejaVuSans"/>
          <w:color w:val="000000"/>
          <w:sz w:val="19"/>
          <w:szCs w:val="19"/>
        </w:rPr>
      </w:pPr>
      <w:r>
        <w:rPr>
          <w:rFonts w:ascii="DejaVuSans" w:hAnsi="DejaVuSans" w:cs="DejaVuSans"/>
          <w:color w:val="000000"/>
          <w:sz w:val="19"/>
          <w:szCs w:val="19"/>
        </w:rPr>
        <w:br w:type="page"/>
      </w:r>
    </w:p>
    <w:p w14:paraId="6D98D9C5" w14:textId="77777777" w:rsidR="00204CDA" w:rsidRPr="0043478F" w:rsidRDefault="00204CDA" w:rsidP="00204CDA">
      <w:pPr>
        <w:rPr>
          <w:b/>
          <w:sz w:val="32"/>
          <w:szCs w:val="32"/>
        </w:rPr>
      </w:pPr>
    </w:p>
    <w:p w14:paraId="18D0991F" w14:textId="158EFAEE" w:rsidR="00CD443B" w:rsidRDefault="00CD443B">
      <w:pPr>
        <w:spacing w:line="259"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14:paraId="293D2693" w14:textId="77777777" w:rsidR="00CD443B" w:rsidRPr="007C53B1" w:rsidRDefault="00CD443B" w:rsidP="00CD443B">
      <w:pPr>
        <w:spacing w:after="0" w:line="240" w:lineRule="auto"/>
        <w:contextualSpacing/>
        <w:rPr>
          <w:rFonts w:asciiTheme="minorHAnsi" w:eastAsia="Times New Roman" w:hAnsiTheme="minorHAnsi" w:cstheme="minorHAnsi"/>
          <w:color w:val="000000"/>
          <w:sz w:val="24"/>
          <w:szCs w:val="24"/>
        </w:rPr>
      </w:pPr>
    </w:p>
    <w:sectPr w:rsidR="00CD443B" w:rsidRPr="007C53B1" w:rsidSect="00101BC9">
      <w:footerReference w:type="default" r:id="rId13"/>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548C" w14:textId="77777777" w:rsidR="001B1714" w:rsidRDefault="001B1714" w:rsidP="0022509A">
      <w:pPr>
        <w:spacing w:after="0" w:line="240" w:lineRule="auto"/>
      </w:pPr>
      <w:r>
        <w:separator/>
      </w:r>
    </w:p>
  </w:endnote>
  <w:endnote w:type="continuationSeparator" w:id="0">
    <w:p w14:paraId="5203BADF" w14:textId="77777777" w:rsidR="001B1714" w:rsidRDefault="001B1714" w:rsidP="0022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DejaVuSans-Bold">
    <w:altName w:val="Calibri"/>
    <w:panose1 w:val="00000000000000000000"/>
    <w:charset w:val="00"/>
    <w:family w:val="auto"/>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455424"/>
      <w:docPartObj>
        <w:docPartGallery w:val="Page Numbers (Bottom of Page)"/>
        <w:docPartUnique/>
      </w:docPartObj>
    </w:sdtPr>
    <w:sdtEndPr>
      <w:rPr>
        <w:noProof/>
      </w:rPr>
    </w:sdtEndPr>
    <w:sdtContent>
      <w:p w14:paraId="4DB504D6" w14:textId="77777777" w:rsidR="00CD443B" w:rsidRDefault="00CD44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758C4" w14:textId="77777777" w:rsidR="00CD443B" w:rsidRDefault="00CD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A3F9" w14:textId="77777777" w:rsidR="00CD443B" w:rsidRDefault="002215DE">
    <w:pPr>
      <w:pStyle w:val="BodyText"/>
      <w:spacing w:line="14" w:lineRule="auto"/>
      <w:rPr>
        <w:sz w:val="20"/>
      </w:rPr>
    </w:pPr>
    <w:r>
      <w:pict w14:anchorId="09F76BFB">
        <v:shapetype id="_x0000_t202" coordsize="21600,21600" o:spt="202" path="m,l,21600r21600,l21600,xe">
          <v:stroke joinstyle="miter"/>
          <v:path gradientshapeok="t" o:connecttype="rect"/>
        </v:shapetype>
        <v:shape id="docshape1" o:spid="_x0000_s2049" type="#_x0000_t202" style="position:absolute;left:0;text-align:left;margin-left:485.2pt;margin-top:728.2pt;width:56pt;height:14pt;z-index:-251658752;mso-position-horizontal-relative:page;mso-position-vertical-relative:page" filled="f" stroked="f">
          <v:textbox inset="0,0,0,0">
            <w:txbxContent>
              <w:p w14:paraId="73F62E02" w14:textId="77777777" w:rsidR="00CD443B" w:rsidRDefault="00CD443B">
                <w:pPr>
                  <w:spacing w:line="264" w:lineRule="exact"/>
                  <w:ind w:left="20"/>
                  <w:rPr>
                    <w:rFonts w:ascii="Calibri"/>
                    <w:b/>
                    <w:sz w:val="24"/>
                  </w:rPr>
                </w:pPr>
                <w:r>
                  <w:rPr>
                    <w:rFonts w:ascii="Calibri"/>
                    <w:sz w:val="24"/>
                  </w:rPr>
                  <w:t xml:space="preserve">Page </w:t>
                </w:r>
                <w:r>
                  <w:rPr>
                    <w:rFonts w:ascii="Calibri"/>
                    <w:b/>
                    <w:sz w:val="24"/>
                  </w:rPr>
                  <w:fldChar w:fldCharType="begin"/>
                </w:r>
                <w:r>
                  <w:rPr>
                    <w:rFonts w:ascii="Calibri"/>
                    <w:b/>
                    <w:sz w:val="24"/>
                  </w:rPr>
                  <w:instrText xml:space="preserve">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xml:space="preserve"> </w:t>
                </w:r>
                <w:r>
                  <w:rPr>
                    <w:rFonts w:ascii="Calibri"/>
                    <w:sz w:val="24"/>
                  </w:rPr>
                  <w:t xml:space="preserve">of </w:t>
                </w:r>
                <w:r>
                  <w:rPr>
                    <w:rFonts w:ascii="Calibri"/>
                    <w:b/>
                    <w:spacing w:val="-10"/>
                    <w:sz w:val="24"/>
                  </w:rPr>
                  <w:fldChar w:fldCharType="begin"/>
                </w:r>
                <w:r>
                  <w:rPr>
                    <w:rFonts w:ascii="Calibri"/>
                    <w:b/>
                    <w:spacing w:val="-10"/>
                    <w:sz w:val="24"/>
                  </w:rPr>
                  <w:instrText xml:space="preserve"> NUMPAGES </w:instrText>
                </w:r>
                <w:r>
                  <w:rPr>
                    <w:rFonts w:ascii="Calibri"/>
                    <w:b/>
                    <w:spacing w:val="-10"/>
                    <w:sz w:val="24"/>
                  </w:rPr>
                  <w:fldChar w:fldCharType="separate"/>
                </w:r>
                <w:r>
                  <w:rPr>
                    <w:rFonts w:ascii="Calibri"/>
                    <w:b/>
                    <w:spacing w:val="-10"/>
                    <w:sz w:val="24"/>
                  </w:rPr>
                  <w:t>3</w:t>
                </w:r>
                <w:r>
                  <w:rPr>
                    <w:rFonts w:ascii="Calibri"/>
                    <w:b/>
                    <w:spacing w:val="-10"/>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024"/>
      <w:docPartObj>
        <w:docPartGallery w:val="Page Numbers (Bottom of Page)"/>
        <w:docPartUnique/>
      </w:docPartObj>
    </w:sdtPr>
    <w:sdtEndPr>
      <w:rPr>
        <w:noProof/>
      </w:rPr>
    </w:sdtEndPr>
    <w:sdtContent>
      <w:p w14:paraId="7AE1D8B2" w14:textId="3CCD4041" w:rsidR="00001F78" w:rsidRDefault="00001F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6B4A7" w14:textId="77777777" w:rsidR="00001F78" w:rsidRDefault="00001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4697" w14:textId="77777777" w:rsidR="001B1714" w:rsidRDefault="001B1714" w:rsidP="0022509A">
      <w:pPr>
        <w:spacing w:after="0" w:line="240" w:lineRule="auto"/>
      </w:pPr>
      <w:r>
        <w:separator/>
      </w:r>
    </w:p>
  </w:footnote>
  <w:footnote w:type="continuationSeparator" w:id="0">
    <w:p w14:paraId="40FFDAF9" w14:textId="77777777" w:rsidR="001B1714" w:rsidRDefault="001B1714" w:rsidP="0022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919"/>
    <w:multiLevelType w:val="hybridMultilevel"/>
    <w:tmpl w:val="D2B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AA0"/>
    <w:multiLevelType w:val="hybridMultilevel"/>
    <w:tmpl w:val="2EACE938"/>
    <w:lvl w:ilvl="0" w:tplc="DAE40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0AF3"/>
    <w:multiLevelType w:val="hybridMultilevel"/>
    <w:tmpl w:val="910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299A"/>
    <w:multiLevelType w:val="hybridMultilevel"/>
    <w:tmpl w:val="72861C2E"/>
    <w:lvl w:ilvl="0" w:tplc="5396133C">
      <w:start w:val="1"/>
      <w:numFmt w:val="decimal"/>
      <w:lvlText w:val="%1."/>
      <w:lvlJc w:val="left"/>
      <w:pPr>
        <w:ind w:left="2020" w:hanging="216"/>
        <w:jc w:val="left"/>
      </w:pPr>
      <w:rPr>
        <w:rFonts w:ascii="Calibri" w:eastAsia="Calibri" w:hAnsi="Calibri" w:cs="Calibri" w:hint="default"/>
        <w:b w:val="0"/>
        <w:bCs w:val="0"/>
        <w:i w:val="0"/>
        <w:iCs w:val="0"/>
        <w:w w:val="100"/>
        <w:sz w:val="24"/>
        <w:szCs w:val="24"/>
        <w:lang w:val="en-US" w:eastAsia="en-US" w:bidi="ar-SA"/>
      </w:rPr>
    </w:lvl>
    <w:lvl w:ilvl="1" w:tplc="5F78E094">
      <w:numFmt w:val="bullet"/>
      <w:lvlText w:val="•"/>
      <w:lvlJc w:val="left"/>
      <w:pPr>
        <w:ind w:left="2788" w:hanging="216"/>
      </w:pPr>
      <w:rPr>
        <w:rFonts w:hint="default"/>
        <w:lang w:val="en-US" w:eastAsia="en-US" w:bidi="ar-SA"/>
      </w:rPr>
    </w:lvl>
    <w:lvl w:ilvl="2" w:tplc="0BF63E9C">
      <w:numFmt w:val="bullet"/>
      <w:lvlText w:val="•"/>
      <w:lvlJc w:val="left"/>
      <w:pPr>
        <w:ind w:left="3556" w:hanging="216"/>
      </w:pPr>
      <w:rPr>
        <w:rFonts w:hint="default"/>
        <w:lang w:val="en-US" w:eastAsia="en-US" w:bidi="ar-SA"/>
      </w:rPr>
    </w:lvl>
    <w:lvl w:ilvl="3" w:tplc="30C6683A">
      <w:numFmt w:val="bullet"/>
      <w:lvlText w:val="•"/>
      <w:lvlJc w:val="left"/>
      <w:pPr>
        <w:ind w:left="4324" w:hanging="216"/>
      </w:pPr>
      <w:rPr>
        <w:rFonts w:hint="default"/>
        <w:lang w:val="en-US" w:eastAsia="en-US" w:bidi="ar-SA"/>
      </w:rPr>
    </w:lvl>
    <w:lvl w:ilvl="4" w:tplc="0A804092">
      <w:numFmt w:val="bullet"/>
      <w:lvlText w:val="•"/>
      <w:lvlJc w:val="left"/>
      <w:pPr>
        <w:ind w:left="5092" w:hanging="216"/>
      </w:pPr>
      <w:rPr>
        <w:rFonts w:hint="default"/>
        <w:lang w:val="en-US" w:eastAsia="en-US" w:bidi="ar-SA"/>
      </w:rPr>
    </w:lvl>
    <w:lvl w:ilvl="5" w:tplc="94668454">
      <w:numFmt w:val="bullet"/>
      <w:lvlText w:val="•"/>
      <w:lvlJc w:val="left"/>
      <w:pPr>
        <w:ind w:left="5860" w:hanging="216"/>
      </w:pPr>
      <w:rPr>
        <w:rFonts w:hint="default"/>
        <w:lang w:val="en-US" w:eastAsia="en-US" w:bidi="ar-SA"/>
      </w:rPr>
    </w:lvl>
    <w:lvl w:ilvl="6" w:tplc="F992F210">
      <w:numFmt w:val="bullet"/>
      <w:lvlText w:val="•"/>
      <w:lvlJc w:val="left"/>
      <w:pPr>
        <w:ind w:left="6628" w:hanging="216"/>
      </w:pPr>
      <w:rPr>
        <w:rFonts w:hint="default"/>
        <w:lang w:val="en-US" w:eastAsia="en-US" w:bidi="ar-SA"/>
      </w:rPr>
    </w:lvl>
    <w:lvl w:ilvl="7" w:tplc="07800B76">
      <w:numFmt w:val="bullet"/>
      <w:lvlText w:val="•"/>
      <w:lvlJc w:val="left"/>
      <w:pPr>
        <w:ind w:left="7396" w:hanging="216"/>
      </w:pPr>
      <w:rPr>
        <w:rFonts w:hint="default"/>
        <w:lang w:val="en-US" w:eastAsia="en-US" w:bidi="ar-SA"/>
      </w:rPr>
    </w:lvl>
    <w:lvl w:ilvl="8" w:tplc="02D269E2">
      <w:numFmt w:val="bullet"/>
      <w:lvlText w:val="•"/>
      <w:lvlJc w:val="left"/>
      <w:pPr>
        <w:ind w:left="8164" w:hanging="216"/>
      </w:pPr>
      <w:rPr>
        <w:rFonts w:hint="default"/>
        <w:lang w:val="en-US" w:eastAsia="en-US" w:bidi="ar-SA"/>
      </w:rPr>
    </w:lvl>
  </w:abstractNum>
  <w:abstractNum w:abstractNumId="4" w15:restartNumberingAfterBreak="0">
    <w:nsid w:val="1AB3712E"/>
    <w:multiLevelType w:val="hybridMultilevel"/>
    <w:tmpl w:val="7424E8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63C0555"/>
    <w:multiLevelType w:val="hybridMultilevel"/>
    <w:tmpl w:val="762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F7A5D"/>
    <w:multiLevelType w:val="hybridMultilevel"/>
    <w:tmpl w:val="4EA21D7A"/>
    <w:lvl w:ilvl="0" w:tplc="54D86D18">
      <w:start w:val="1"/>
      <w:numFmt w:val="upperRoman"/>
      <w:lvlText w:val="%1."/>
      <w:lvlJc w:val="left"/>
      <w:pPr>
        <w:ind w:left="436" w:hanging="200"/>
        <w:jc w:val="right"/>
      </w:pPr>
      <w:rPr>
        <w:rFonts w:ascii="Calibri" w:eastAsia="Calibri" w:hAnsi="Calibri" w:cs="Calibri" w:hint="default"/>
        <w:b/>
        <w:bCs/>
        <w:i w:val="0"/>
        <w:iCs w:val="0"/>
        <w:w w:val="100"/>
        <w:sz w:val="24"/>
        <w:szCs w:val="24"/>
        <w:lang w:val="en-US" w:eastAsia="en-US" w:bidi="ar-SA"/>
      </w:rPr>
    </w:lvl>
    <w:lvl w:ilvl="1" w:tplc="C5A01E00">
      <w:start w:val="1"/>
      <w:numFmt w:val="decimal"/>
      <w:lvlText w:val="%2."/>
      <w:lvlJc w:val="left"/>
      <w:pPr>
        <w:ind w:left="707" w:hanging="216"/>
        <w:jc w:val="left"/>
      </w:pPr>
      <w:rPr>
        <w:rFonts w:hint="default"/>
        <w:w w:val="100"/>
        <w:lang w:val="en-US" w:eastAsia="en-US" w:bidi="ar-SA"/>
      </w:rPr>
    </w:lvl>
    <w:lvl w:ilvl="2" w:tplc="38E05AA2">
      <w:numFmt w:val="bullet"/>
      <w:lvlText w:val=""/>
      <w:lvlJc w:val="left"/>
      <w:pPr>
        <w:ind w:left="1300" w:hanging="216"/>
      </w:pPr>
      <w:rPr>
        <w:rFonts w:ascii="Symbol" w:eastAsia="Symbol" w:hAnsi="Symbol" w:cs="Symbol" w:hint="default"/>
        <w:b w:val="0"/>
        <w:bCs w:val="0"/>
        <w:i w:val="0"/>
        <w:iCs w:val="0"/>
        <w:w w:val="100"/>
        <w:sz w:val="24"/>
        <w:szCs w:val="24"/>
        <w:lang w:val="en-US" w:eastAsia="en-US" w:bidi="ar-SA"/>
      </w:rPr>
    </w:lvl>
    <w:lvl w:ilvl="3" w:tplc="80C0DE84">
      <w:numFmt w:val="bullet"/>
      <w:lvlText w:val="o"/>
      <w:lvlJc w:val="left"/>
      <w:pPr>
        <w:ind w:left="1660" w:hanging="216"/>
      </w:pPr>
      <w:rPr>
        <w:rFonts w:ascii="Courier New" w:eastAsia="Courier New" w:hAnsi="Courier New" w:cs="Courier New" w:hint="default"/>
        <w:b w:val="0"/>
        <w:bCs w:val="0"/>
        <w:i w:val="0"/>
        <w:iCs w:val="0"/>
        <w:w w:val="100"/>
        <w:sz w:val="24"/>
        <w:szCs w:val="24"/>
        <w:lang w:val="en-US" w:eastAsia="en-US" w:bidi="ar-SA"/>
      </w:rPr>
    </w:lvl>
    <w:lvl w:ilvl="4" w:tplc="1E981DBC">
      <w:numFmt w:val="bullet"/>
      <w:lvlText w:val="•"/>
      <w:lvlJc w:val="left"/>
      <w:pPr>
        <w:ind w:left="2808" w:hanging="216"/>
      </w:pPr>
      <w:rPr>
        <w:rFonts w:hint="default"/>
        <w:lang w:val="en-US" w:eastAsia="en-US" w:bidi="ar-SA"/>
      </w:rPr>
    </w:lvl>
    <w:lvl w:ilvl="5" w:tplc="F9CED850">
      <w:numFmt w:val="bullet"/>
      <w:lvlText w:val="•"/>
      <w:lvlJc w:val="left"/>
      <w:pPr>
        <w:ind w:left="3957" w:hanging="216"/>
      </w:pPr>
      <w:rPr>
        <w:rFonts w:hint="default"/>
        <w:lang w:val="en-US" w:eastAsia="en-US" w:bidi="ar-SA"/>
      </w:rPr>
    </w:lvl>
    <w:lvl w:ilvl="6" w:tplc="3098C792">
      <w:numFmt w:val="bullet"/>
      <w:lvlText w:val="•"/>
      <w:lvlJc w:val="left"/>
      <w:pPr>
        <w:ind w:left="5105" w:hanging="216"/>
      </w:pPr>
      <w:rPr>
        <w:rFonts w:hint="default"/>
        <w:lang w:val="en-US" w:eastAsia="en-US" w:bidi="ar-SA"/>
      </w:rPr>
    </w:lvl>
    <w:lvl w:ilvl="7" w:tplc="D9BA3574">
      <w:numFmt w:val="bullet"/>
      <w:lvlText w:val="•"/>
      <w:lvlJc w:val="left"/>
      <w:pPr>
        <w:ind w:left="6254" w:hanging="216"/>
      </w:pPr>
      <w:rPr>
        <w:rFonts w:hint="default"/>
        <w:lang w:val="en-US" w:eastAsia="en-US" w:bidi="ar-SA"/>
      </w:rPr>
    </w:lvl>
    <w:lvl w:ilvl="8" w:tplc="FF3C2604">
      <w:numFmt w:val="bullet"/>
      <w:lvlText w:val="•"/>
      <w:lvlJc w:val="left"/>
      <w:pPr>
        <w:ind w:left="7402" w:hanging="216"/>
      </w:pPr>
      <w:rPr>
        <w:rFonts w:hint="default"/>
        <w:lang w:val="en-US" w:eastAsia="en-US" w:bidi="ar-SA"/>
      </w:rPr>
    </w:lvl>
  </w:abstractNum>
  <w:abstractNum w:abstractNumId="7" w15:restartNumberingAfterBreak="0">
    <w:nsid w:val="4CC43EDD"/>
    <w:multiLevelType w:val="hybridMultilevel"/>
    <w:tmpl w:val="D610BC06"/>
    <w:lvl w:ilvl="0" w:tplc="A1801888">
      <w:start w:val="1"/>
      <w:numFmt w:val="upperRoman"/>
      <w:lvlText w:val="%1."/>
      <w:lvlJc w:val="left"/>
      <w:pPr>
        <w:ind w:left="792" w:hanging="432"/>
      </w:pPr>
    </w:lvl>
    <w:lvl w:ilvl="1" w:tplc="FC56F4AA">
      <w:start w:val="1"/>
      <w:numFmt w:val="decimal"/>
      <w:lvlText w:val="%2."/>
      <w:lvlJc w:val="left"/>
      <w:pPr>
        <w:ind w:left="1368" w:hanging="360"/>
      </w:pPr>
      <w:rPr>
        <w:rFonts w:hint="default"/>
      </w:r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8" w15:restartNumberingAfterBreak="0">
    <w:nsid w:val="4CEB0E1B"/>
    <w:multiLevelType w:val="hybridMultilevel"/>
    <w:tmpl w:val="4EE2C4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76C89"/>
    <w:multiLevelType w:val="hybridMultilevel"/>
    <w:tmpl w:val="C82A9EE8"/>
    <w:lvl w:ilvl="0" w:tplc="49BE5F10">
      <w:start w:val="1"/>
      <w:numFmt w:val="decimal"/>
      <w:lvlText w:val="%1."/>
      <w:lvlJc w:val="left"/>
      <w:pPr>
        <w:ind w:left="288" w:hanging="288"/>
      </w:pPr>
      <w:rPr>
        <w:rFonts w:hint="default"/>
      </w:rPr>
    </w:lvl>
    <w:lvl w:ilvl="1" w:tplc="3D881064">
      <w:start w:val="1"/>
      <w:numFmt w:val="bullet"/>
      <w:lvlText w:val=""/>
      <w:lvlJc w:val="left"/>
      <w:pPr>
        <w:ind w:left="1080" w:hanging="360"/>
      </w:pPr>
      <w:rPr>
        <w:rFonts w:ascii="Symbol" w:hAnsi="Symbol" w:hint="default"/>
      </w:rPr>
    </w:lvl>
    <w:lvl w:ilvl="2" w:tplc="996E90C8">
      <w:start w:val="1"/>
      <w:numFmt w:val="bullet"/>
      <w:lvlText w:val="o"/>
      <w:lvlJc w:val="left"/>
      <w:pPr>
        <w:ind w:left="1800" w:hanging="36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4D50BA"/>
    <w:multiLevelType w:val="hybridMultilevel"/>
    <w:tmpl w:val="2F8A3ABC"/>
    <w:lvl w:ilvl="0" w:tplc="FFFFFFFF">
      <w:start w:val="1"/>
      <w:numFmt w:val="upperRoman"/>
      <w:lvlText w:val="%1."/>
      <w:lvlJc w:val="left"/>
      <w:pPr>
        <w:ind w:left="792" w:hanging="432"/>
      </w:pPr>
    </w:lvl>
    <w:lvl w:ilvl="1" w:tplc="04090013">
      <w:start w:val="1"/>
      <w:numFmt w:val="upperRoman"/>
      <w:lvlText w:val="%2."/>
      <w:lvlJc w:val="right"/>
      <w:pPr>
        <w:ind w:left="1368"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56" w:hanging="360"/>
      </w:pPr>
      <w:rPr>
        <w:rFonts w:ascii="Symbol" w:hAnsi="Symbol" w:hint="default"/>
      </w:rPr>
    </w:lvl>
    <w:lvl w:ilvl="4" w:tplc="04090003">
      <w:start w:val="1"/>
      <w:numFmt w:val="bullet"/>
      <w:lvlText w:val="o"/>
      <w:lvlJc w:val="left"/>
      <w:pPr>
        <w:ind w:left="3576" w:hanging="360"/>
      </w:pPr>
      <w:rPr>
        <w:rFonts w:ascii="Courier New" w:hAnsi="Courier New" w:cs="Courier New" w:hint="default"/>
      </w:rPr>
    </w:lvl>
    <w:lvl w:ilvl="5" w:tplc="FFFFFFFF">
      <w:start w:val="1"/>
      <w:numFmt w:val="lowerRoman"/>
      <w:lvlText w:val="%6."/>
      <w:lvlJc w:val="right"/>
      <w:pPr>
        <w:ind w:left="4296" w:hanging="180"/>
      </w:pPr>
    </w:lvl>
    <w:lvl w:ilvl="6" w:tplc="FFFFFFFF">
      <w:start w:val="1"/>
      <w:numFmt w:val="decimal"/>
      <w:lvlText w:val="%7."/>
      <w:lvlJc w:val="left"/>
      <w:pPr>
        <w:ind w:left="5016" w:hanging="360"/>
      </w:pPr>
    </w:lvl>
    <w:lvl w:ilvl="7" w:tplc="FFFFFFFF">
      <w:start w:val="1"/>
      <w:numFmt w:val="lowerLetter"/>
      <w:lvlText w:val="%8."/>
      <w:lvlJc w:val="left"/>
      <w:pPr>
        <w:ind w:left="5736" w:hanging="360"/>
      </w:pPr>
    </w:lvl>
    <w:lvl w:ilvl="8" w:tplc="FFFFFFFF">
      <w:start w:val="1"/>
      <w:numFmt w:val="lowerRoman"/>
      <w:lvlText w:val="%9."/>
      <w:lvlJc w:val="right"/>
      <w:pPr>
        <w:ind w:left="6456" w:hanging="180"/>
      </w:pPr>
    </w:lvl>
  </w:abstractNum>
  <w:abstractNum w:abstractNumId="11" w15:restartNumberingAfterBreak="0">
    <w:nsid w:val="5C0033A1"/>
    <w:multiLevelType w:val="hybridMultilevel"/>
    <w:tmpl w:val="DF6600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12C2CCE"/>
    <w:multiLevelType w:val="hybridMultilevel"/>
    <w:tmpl w:val="6C44E062"/>
    <w:lvl w:ilvl="0" w:tplc="FFFFFFFF">
      <w:start w:val="1"/>
      <w:numFmt w:val="decimal"/>
      <w:lvlText w:val="%1."/>
      <w:lvlJc w:val="left"/>
      <w:pPr>
        <w:ind w:left="2856" w:hanging="360"/>
      </w:pPr>
    </w:lvl>
    <w:lvl w:ilvl="1" w:tplc="FFFFFFFF" w:tentative="1">
      <w:start w:val="1"/>
      <w:numFmt w:val="lowerLetter"/>
      <w:lvlText w:val="%2."/>
      <w:lvlJc w:val="left"/>
      <w:pPr>
        <w:ind w:left="3576" w:hanging="360"/>
      </w:p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13" w15:restartNumberingAfterBreak="0">
    <w:nsid w:val="6A2264AF"/>
    <w:multiLevelType w:val="hybridMultilevel"/>
    <w:tmpl w:val="08EA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E3E09"/>
    <w:multiLevelType w:val="hybridMultilevel"/>
    <w:tmpl w:val="20BE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FD2C71"/>
    <w:multiLevelType w:val="hybridMultilevel"/>
    <w:tmpl w:val="4CC828F2"/>
    <w:lvl w:ilvl="0" w:tplc="0ED07F5E">
      <w:start w:val="1"/>
      <w:numFmt w:val="decimal"/>
      <w:lvlText w:val="%1."/>
      <w:lvlJc w:val="left"/>
      <w:pPr>
        <w:ind w:left="840" w:hanging="720"/>
        <w:jc w:val="right"/>
      </w:pPr>
      <w:rPr>
        <w:rFonts w:hint="default"/>
        <w:w w:val="100"/>
        <w:lang w:val="en-US" w:eastAsia="en-US" w:bidi="ar-SA"/>
      </w:rPr>
    </w:lvl>
    <w:lvl w:ilvl="1" w:tplc="A97CAA9C">
      <w:numFmt w:val="bullet"/>
      <w:lvlText w:val="•"/>
      <w:lvlJc w:val="left"/>
      <w:pPr>
        <w:ind w:left="1796" w:hanging="720"/>
      </w:pPr>
      <w:rPr>
        <w:rFonts w:hint="default"/>
        <w:lang w:val="en-US" w:eastAsia="en-US" w:bidi="ar-SA"/>
      </w:rPr>
    </w:lvl>
    <w:lvl w:ilvl="2" w:tplc="CED412C0">
      <w:numFmt w:val="bullet"/>
      <w:lvlText w:val="•"/>
      <w:lvlJc w:val="left"/>
      <w:pPr>
        <w:ind w:left="2752" w:hanging="720"/>
      </w:pPr>
      <w:rPr>
        <w:rFonts w:hint="default"/>
        <w:lang w:val="en-US" w:eastAsia="en-US" w:bidi="ar-SA"/>
      </w:rPr>
    </w:lvl>
    <w:lvl w:ilvl="3" w:tplc="B5807866">
      <w:numFmt w:val="bullet"/>
      <w:lvlText w:val="•"/>
      <w:lvlJc w:val="left"/>
      <w:pPr>
        <w:ind w:left="3708" w:hanging="720"/>
      </w:pPr>
      <w:rPr>
        <w:rFonts w:hint="default"/>
        <w:lang w:val="en-US" w:eastAsia="en-US" w:bidi="ar-SA"/>
      </w:rPr>
    </w:lvl>
    <w:lvl w:ilvl="4" w:tplc="4964F1AE">
      <w:numFmt w:val="bullet"/>
      <w:lvlText w:val="•"/>
      <w:lvlJc w:val="left"/>
      <w:pPr>
        <w:ind w:left="4664" w:hanging="720"/>
      </w:pPr>
      <w:rPr>
        <w:rFonts w:hint="default"/>
        <w:lang w:val="en-US" w:eastAsia="en-US" w:bidi="ar-SA"/>
      </w:rPr>
    </w:lvl>
    <w:lvl w:ilvl="5" w:tplc="5516A570">
      <w:numFmt w:val="bullet"/>
      <w:lvlText w:val="•"/>
      <w:lvlJc w:val="left"/>
      <w:pPr>
        <w:ind w:left="5620" w:hanging="720"/>
      </w:pPr>
      <w:rPr>
        <w:rFonts w:hint="default"/>
        <w:lang w:val="en-US" w:eastAsia="en-US" w:bidi="ar-SA"/>
      </w:rPr>
    </w:lvl>
    <w:lvl w:ilvl="6" w:tplc="6DF4C906">
      <w:numFmt w:val="bullet"/>
      <w:lvlText w:val="•"/>
      <w:lvlJc w:val="left"/>
      <w:pPr>
        <w:ind w:left="6576" w:hanging="720"/>
      </w:pPr>
      <w:rPr>
        <w:rFonts w:hint="default"/>
        <w:lang w:val="en-US" w:eastAsia="en-US" w:bidi="ar-SA"/>
      </w:rPr>
    </w:lvl>
    <w:lvl w:ilvl="7" w:tplc="95F8CBFC">
      <w:numFmt w:val="bullet"/>
      <w:lvlText w:val="•"/>
      <w:lvlJc w:val="left"/>
      <w:pPr>
        <w:ind w:left="7532" w:hanging="720"/>
      </w:pPr>
      <w:rPr>
        <w:rFonts w:hint="default"/>
        <w:lang w:val="en-US" w:eastAsia="en-US" w:bidi="ar-SA"/>
      </w:rPr>
    </w:lvl>
    <w:lvl w:ilvl="8" w:tplc="32929AA8">
      <w:numFmt w:val="bullet"/>
      <w:lvlText w:val="•"/>
      <w:lvlJc w:val="left"/>
      <w:pPr>
        <w:ind w:left="8488" w:hanging="720"/>
      </w:pPr>
      <w:rPr>
        <w:rFonts w:hint="default"/>
        <w:lang w:val="en-US" w:eastAsia="en-US" w:bidi="ar-SA"/>
      </w:rPr>
    </w:lvl>
  </w:abstractNum>
  <w:abstractNum w:abstractNumId="16" w15:restartNumberingAfterBreak="0">
    <w:nsid w:val="711D424F"/>
    <w:multiLevelType w:val="hybridMultilevel"/>
    <w:tmpl w:val="209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55493"/>
    <w:multiLevelType w:val="multilevel"/>
    <w:tmpl w:val="B7002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60B1A"/>
    <w:multiLevelType w:val="hybridMultilevel"/>
    <w:tmpl w:val="66F66C64"/>
    <w:lvl w:ilvl="0" w:tplc="8F3EA80A">
      <w:start w:val="1"/>
      <w:numFmt w:val="upperRoman"/>
      <w:lvlText w:val="%1."/>
      <w:lvlJc w:val="left"/>
      <w:pPr>
        <w:ind w:left="1080" w:hanging="720"/>
      </w:pPr>
      <w:rPr>
        <w:rFonts w:hint="default"/>
      </w:rPr>
    </w:lvl>
    <w:lvl w:ilvl="1" w:tplc="FC56F4A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905060">
    <w:abstractNumId w:val="7"/>
  </w:num>
  <w:num w:numId="2" w16cid:durableId="547641795">
    <w:abstractNumId w:val="7"/>
  </w:num>
  <w:num w:numId="3" w16cid:durableId="825825863">
    <w:abstractNumId w:val="1"/>
  </w:num>
  <w:num w:numId="4" w16cid:durableId="268051331">
    <w:abstractNumId w:val="18"/>
  </w:num>
  <w:num w:numId="5" w16cid:durableId="598948891">
    <w:abstractNumId w:val="4"/>
  </w:num>
  <w:num w:numId="6" w16cid:durableId="980812748">
    <w:abstractNumId w:val="5"/>
  </w:num>
  <w:num w:numId="7" w16cid:durableId="1995988303">
    <w:abstractNumId w:val="17"/>
  </w:num>
  <w:num w:numId="8" w16cid:durableId="1597595841">
    <w:abstractNumId w:val="13"/>
  </w:num>
  <w:num w:numId="9" w16cid:durableId="593780707">
    <w:abstractNumId w:val="2"/>
  </w:num>
  <w:num w:numId="10" w16cid:durableId="1895462454">
    <w:abstractNumId w:val="8"/>
  </w:num>
  <w:num w:numId="11" w16cid:durableId="955986603">
    <w:abstractNumId w:val="12"/>
  </w:num>
  <w:num w:numId="12" w16cid:durableId="1511868832">
    <w:abstractNumId w:val="10"/>
  </w:num>
  <w:num w:numId="13" w16cid:durableId="1390805344">
    <w:abstractNumId w:val="11"/>
  </w:num>
  <w:num w:numId="14" w16cid:durableId="48237598">
    <w:abstractNumId w:val="9"/>
  </w:num>
  <w:num w:numId="15" w16cid:durableId="186917247">
    <w:abstractNumId w:val="16"/>
  </w:num>
  <w:num w:numId="16" w16cid:durableId="542597753">
    <w:abstractNumId w:val="0"/>
  </w:num>
  <w:num w:numId="17" w16cid:durableId="589238650">
    <w:abstractNumId w:val="14"/>
  </w:num>
  <w:num w:numId="18" w16cid:durableId="1129203044">
    <w:abstractNumId w:val="3"/>
  </w:num>
  <w:num w:numId="19" w16cid:durableId="1928150367">
    <w:abstractNumId w:val="6"/>
  </w:num>
  <w:num w:numId="20" w16cid:durableId="11524050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0"/>
    <w:rsid w:val="00001F78"/>
    <w:rsid w:val="00005EA7"/>
    <w:rsid w:val="0001129D"/>
    <w:rsid w:val="00017622"/>
    <w:rsid w:val="000200F0"/>
    <w:rsid w:val="00021434"/>
    <w:rsid w:val="000227B9"/>
    <w:rsid w:val="00026543"/>
    <w:rsid w:val="000328B9"/>
    <w:rsid w:val="00046768"/>
    <w:rsid w:val="00056EE3"/>
    <w:rsid w:val="00062A4B"/>
    <w:rsid w:val="000700D6"/>
    <w:rsid w:val="000754EC"/>
    <w:rsid w:val="00090413"/>
    <w:rsid w:val="000A39E2"/>
    <w:rsid w:val="000A77E9"/>
    <w:rsid w:val="000C2046"/>
    <w:rsid w:val="000D46A5"/>
    <w:rsid w:val="000D7454"/>
    <w:rsid w:val="000E1598"/>
    <w:rsid w:val="000E3118"/>
    <w:rsid w:val="000E3EEA"/>
    <w:rsid w:val="00101BC9"/>
    <w:rsid w:val="00105CA2"/>
    <w:rsid w:val="00110138"/>
    <w:rsid w:val="00110C30"/>
    <w:rsid w:val="00112E70"/>
    <w:rsid w:val="0012387B"/>
    <w:rsid w:val="00125E0E"/>
    <w:rsid w:val="00153582"/>
    <w:rsid w:val="001576DC"/>
    <w:rsid w:val="001644C4"/>
    <w:rsid w:val="00180BE9"/>
    <w:rsid w:val="00192DFE"/>
    <w:rsid w:val="001A0294"/>
    <w:rsid w:val="001B1714"/>
    <w:rsid w:val="001C2185"/>
    <w:rsid w:val="001C40C0"/>
    <w:rsid w:val="001C7F31"/>
    <w:rsid w:val="001D38E2"/>
    <w:rsid w:val="001D3969"/>
    <w:rsid w:val="001F06D1"/>
    <w:rsid w:val="00204CDA"/>
    <w:rsid w:val="002215DE"/>
    <w:rsid w:val="00223321"/>
    <w:rsid w:val="0022509A"/>
    <w:rsid w:val="002253BE"/>
    <w:rsid w:val="00226E61"/>
    <w:rsid w:val="00232523"/>
    <w:rsid w:val="00241E18"/>
    <w:rsid w:val="00246722"/>
    <w:rsid w:val="00270535"/>
    <w:rsid w:val="002726BC"/>
    <w:rsid w:val="002A18D6"/>
    <w:rsid w:val="002D011F"/>
    <w:rsid w:val="002D408A"/>
    <w:rsid w:val="002E0E24"/>
    <w:rsid w:val="002E2E5B"/>
    <w:rsid w:val="002E2F2E"/>
    <w:rsid w:val="002E7DBA"/>
    <w:rsid w:val="002F2184"/>
    <w:rsid w:val="00325759"/>
    <w:rsid w:val="0033149A"/>
    <w:rsid w:val="00340EA2"/>
    <w:rsid w:val="00380779"/>
    <w:rsid w:val="003860A2"/>
    <w:rsid w:val="0038754C"/>
    <w:rsid w:val="00395595"/>
    <w:rsid w:val="003B129B"/>
    <w:rsid w:val="003B2591"/>
    <w:rsid w:val="003B636B"/>
    <w:rsid w:val="003E464F"/>
    <w:rsid w:val="003F122B"/>
    <w:rsid w:val="003F12ED"/>
    <w:rsid w:val="00417744"/>
    <w:rsid w:val="0043276D"/>
    <w:rsid w:val="00440388"/>
    <w:rsid w:val="004575DD"/>
    <w:rsid w:val="00475BA8"/>
    <w:rsid w:val="00480165"/>
    <w:rsid w:val="004A2654"/>
    <w:rsid w:val="004A4524"/>
    <w:rsid w:val="004D0E46"/>
    <w:rsid w:val="00502247"/>
    <w:rsid w:val="005137AD"/>
    <w:rsid w:val="00520E72"/>
    <w:rsid w:val="005331BF"/>
    <w:rsid w:val="005A1C3C"/>
    <w:rsid w:val="005D2AD9"/>
    <w:rsid w:val="005E53FF"/>
    <w:rsid w:val="00611D36"/>
    <w:rsid w:val="00616662"/>
    <w:rsid w:val="00626933"/>
    <w:rsid w:val="00631A5A"/>
    <w:rsid w:val="00643B3B"/>
    <w:rsid w:val="00657612"/>
    <w:rsid w:val="0067096E"/>
    <w:rsid w:val="00676B5E"/>
    <w:rsid w:val="00691341"/>
    <w:rsid w:val="00696B2F"/>
    <w:rsid w:val="006B6D1F"/>
    <w:rsid w:val="006D410B"/>
    <w:rsid w:val="006E4364"/>
    <w:rsid w:val="006F1A0F"/>
    <w:rsid w:val="0070568D"/>
    <w:rsid w:val="00715EE1"/>
    <w:rsid w:val="00732C56"/>
    <w:rsid w:val="007501AC"/>
    <w:rsid w:val="007534E3"/>
    <w:rsid w:val="007603A7"/>
    <w:rsid w:val="00760E5E"/>
    <w:rsid w:val="00762E44"/>
    <w:rsid w:val="00764438"/>
    <w:rsid w:val="00773923"/>
    <w:rsid w:val="007758AD"/>
    <w:rsid w:val="00782F20"/>
    <w:rsid w:val="00784B3F"/>
    <w:rsid w:val="007976BC"/>
    <w:rsid w:val="007C53B1"/>
    <w:rsid w:val="007D32C8"/>
    <w:rsid w:val="007E1238"/>
    <w:rsid w:val="007F0F8B"/>
    <w:rsid w:val="00822D1E"/>
    <w:rsid w:val="00872443"/>
    <w:rsid w:val="008733BA"/>
    <w:rsid w:val="00896B0F"/>
    <w:rsid w:val="008C2B45"/>
    <w:rsid w:val="008E1F4C"/>
    <w:rsid w:val="008F708C"/>
    <w:rsid w:val="00901CFD"/>
    <w:rsid w:val="00904197"/>
    <w:rsid w:val="0090594D"/>
    <w:rsid w:val="00914C90"/>
    <w:rsid w:val="0094185D"/>
    <w:rsid w:val="00965B8D"/>
    <w:rsid w:val="0097700C"/>
    <w:rsid w:val="0098243C"/>
    <w:rsid w:val="00990D5A"/>
    <w:rsid w:val="009B4E36"/>
    <w:rsid w:val="009B6967"/>
    <w:rsid w:val="009B7648"/>
    <w:rsid w:val="009B774E"/>
    <w:rsid w:val="009D3620"/>
    <w:rsid w:val="009D5C19"/>
    <w:rsid w:val="009E4EBF"/>
    <w:rsid w:val="00A12F69"/>
    <w:rsid w:val="00A269DF"/>
    <w:rsid w:val="00A26A9A"/>
    <w:rsid w:val="00A427CD"/>
    <w:rsid w:val="00A4544E"/>
    <w:rsid w:val="00A520F0"/>
    <w:rsid w:val="00A7014E"/>
    <w:rsid w:val="00A72D39"/>
    <w:rsid w:val="00A9180D"/>
    <w:rsid w:val="00AA1107"/>
    <w:rsid w:val="00AB0791"/>
    <w:rsid w:val="00AD6F18"/>
    <w:rsid w:val="00AE7E3A"/>
    <w:rsid w:val="00AF152A"/>
    <w:rsid w:val="00B134E9"/>
    <w:rsid w:val="00B24313"/>
    <w:rsid w:val="00B24729"/>
    <w:rsid w:val="00B24FEB"/>
    <w:rsid w:val="00B25A3E"/>
    <w:rsid w:val="00B26FC4"/>
    <w:rsid w:val="00B36D4D"/>
    <w:rsid w:val="00B51EBA"/>
    <w:rsid w:val="00B61DCC"/>
    <w:rsid w:val="00B631F2"/>
    <w:rsid w:val="00B639B1"/>
    <w:rsid w:val="00B6485E"/>
    <w:rsid w:val="00B73B66"/>
    <w:rsid w:val="00B73F07"/>
    <w:rsid w:val="00B77718"/>
    <w:rsid w:val="00B83469"/>
    <w:rsid w:val="00B85819"/>
    <w:rsid w:val="00B92C47"/>
    <w:rsid w:val="00B97987"/>
    <w:rsid w:val="00BB2DA4"/>
    <w:rsid w:val="00BB5D14"/>
    <w:rsid w:val="00BC3F9E"/>
    <w:rsid w:val="00BC5D09"/>
    <w:rsid w:val="00BD6F13"/>
    <w:rsid w:val="00BE6D53"/>
    <w:rsid w:val="00C16C1D"/>
    <w:rsid w:val="00C16F1A"/>
    <w:rsid w:val="00C24529"/>
    <w:rsid w:val="00C26298"/>
    <w:rsid w:val="00C270A4"/>
    <w:rsid w:val="00C71E4C"/>
    <w:rsid w:val="00C832CA"/>
    <w:rsid w:val="00CA3ACF"/>
    <w:rsid w:val="00CA50FB"/>
    <w:rsid w:val="00CB1316"/>
    <w:rsid w:val="00CB6A8A"/>
    <w:rsid w:val="00CD443B"/>
    <w:rsid w:val="00CD59CA"/>
    <w:rsid w:val="00CD7AF2"/>
    <w:rsid w:val="00CE0284"/>
    <w:rsid w:val="00CE0814"/>
    <w:rsid w:val="00CE4347"/>
    <w:rsid w:val="00CF1324"/>
    <w:rsid w:val="00D145DD"/>
    <w:rsid w:val="00D15EAF"/>
    <w:rsid w:val="00D22D8C"/>
    <w:rsid w:val="00D23113"/>
    <w:rsid w:val="00D31D89"/>
    <w:rsid w:val="00D42707"/>
    <w:rsid w:val="00D42E4D"/>
    <w:rsid w:val="00D54A89"/>
    <w:rsid w:val="00D6756D"/>
    <w:rsid w:val="00D91DBB"/>
    <w:rsid w:val="00DA66BE"/>
    <w:rsid w:val="00DB017D"/>
    <w:rsid w:val="00DC56F5"/>
    <w:rsid w:val="00E00CB8"/>
    <w:rsid w:val="00E10BC3"/>
    <w:rsid w:val="00E113A2"/>
    <w:rsid w:val="00E13B27"/>
    <w:rsid w:val="00E1489D"/>
    <w:rsid w:val="00E15500"/>
    <w:rsid w:val="00E25F8F"/>
    <w:rsid w:val="00E26713"/>
    <w:rsid w:val="00E27022"/>
    <w:rsid w:val="00E30699"/>
    <w:rsid w:val="00E37D5A"/>
    <w:rsid w:val="00E60001"/>
    <w:rsid w:val="00E6048D"/>
    <w:rsid w:val="00E61C46"/>
    <w:rsid w:val="00E85231"/>
    <w:rsid w:val="00E87D5B"/>
    <w:rsid w:val="00E9224B"/>
    <w:rsid w:val="00E939DA"/>
    <w:rsid w:val="00EA0F60"/>
    <w:rsid w:val="00EB1F78"/>
    <w:rsid w:val="00ED078D"/>
    <w:rsid w:val="00ED102F"/>
    <w:rsid w:val="00ED1E23"/>
    <w:rsid w:val="00EE3CEB"/>
    <w:rsid w:val="00EF294E"/>
    <w:rsid w:val="00F21CB8"/>
    <w:rsid w:val="00F6100A"/>
    <w:rsid w:val="00F61E10"/>
    <w:rsid w:val="00F6712F"/>
    <w:rsid w:val="00F775A1"/>
    <w:rsid w:val="00F81D60"/>
    <w:rsid w:val="00F9716E"/>
    <w:rsid w:val="00FA0796"/>
    <w:rsid w:val="00FD3BE1"/>
    <w:rsid w:val="00FE26EA"/>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333571"/>
  <w15:chartTrackingRefBased/>
  <w15:docId w15:val="{0C5A3D61-D4E1-4B3A-8E97-C9E22EF8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0"/>
    <w:pPr>
      <w:spacing w:line="256" w:lineRule="auto"/>
    </w:pPr>
    <w:rPr>
      <w:rFonts w:ascii="Arial" w:hAnsi="Arial" w:cs="Arial"/>
      <w:sz w:val="28"/>
      <w:szCs w:val="28"/>
    </w:rPr>
  </w:style>
  <w:style w:type="paragraph" w:styleId="Heading1">
    <w:name w:val="heading 1"/>
    <w:basedOn w:val="Normal"/>
    <w:link w:val="Heading1Char"/>
    <w:uiPriority w:val="9"/>
    <w:qFormat/>
    <w:rsid w:val="00CD443B"/>
    <w:pPr>
      <w:widowControl w:val="0"/>
      <w:autoSpaceDE w:val="0"/>
      <w:autoSpaceDN w:val="0"/>
      <w:spacing w:after="0" w:line="240" w:lineRule="auto"/>
      <w:ind w:left="436" w:hanging="33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60"/>
    <w:rPr>
      <w:color w:val="0563C1" w:themeColor="hyperlink"/>
      <w:u w:val="single"/>
    </w:rPr>
  </w:style>
  <w:style w:type="paragraph" w:styleId="ListParagraph">
    <w:name w:val="List Paragraph"/>
    <w:basedOn w:val="Normal"/>
    <w:uiPriority w:val="1"/>
    <w:qFormat/>
    <w:rsid w:val="00EA0F60"/>
    <w:pPr>
      <w:ind w:left="720"/>
      <w:contextualSpacing/>
    </w:pPr>
  </w:style>
  <w:style w:type="character" w:styleId="UnresolvedMention">
    <w:name w:val="Unresolved Mention"/>
    <w:basedOn w:val="DefaultParagraphFont"/>
    <w:uiPriority w:val="99"/>
    <w:semiHidden/>
    <w:unhideWhenUsed/>
    <w:rsid w:val="000700D6"/>
    <w:rPr>
      <w:color w:val="605E5C"/>
      <w:shd w:val="clear" w:color="auto" w:fill="E1DFDD"/>
    </w:rPr>
  </w:style>
  <w:style w:type="character" w:styleId="FollowedHyperlink">
    <w:name w:val="FollowedHyperlink"/>
    <w:basedOn w:val="DefaultParagraphFont"/>
    <w:uiPriority w:val="99"/>
    <w:semiHidden/>
    <w:unhideWhenUsed/>
    <w:rsid w:val="00965B8D"/>
    <w:rPr>
      <w:color w:val="954F72" w:themeColor="followedHyperlink"/>
      <w:u w:val="single"/>
    </w:rPr>
  </w:style>
  <w:style w:type="paragraph" w:styleId="Header">
    <w:name w:val="header"/>
    <w:basedOn w:val="Normal"/>
    <w:link w:val="HeaderChar"/>
    <w:uiPriority w:val="99"/>
    <w:unhideWhenUsed/>
    <w:rsid w:val="0022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9A"/>
    <w:rPr>
      <w:rFonts w:ascii="Arial" w:hAnsi="Arial" w:cs="Arial"/>
      <w:sz w:val="28"/>
      <w:szCs w:val="28"/>
    </w:rPr>
  </w:style>
  <w:style w:type="paragraph" w:styleId="Footer">
    <w:name w:val="footer"/>
    <w:basedOn w:val="Normal"/>
    <w:link w:val="FooterChar"/>
    <w:uiPriority w:val="99"/>
    <w:unhideWhenUsed/>
    <w:rsid w:val="0022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9A"/>
    <w:rPr>
      <w:rFonts w:ascii="Arial" w:hAnsi="Arial" w:cs="Arial"/>
      <w:sz w:val="28"/>
      <w:szCs w:val="28"/>
    </w:rPr>
  </w:style>
  <w:style w:type="paragraph" w:customStyle="1" w:styleId="Default">
    <w:name w:val="Default"/>
    <w:rsid w:val="00110C30"/>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Grid1">
    <w:name w:val="Table Grid1"/>
    <w:basedOn w:val="TableNormal"/>
    <w:next w:val="TableGrid"/>
    <w:uiPriority w:val="39"/>
    <w:rsid w:val="00F775A1"/>
    <w:pPr>
      <w:spacing w:after="0" w:line="240" w:lineRule="auto"/>
    </w:pPr>
    <w:rPr>
      <w:rFonts w:ascii="Arial" w:hAnsi="Arial" w:cs="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5A1"/>
    <w:pPr>
      <w:spacing w:after="0" w:line="240" w:lineRule="auto"/>
    </w:pPr>
    <w:rPr>
      <w:rFonts w:ascii="Arial" w:hAnsi="Arial" w:cs="Arial"/>
      <w:sz w:val="28"/>
      <w:szCs w:val="28"/>
    </w:rPr>
  </w:style>
  <w:style w:type="table" w:customStyle="1" w:styleId="TableGrid2">
    <w:name w:val="Table Grid2"/>
    <w:basedOn w:val="TableNormal"/>
    <w:next w:val="TableGrid"/>
    <w:uiPriority w:val="39"/>
    <w:rsid w:val="00F775A1"/>
    <w:pPr>
      <w:spacing w:after="0" w:line="240" w:lineRule="auto"/>
    </w:pPr>
    <w:rPr>
      <w:rFonts w:ascii="Arial" w:hAnsi="Arial" w:cs="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7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443B"/>
    <w:rPr>
      <w:rFonts w:ascii="Calibri" w:eastAsia="Calibri" w:hAnsi="Calibri" w:cs="Calibri"/>
      <w:b/>
      <w:bCs/>
      <w:sz w:val="24"/>
      <w:szCs w:val="24"/>
    </w:rPr>
  </w:style>
  <w:style w:type="paragraph" w:styleId="BodyText">
    <w:name w:val="Body Text"/>
    <w:basedOn w:val="Normal"/>
    <w:link w:val="BodyTextChar"/>
    <w:uiPriority w:val="1"/>
    <w:qFormat/>
    <w:rsid w:val="00CD443B"/>
    <w:pPr>
      <w:widowControl w:val="0"/>
      <w:autoSpaceDE w:val="0"/>
      <w:autoSpaceDN w:val="0"/>
      <w:spacing w:after="0" w:line="240" w:lineRule="auto"/>
      <w:ind w:left="1300"/>
    </w:pPr>
    <w:rPr>
      <w:rFonts w:ascii="Calibri" w:eastAsia="Calibri" w:hAnsi="Calibri" w:cs="Calibri"/>
      <w:sz w:val="24"/>
      <w:szCs w:val="24"/>
    </w:rPr>
  </w:style>
  <w:style w:type="character" w:customStyle="1" w:styleId="BodyTextChar">
    <w:name w:val="Body Text Char"/>
    <w:basedOn w:val="DefaultParagraphFont"/>
    <w:link w:val="BodyText"/>
    <w:uiPriority w:val="1"/>
    <w:rsid w:val="00CD443B"/>
    <w:rPr>
      <w:rFonts w:ascii="Calibri" w:eastAsia="Calibri" w:hAnsi="Calibri" w:cs="Calibri"/>
      <w:sz w:val="24"/>
      <w:szCs w:val="24"/>
    </w:rPr>
  </w:style>
  <w:style w:type="paragraph" w:styleId="Title">
    <w:name w:val="Title"/>
    <w:basedOn w:val="Normal"/>
    <w:link w:val="TitleChar"/>
    <w:uiPriority w:val="10"/>
    <w:qFormat/>
    <w:rsid w:val="00CD443B"/>
    <w:pPr>
      <w:widowControl w:val="0"/>
      <w:autoSpaceDE w:val="0"/>
      <w:autoSpaceDN w:val="0"/>
      <w:spacing w:after="0" w:line="487" w:lineRule="exact"/>
      <w:ind w:left="1887" w:right="1785"/>
      <w:jc w:val="center"/>
    </w:pPr>
    <w:rPr>
      <w:rFonts w:ascii="Calibri" w:eastAsia="Calibri" w:hAnsi="Calibri" w:cs="Calibri"/>
      <w:b/>
      <w:bCs/>
      <w:sz w:val="40"/>
      <w:szCs w:val="40"/>
    </w:rPr>
  </w:style>
  <w:style w:type="character" w:customStyle="1" w:styleId="TitleChar">
    <w:name w:val="Title Char"/>
    <w:basedOn w:val="DefaultParagraphFont"/>
    <w:link w:val="Title"/>
    <w:uiPriority w:val="10"/>
    <w:rsid w:val="00CD443B"/>
    <w:rPr>
      <w:rFonts w:ascii="Calibri" w:eastAsia="Calibri" w:hAnsi="Calibri" w:cs="Calibri"/>
      <w:b/>
      <w:bCs/>
      <w:sz w:val="40"/>
      <w:szCs w:val="40"/>
    </w:rPr>
  </w:style>
  <w:style w:type="paragraph" w:customStyle="1" w:styleId="TableParagraph">
    <w:name w:val="Table Paragraph"/>
    <w:basedOn w:val="Normal"/>
    <w:uiPriority w:val="1"/>
    <w:qFormat/>
    <w:rsid w:val="00CD443B"/>
    <w:pPr>
      <w:widowControl w:val="0"/>
      <w:autoSpaceDE w:val="0"/>
      <w:autoSpaceDN w:val="0"/>
      <w:spacing w:after="0" w:line="272" w:lineRule="exact"/>
      <w:ind w:left="107"/>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0497">
      <w:bodyDiv w:val="1"/>
      <w:marLeft w:val="0"/>
      <w:marRight w:val="0"/>
      <w:marTop w:val="0"/>
      <w:marBottom w:val="0"/>
      <w:divBdr>
        <w:top w:val="none" w:sz="0" w:space="0" w:color="auto"/>
        <w:left w:val="none" w:sz="0" w:space="0" w:color="auto"/>
        <w:bottom w:val="none" w:sz="0" w:space="0" w:color="auto"/>
        <w:right w:val="none" w:sz="0" w:space="0" w:color="auto"/>
      </w:divBdr>
    </w:div>
    <w:div w:id="578759909">
      <w:bodyDiv w:val="1"/>
      <w:marLeft w:val="0"/>
      <w:marRight w:val="0"/>
      <w:marTop w:val="0"/>
      <w:marBottom w:val="0"/>
      <w:divBdr>
        <w:top w:val="none" w:sz="0" w:space="0" w:color="auto"/>
        <w:left w:val="none" w:sz="0" w:space="0" w:color="auto"/>
        <w:bottom w:val="none" w:sz="0" w:space="0" w:color="auto"/>
        <w:right w:val="none" w:sz="0" w:space="0" w:color="auto"/>
      </w:divBdr>
    </w:div>
    <w:div w:id="651446116">
      <w:bodyDiv w:val="1"/>
      <w:marLeft w:val="0"/>
      <w:marRight w:val="0"/>
      <w:marTop w:val="0"/>
      <w:marBottom w:val="0"/>
      <w:divBdr>
        <w:top w:val="none" w:sz="0" w:space="0" w:color="auto"/>
        <w:left w:val="none" w:sz="0" w:space="0" w:color="auto"/>
        <w:bottom w:val="none" w:sz="0" w:space="0" w:color="auto"/>
        <w:right w:val="none" w:sz="0" w:space="0" w:color="auto"/>
      </w:divBdr>
    </w:div>
    <w:div w:id="15089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332831172?pwd=RUF3SVpSS09MU0xuaUlIT1EzaEZSUT0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tatehub.hawaii.gov/hr/recruit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hawaiiAP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B98E-091A-4F1B-A558-FBCF606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Alison</dc:creator>
  <cp:keywords/>
  <dc:description/>
  <cp:lastModifiedBy>Van Camp, Gregg</cp:lastModifiedBy>
  <cp:revision>2</cp:revision>
  <dcterms:created xsi:type="dcterms:W3CDTF">2023-05-25T00:42:00Z</dcterms:created>
  <dcterms:modified xsi:type="dcterms:W3CDTF">2023-05-25T00:42:00Z</dcterms:modified>
</cp:coreProperties>
</file>