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2A4F3" w14:textId="77777777" w:rsidR="00FB6B66" w:rsidRPr="00FB6B66" w:rsidRDefault="00FB6B66" w:rsidP="00FB6B66">
      <w:pPr>
        <w:kinsoku w:val="0"/>
        <w:overflowPunct w:val="0"/>
        <w:autoSpaceDE w:val="0"/>
        <w:autoSpaceDN w:val="0"/>
        <w:adjustRightInd w:val="0"/>
        <w:spacing w:after="0" w:line="326" w:lineRule="exact"/>
        <w:ind w:right="1"/>
        <w:jc w:val="center"/>
        <w:outlineLvl w:val="0"/>
        <w:rPr>
          <w:rFonts w:ascii="Calibri" w:hAnsi="Calibri" w:cs="Calibri"/>
          <w:b/>
          <w:bCs/>
          <w:kern w:val="0"/>
          <w:sz w:val="32"/>
          <w:szCs w:val="32"/>
        </w:rPr>
      </w:pPr>
      <w:r w:rsidRPr="00FB6B66">
        <w:rPr>
          <w:rFonts w:ascii="Calibri" w:hAnsi="Calibri" w:cs="Calibri"/>
          <w:b/>
          <w:bCs/>
          <w:kern w:val="0"/>
          <w:sz w:val="32"/>
          <w:szCs w:val="32"/>
        </w:rPr>
        <w:t>STATE REHABILITATION COUNCIL (SRC)</w:t>
      </w:r>
    </w:p>
    <w:p w14:paraId="196EB61A" w14:textId="77777777" w:rsidR="00FB6B66" w:rsidRPr="00FB6B66" w:rsidRDefault="00FB6B66" w:rsidP="00FB6B66">
      <w:pPr>
        <w:kinsoku w:val="0"/>
        <w:overflowPunct w:val="0"/>
        <w:autoSpaceDE w:val="0"/>
        <w:autoSpaceDN w:val="0"/>
        <w:adjustRightInd w:val="0"/>
        <w:spacing w:after="0" w:line="240" w:lineRule="auto"/>
        <w:ind w:left="3421" w:right="3483"/>
        <w:jc w:val="center"/>
        <w:rPr>
          <w:rFonts w:ascii="Calibri" w:hAnsi="Calibri" w:cs="Calibri"/>
          <w:b/>
          <w:bCs/>
          <w:kern w:val="0"/>
          <w:sz w:val="28"/>
          <w:szCs w:val="28"/>
        </w:rPr>
      </w:pPr>
      <w:r w:rsidRPr="00FB6B66">
        <w:rPr>
          <w:rFonts w:ascii="Calibri" w:hAnsi="Calibri" w:cs="Calibri"/>
          <w:b/>
          <w:bCs/>
          <w:kern w:val="0"/>
          <w:sz w:val="28"/>
          <w:szCs w:val="28"/>
        </w:rPr>
        <w:t>2</w:t>
      </w:r>
      <w:r w:rsidRPr="00FB6B66">
        <w:rPr>
          <w:rFonts w:ascii="Calibri" w:hAnsi="Calibri" w:cs="Calibri"/>
          <w:b/>
          <w:bCs/>
          <w:kern w:val="0"/>
          <w:sz w:val="28"/>
          <w:szCs w:val="28"/>
          <w:vertAlign w:val="superscript"/>
        </w:rPr>
        <w:t>nd</w:t>
      </w:r>
      <w:r w:rsidRPr="00FB6B66">
        <w:rPr>
          <w:rFonts w:ascii="Calibri" w:hAnsi="Calibri" w:cs="Calibri"/>
          <w:b/>
          <w:bCs/>
          <w:kern w:val="0"/>
          <w:sz w:val="28"/>
          <w:szCs w:val="28"/>
        </w:rPr>
        <w:t xml:space="preserve"> Quarterly Meeting Friday February 14, 2025</w:t>
      </w:r>
    </w:p>
    <w:p w14:paraId="474CC349" w14:textId="77777777" w:rsidR="00FB6B66" w:rsidRPr="00FB6B66" w:rsidRDefault="00FB6B66" w:rsidP="00FB6B66">
      <w:pPr>
        <w:kinsoku w:val="0"/>
        <w:overflowPunct w:val="0"/>
        <w:autoSpaceDE w:val="0"/>
        <w:autoSpaceDN w:val="0"/>
        <w:adjustRightInd w:val="0"/>
        <w:spacing w:after="0" w:line="240" w:lineRule="auto"/>
        <w:ind w:right="1"/>
        <w:jc w:val="center"/>
        <w:rPr>
          <w:rFonts w:ascii="Calibri" w:hAnsi="Calibri" w:cs="Calibri"/>
          <w:b/>
          <w:bCs/>
          <w:kern w:val="0"/>
          <w:sz w:val="28"/>
          <w:szCs w:val="28"/>
        </w:rPr>
      </w:pPr>
      <w:r w:rsidRPr="00FB6B66">
        <w:rPr>
          <w:rFonts w:ascii="Calibri" w:hAnsi="Calibri" w:cs="Calibri"/>
          <w:b/>
          <w:bCs/>
          <w:kern w:val="0"/>
          <w:sz w:val="28"/>
          <w:szCs w:val="28"/>
        </w:rPr>
        <w:t>10:00 AM – 1:00 PM</w:t>
      </w:r>
    </w:p>
    <w:p w14:paraId="66EC9811" w14:textId="77777777" w:rsidR="00FB6B66" w:rsidRPr="00FB6B66" w:rsidRDefault="00FB6B66" w:rsidP="00FB6B66">
      <w:pPr>
        <w:kinsoku w:val="0"/>
        <w:overflowPunct w:val="0"/>
        <w:autoSpaceDE w:val="0"/>
        <w:autoSpaceDN w:val="0"/>
        <w:adjustRightInd w:val="0"/>
        <w:spacing w:after="0" w:line="240" w:lineRule="auto"/>
        <w:rPr>
          <w:rFonts w:ascii="Calibri" w:hAnsi="Calibri" w:cs="Calibri"/>
          <w:b/>
          <w:bCs/>
          <w:kern w:val="0"/>
          <w:sz w:val="20"/>
          <w:szCs w:val="20"/>
        </w:rPr>
      </w:pPr>
    </w:p>
    <w:p w14:paraId="1D92A822" w14:textId="77777777" w:rsidR="00FB6B66" w:rsidRPr="00FB6B66" w:rsidRDefault="00FB6B66" w:rsidP="00FB6B66">
      <w:pPr>
        <w:kinsoku w:val="0"/>
        <w:overflowPunct w:val="0"/>
        <w:autoSpaceDE w:val="0"/>
        <w:autoSpaceDN w:val="0"/>
        <w:adjustRightInd w:val="0"/>
        <w:spacing w:after="0" w:line="386" w:lineRule="exact"/>
        <w:ind w:right="1"/>
        <w:jc w:val="center"/>
        <w:outlineLvl w:val="0"/>
        <w:rPr>
          <w:rFonts w:ascii="Calibri" w:hAnsi="Calibri" w:cs="Calibri"/>
          <w:b/>
          <w:bCs/>
          <w:kern w:val="0"/>
          <w:sz w:val="32"/>
          <w:szCs w:val="32"/>
        </w:rPr>
      </w:pPr>
      <w:r w:rsidRPr="00FB6B66">
        <w:rPr>
          <w:rFonts w:ascii="Calibri" w:hAnsi="Calibri" w:cs="Calibri"/>
          <w:b/>
          <w:bCs/>
          <w:kern w:val="0"/>
          <w:sz w:val="32"/>
          <w:szCs w:val="32"/>
        </w:rPr>
        <w:t>M I N U T E S</w:t>
      </w:r>
    </w:p>
    <w:p w14:paraId="1E48DFAB" w14:textId="77777777" w:rsidR="00FB6B66" w:rsidRPr="00FB6B66" w:rsidRDefault="00FB6B66" w:rsidP="00FB6B66">
      <w:pPr>
        <w:kinsoku w:val="0"/>
        <w:overflowPunct w:val="0"/>
        <w:autoSpaceDE w:val="0"/>
        <w:autoSpaceDN w:val="0"/>
        <w:adjustRightInd w:val="0"/>
        <w:spacing w:after="0" w:line="388" w:lineRule="exact"/>
        <w:ind w:left="40"/>
        <w:rPr>
          <w:rFonts w:ascii="Calibri" w:hAnsi="Calibri" w:cs="Calibri"/>
          <w:b/>
          <w:bCs/>
          <w:spacing w:val="-2"/>
          <w:kern w:val="0"/>
          <w:sz w:val="32"/>
          <w:szCs w:val="32"/>
        </w:rPr>
      </w:pPr>
      <w:r w:rsidRPr="00FB6B66">
        <w:rPr>
          <w:rFonts w:ascii="Calibri" w:hAnsi="Calibri" w:cs="Calibri"/>
          <w:b/>
          <w:bCs/>
          <w:spacing w:val="-2"/>
          <w:kern w:val="0"/>
          <w:sz w:val="32"/>
          <w:szCs w:val="32"/>
        </w:rPr>
        <w:t>Attendees:</w:t>
      </w:r>
    </w:p>
    <w:p w14:paraId="6CB96940" w14:textId="77777777" w:rsidR="00FB6B66" w:rsidRPr="00FB6B66" w:rsidRDefault="00FB6B66" w:rsidP="00FB6B66">
      <w:pPr>
        <w:kinsoku w:val="0"/>
        <w:overflowPunct w:val="0"/>
        <w:autoSpaceDE w:val="0"/>
        <w:autoSpaceDN w:val="0"/>
        <w:adjustRightInd w:val="0"/>
        <w:spacing w:after="0" w:line="273" w:lineRule="exact"/>
        <w:ind w:left="40"/>
        <w:outlineLvl w:val="2"/>
        <w:rPr>
          <w:rFonts w:ascii="Arial" w:hAnsi="Arial" w:cs="Arial"/>
          <w:b/>
          <w:bCs/>
          <w:kern w:val="0"/>
          <w:sz w:val="24"/>
          <w:szCs w:val="24"/>
        </w:rPr>
      </w:pPr>
      <w:r w:rsidRPr="00FB6B66">
        <w:rPr>
          <w:rFonts w:ascii="Arial" w:hAnsi="Arial" w:cs="Arial"/>
          <w:b/>
          <w:bCs/>
          <w:kern w:val="0"/>
          <w:sz w:val="24"/>
          <w:szCs w:val="24"/>
        </w:rPr>
        <w:t>SRC Members Present:</w:t>
      </w:r>
    </w:p>
    <w:p w14:paraId="2007BD0E" w14:textId="77777777" w:rsidR="00FB6B66" w:rsidRPr="00FB6B66" w:rsidRDefault="00FB6B66" w:rsidP="00FB6B66">
      <w:pPr>
        <w:kinsoku w:val="0"/>
        <w:overflowPunct w:val="0"/>
        <w:autoSpaceDE w:val="0"/>
        <w:autoSpaceDN w:val="0"/>
        <w:adjustRightInd w:val="0"/>
        <w:spacing w:after="0" w:line="240" w:lineRule="auto"/>
        <w:rPr>
          <w:rFonts w:ascii="Arial" w:hAnsi="Arial" w:cs="Arial"/>
          <w:b/>
          <w:bCs/>
          <w:kern w:val="0"/>
          <w:sz w:val="20"/>
          <w:szCs w:val="20"/>
        </w:rPr>
      </w:pPr>
    </w:p>
    <w:p w14:paraId="63EC7EDA" w14:textId="77777777" w:rsidR="00FB6B66" w:rsidRPr="00FB6B66" w:rsidRDefault="00FB6B66" w:rsidP="00FB6B66">
      <w:pPr>
        <w:kinsoku w:val="0"/>
        <w:overflowPunct w:val="0"/>
        <w:autoSpaceDE w:val="0"/>
        <w:autoSpaceDN w:val="0"/>
        <w:adjustRightInd w:val="0"/>
        <w:spacing w:before="52" w:after="0" w:line="240" w:lineRule="auto"/>
        <w:ind w:left="40" w:right="4129"/>
        <w:rPr>
          <w:rFonts w:ascii="Arial" w:hAnsi="Arial" w:cs="Arial"/>
          <w:kern w:val="0"/>
          <w:sz w:val="24"/>
          <w:szCs w:val="24"/>
        </w:rPr>
      </w:pPr>
      <w:r w:rsidRPr="00FB6B66">
        <w:rPr>
          <w:rFonts w:ascii="Arial" w:hAnsi="Arial" w:cs="Arial"/>
          <w:kern w:val="0"/>
          <w:sz w:val="24"/>
          <w:szCs w:val="24"/>
        </w:rPr>
        <w:t>Judy Guajardo (State Independent Living Council Chair) Tira Kamaka (Community Rehabilitation Program) Vickie Kennedy (Disability Advocate Group)</w:t>
      </w:r>
    </w:p>
    <w:p w14:paraId="02CB56F4" w14:textId="77777777" w:rsidR="00FB6B66" w:rsidRPr="00FB6B66" w:rsidRDefault="00FB6B66" w:rsidP="00FB6B66">
      <w:pPr>
        <w:kinsoku w:val="0"/>
        <w:overflowPunct w:val="0"/>
        <w:autoSpaceDE w:val="0"/>
        <w:autoSpaceDN w:val="0"/>
        <w:adjustRightInd w:val="0"/>
        <w:spacing w:after="0" w:line="240" w:lineRule="auto"/>
        <w:ind w:left="40" w:right="4904"/>
        <w:rPr>
          <w:rFonts w:ascii="Arial" w:hAnsi="Arial" w:cs="Arial"/>
          <w:kern w:val="0"/>
          <w:sz w:val="24"/>
          <w:szCs w:val="24"/>
        </w:rPr>
      </w:pPr>
      <w:r w:rsidRPr="00FB6B66">
        <w:rPr>
          <w:rFonts w:ascii="Arial" w:hAnsi="Arial" w:cs="Arial"/>
          <w:kern w:val="0"/>
          <w:sz w:val="24"/>
          <w:szCs w:val="24"/>
        </w:rPr>
        <w:t>Howard Lesser (Client Assistance Program) Evan Nakatsuka (Business Industry and Labor)</w:t>
      </w:r>
    </w:p>
    <w:p w14:paraId="4DD37561" w14:textId="77777777" w:rsidR="00FB6B66" w:rsidRPr="00FB6B66" w:rsidRDefault="00FB6B66" w:rsidP="00FB6B66">
      <w:pPr>
        <w:kinsoku w:val="0"/>
        <w:overflowPunct w:val="0"/>
        <w:autoSpaceDE w:val="0"/>
        <w:autoSpaceDN w:val="0"/>
        <w:adjustRightInd w:val="0"/>
        <w:spacing w:after="0" w:line="240" w:lineRule="auto"/>
        <w:ind w:left="40" w:right="2956"/>
        <w:rPr>
          <w:rFonts w:ascii="Arial" w:hAnsi="Arial" w:cs="Arial"/>
          <w:kern w:val="0"/>
          <w:sz w:val="24"/>
          <w:szCs w:val="24"/>
        </w:rPr>
      </w:pPr>
      <w:r w:rsidRPr="00FB6B66">
        <w:rPr>
          <w:rFonts w:ascii="Arial" w:hAnsi="Arial" w:cs="Arial"/>
          <w:kern w:val="0"/>
          <w:sz w:val="24"/>
          <w:szCs w:val="24"/>
        </w:rPr>
        <w:t>Ramon Ruiz (Business Industry and Labor, American Job Center) Annette Tashiro (Disability Advocate Group &amp; SRC Chair) Catherine Taylor (Disability Advocate Group)</w:t>
      </w:r>
    </w:p>
    <w:p w14:paraId="444AE08F" w14:textId="77777777" w:rsidR="00FB6B66" w:rsidRPr="00FB6B66" w:rsidRDefault="00FB6B66" w:rsidP="00FB6B66">
      <w:pPr>
        <w:kinsoku w:val="0"/>
        <w:overflowPunct w:val="0"/>
        <w:autoSpaceDE w:val="0"/>
        <w:autoSpaceDN w:val="0"/>
        <w:adjustRightInd w:val="0"/>
        <w:spacing w:after="0" w:line="240" w:lineRule="auto"/>
        <w:ind w:left="40"/>
        <w:rPr>
          <w:rFonts w:ascii="Arial" w:hAnsi="Arial" w:cs="Arial"/>
          <w:kern w:val="0"/>
          <w:sz w:val="24"/>
          <w:szCs w:val="24"/>
        </w:rPr>
      </w:pPr>
      <w:r w:rsidRPr="00FB6B66">
        <w:rPr>
          <w:rFonts w:ascii="Arial" w:hAnsi="Arial" w:cs="Arial"/>
          <w:kern w:val="0"/>
          <w:sz w:val="24"/>
          <w:szCs w:val="24"/>
        </w:rPr>
        <w:t>Nani Watanabe (Disability Advocate Group)</w:t>
      </w:r>
    </w:p>
    <w:p w14:paraId="0795A206" w14:textId="77777777" w:rsidR="00FB6B66" w:rsidRPr="00FB6B66" w:rsidRDefault="00FB6B66" w:rsidP="00FB6B66">
      <w:pPr>
        <w:kinsoku w:val="0"/>
        <w:overflowPunct w:val="0"/>
        <w:autoSpaceDE w:val="0"/>
        <w:autoSpaceDN w:val="0"/>
        <w:adjustRightInd w:val="0"/>
        <w:spacing w:after="0" w:line="240" w:lineRule="auto"/>
        <w:rPr>
          <w:rFonts w:ascii="Arial" w:hAnsi="Arial" w:cs="Arial"/>
          <w:kern w:val="0"/>
          <w:sz w:val="24"/>
          <w:szCs w:val="24"/>
        </w:rPr>
      </w:pPr>
    </w:p>
    <w:p w14:paraId="12756C04" w14:textId="77777777" w:rsidR="00FB6B66" w:rsidRPr="00FB6B66" w:rsidRDefault="00FB6B66" w:rsidP="00FB6B66">
      <w:pPr>
        <w:kinsoku w:val="0"/>
        <w:overflowPunct w:val="0"/>
        <w:autoSpaceDE w:val="0"/>
        <w:autoSpaceDN w:val="0"/>
        <w:adjustRightInd w:val="0"/>
        <w:spacing w:after="0" w:line="240" w:lineRule="auto"/>
        <w:ind w:left="40"/>
        <w:outlineLvl w:val="2"/>
        <w:rPr>
          <w:rFonts w:ascii="Arial" w:hAnsi="Arial" w:cs="Arial"/>
          <w:b/>
          <w:bCs/>
          <w:kern w:val="0"/>
          <w:sz w:val="24"/>
          <w:szCs w:val="24"/>
        </w:rPr>
      </w:pPr>
      <w:r w:rsidRPr="00FB6B66">
        <w:rPr>
          <w:rFonts w:ascii="Arial" w:hAnsi="Arial" w:cs="Arial"/>
          <w:b/>
          <w:bCs/>
          <w:kern w:val="0"/>
          <w:sz w:val="24"/>
          <w:szCs w:val="24"/>
        </w:rPr>
        <w:t>SRC Members Absentees:</w:t>
      </w:r>
    </w:p>
    <w:p w14:paraId="3DBD92E5" w14:textId="77777777" w:rsidR="00FB6B66" w:rsidRPr="00FB6B66" w:rsidRDefault="00FB6B66" w:rsidP="00FB6B66">
      <w:pPr>
        <w:kinsoku w:val="0"/>
        <w:overflowPunct w:val="0"/>
        <w:autoSpaceDE w:val="0"/>
        <w:autoSpaceDN w:val="0"/>
        <w:adjustRightInd w:val="0"/>
        <w:spacing w:after="0" w:line="240" w:lineRule="auto"/>
        <w:ind w:left="40" w:right="3490"/>
        <w:rPr>
          <w:rFonts w:ascii="Arial" w:hAnsi="Arial" w:cs="Arial"/>
          <w:kern w:val="0"/>
          <w:sz w:val="24"/>
          <w:szCs w:val="24"/>
        </w:rPr>
      </w:pPr>
      <w:r w:rsidRPr="00FB6B66">
        <w:rPr>
          <w:rFonts w:ascii="Arial" w:hAnsi="Arial" w:cs="Arial"/>
          <w:kern w:val="0"/>
          <w:sz w:val="24"/>
          <w:szCs w:val="24"/>
        </w:rPr>
        <w:t>Sandi Jakob (Vocational Rehabilitation Counselor-Private) Sean Knox (Workforce Development Council)</w:t>
      </w:r>
    </w:p>
    <w:p w14:paraId="2CB932EF" w14:textId="77777777" w:rsidR="00FB6B66" w:rsidRPr="00FB6B66" w:rsidRDefault="00FB6B66" w:rsidP="00FB6B66">
      <w:pPr>
        <w:kinsoku w:val="0"/>
        <w:overflowPunct w:val="0"/>
        <w:autoSpaceDE w:val="0"/>
        <w:autoSpaceDN w:val="0"/>
        <w:adjustRightInd w:val="0"/>
        <w:spacing w:after="0" w:line="240" w:lineRule="auto"/>
        <w:ind w:left="40"/>
        <w:rPr>
          <w:rFonts w:ascii="Arial" w:hAnsi="Arial" w:cs="Arial"/>
          <w:kern w:val="0"/>
          <w:sz w:val="24"/>
          <w:szCs w:val="24"/>
        </w:rPr>
      </w:pPr>
      <w:r w:rsidRPr="00FB6B66">
        <w:rPr>
          <w:rFonts w:ascii="Arial" w:hAnsi="Arial" w:cs="Arial"/>
          <w:kern w:val="0"/>
          <w:sz w:val="24"/>
          <w:szCs w:val="24"/>
        </w:rPr>
        <w:t>Meriah Nichols (Former VR Recipient)</w:t>
      </w:r>
    </w:p>
    <w:p w14:paraId="57E3C933" w14:textId="77777777" w:rsidR="00FB6B66" w:rsidRPr="00FB6B66" w:rsidRDefault="00FB6B66" w:rsidP="00FB6B66">
      <w:pPr>
        <w:kinsoku w:val="0"/>
        <w:overflowPunct w:val="0"/>
        <w:autoSpaceDE w:val="0"/>
        <w:autoSpaceDN w:val="0"/>
        <w:adjustRightInd w:val="0"/>
        <w:spacing w:after="0" w:line="240" w:lineRule="auto"/>
        <w:ind w:left="40" w:right="4117"/>
        <w:rPr>
          <w:rFonts w:ascii="Arial" w:hAnsi="Arial" w:cs="Arial"/>
          <w:kern w:val="0"/>
          <w:sz w:val="24"/>
          <w:szCs w:val="24"/>
        </w:rPr>
      </w:pPr>
      <w:r w:rsidRPr="00FB6B66">
        <w:rPr>
          <w:rFonts w:ascii="Arial" w:hAnsi="Arial" w:cs="Arial"/>
          <w:kern w:val="0"/>
          <w:sz w:val="24"/>
          <w:szCs w:val="24"/>
        </w:rPr>
        <w:t>Rosie Rowe (Parent Training and Information Center) Stan Young (Disability Advocate Group)</w:t>
      </w:r>
    </w:p>
    <w:p w14:paraId="58AA8337" w14:textId="77777777" w:rsidR="00FB6B66" w:rsidRPr="00FB6B66" w:rsidRDefault="00FB6B66" w:rsidP="00FB6B66">
      <w:pPr>
        <w:kinsoku w:val="0"/>
        <w:overflowPunct w:val="0"/>
        <w:autoSpaceDE w:val="0"/>
        <w:autoSpaceDN w:val="0"/>
        <w:adjustRightInd w:val="0"/>
        <w:spacing w:after="0" w:line="240" w:lineRule="auto"/>
        <w:rPr>
          <w:rFonts w:ascii="Arial" w:hAnsi="Arial" w:cs="Arial"/>
          <w:kern w:val="0"/>
          <w:sz w:val="24"/>
          <w:szCs w:val="24"/>
        </w:rPr>
      </w:pPr>
    </w:p>
    <w:p w14:paraId="2078BF15" w14:textId="77777777" w:rsidR="00FB6B66" w:rsidRPr="00FB6B66" w:rsidRDefault="00FB6B66" w:rsidP="00FB6B66">
      <w:pPr>
        <w:kinsoku w:val="0"/>
        <w:overflowPunct w:val="0"/>
        <w:autoSpaceDE w:val="0"/>
        <w:autoSpaceDN w:val="0"/>
        <w:adjustRightInd w:val="0"/>
        <w:spacing w:after="0" w:line="240" w:lineRule="auto"/>
        <w:ind w:left="40"/>
        <w:outlineLvl w:val="2"/>
        <w:rPr>
          <w:rFonts w:ascii="Arial" w:hAnsi="Arial" w:cs="Arial"/>
          <w:b/>
          <w:bCs/>
          <w:kern w:val="0"/>
          <w:sz w:val="24"/>
          <w:szCs w:val="24"/>
        </w:rPr>
      </w:pPr>
      <w:r w:rsidRPr="00FB6B66">
        <w:rPr>
          <w:rFonts w:ascii="Arial" w:hAnsi="Arial" w:cs="Arial"/>
          <w:b/>
          <w:bCs/>
          <w:kern w:val="0"/>
          <w:sz w:val="24"/>
          <w:szCs w:val="24"/>
        </w:rPr>
        <w:t>DVR Attendees:</w:t>
      </w:r>
    </w:p>
    <w:p w14:paraId="534743E5" w14:textId="77777777" w:rsidR="00FB6B66" w:rsidRPr="00FB6B66" w:rsidRDefault="00FB6B66" w:rsidP="00FB6B66">
      <w:pPr>
        <w:kinsoku w:val="0"/>
        <w:overflowPunct w:val="0"/>
        <w:autoSpaceDE w:val="0"/>
        <w:autoSpaceDN w:val="0"/>
        <w:adjustRightInd w:val="0"/>
        <w:spacing w:after="0" w:line="240" w:lineRule="auto"/>
        <w:ind w:left="40" w:right="3490"/>
        <w:rPr>
          <w:rFonts w:ascii="Arial" w:hAnsi="Arial" w:cs="Arial"/>
          <w:kern w:val="0"/>
          <w:sz w:val="24"/>
          <w:szCs w:val="24"/>
        </w:rPr>
      </w:pPr>
      <w:r w:rsidRPr="00FB6B66">
        <w:rPr>
          <w:rFonts w:ascii="Arial" w:hAnsi="Arial" w:cs="Arial"/>
          <w:kern w:val="0"/>
          <w:sz w:val="24"/>
          <w:szCs w:val="24"/>
        </w:rPr>
        <w:t>Lea Dias-Division of Vocational Rehabilitation Administrator Cheryl Matthews-Staff Services Office</w:t>
      </w:r>
    </w:p>
    <w:p w14:paraId="70049C07" w14:textId="77777777" w:rsidR="00FB6B66" w:rsidRPr="00FB6B66" w:rsidRDefault="00FB6B66" w:rsidP="00FB6B66">
      <w:pPr>
        <w:kinsoku w:val="0"/>
        <w:overflowPunct w:val="0"/>
        <w:autoSpaceDE w:val="0"/>
        <w:autoSpaceDN w:val="0"/>
        <w:adjustRightInd w:val="0"/>
        <w:spacing w:after="0" w:line="240" w:lineRule="auto"/>
        <w:ind w:left="40" w:right="4904"/>
        <w:rPr>
          <w:rFonts w:ascii="Arial" w:hAnsi="Arial" w:cs="Arial"/>
          <w:kern w:val="0"/>
          <w:sz w:val="24"/>
          <w:szCs w:val="24"/>
        </w:rPr>
      </w:pPr>
      <w:r w:rsidRPr="00FB6B66">
        <w:rPr>
          <w:rFonts w:ascii="Arial" w:hAnsi="Arial" w:cs="Arial"/>
          <w:kern w:val="0"/>
          <w:sz w:val="24"/>
          <w:szCs w:val="24"/>
        </w:rPr>
        <w:t>Shauna Tanner - Maui Branch Administrator Gregg Van Camp-SRC Liaison</w:t>
      </w:r>
    </w:p>
    <w:p w14:paraId="7BE2B1B3" w14:textId="77777777" w:rsidR="00FB6B66" w:rsidRPr="00FB6B66" w:rsidRDefault="00FB6B66" w:rsidP="00FB6B66">
      <w:pPr>
        <w:kinsoku w:val="0"/>
        <w:overflowPunct w:val="0"/>
        <w:autoSpaceDE w:val="0"/>
        <w:autoSpaceDN w:val="0"/>
        <w:adjustRightInd w:val="0"/>
        <w:spacing w:after="0" w:line="240" w:lineRule="auto"/>
        <w:rPr>
          <w:rFonts w:ascii="Arial" w:hAnsi="Arial" w:cs="Arial"/>
          <w:kern w:val="0"/>
          <w:sz w:val="24"/>
          <w:szCs w:val="24"/>
        </w:rPr>
      </w:pPr>
    </w:p>
    <w:p w14:paraId="42C8154A" w14:textId="77777777" w:rsidR="00FB6B66" w:rsidRPr="00FB6B66" w:rsidRDefault="00FB6B66" w:rsidP="00FB6B66">
      <w:pPr>
        <w:kinsoku w:val="0"/>
        <w:overflowPunct w:val="0"/>
        <w:autoSpaceDE w:val="0"/>
        <w:autoSpaceDN w:val="0"/>
        <w:adjustRightInd w:val="0"/>
        <w:spacing w:after="0" w:line="240" w:lineRule="auto"/>
        <w:ind w:left="40"/>
        <w:outlineLvl w:val="2"/>
        <w:rPr>
          <w:rFonts w:ascii="Arial" w:hAnsi="Arial" w:cs="Arial"/>
          <w:b/>
          <w:bCs/>
          <w:kern w:val="0"/>
          <w:sz w:val="24"/>
          <w:szCs w:val="24"/>
        </w:rPr>
      </w:pPr>
      <w:r w:rsidRPr="00FB6B66">
        <w:rPr>
          <w:rFonts w:ascii="Arial" w:hAnsi="Arial" w:cs="Arial"/>
          <w:b/>
          <w:bCs/>
          <w:kern w:val="0"/>
          <w:sz w:val="24"/>
          <w:szCs w:val="24"/>
        </w:rPr>
        <w:t>General Public:</w:t>
      </w:r>
    </w:p>
    <w:p w14:paraId="10E59C11" w14:textId="77777777" w:rsidR="00FB6B66" w:rsidRPr="00FB6B66" w:rsidRDefault="00FB6B66" w:rsidP="00FB6B66">
      <w:pPr>
        <w:kinsoku w:val="0"/>
        <w:overflowPunct w:val="0"/>
        <w:autoSpaceDE w:val="0"/>
        <w:autoSpaceDN w:val="0"/>
        <w:adjustRightInd w:val="0"/>
        <w:spacing w:after="0" w:line="240" w:lineRule="auto"/>
        <w:ind w:left="40" w:right="3490"/>
        <w:rPr>
          <w:rFonts w:ascii="Arial" w:hAnsi="Arial" w:cs="Arial"/>
          <w:kern w:val="0"/>
          <w:sz w:val="24"/>
          <w:szCs w:val="24"/>
        </w:rPr>
      </w:pPr>
      <w:r w:rsidRPr="00FB6B66">
        <w:rPr>
          <w:rFonts w:ascii="Arial" w:hAnsi="Arial" w:cs="Arial"/>
          <w:kern w:val="0"/>
          <w:sz w:val="24"/>
          <w:szCs w:val="24"/>
        </w:rPr>
        <w:t xml:space="preserve">Presenter- Violet </w:t>
      </w:r>
      <w:proofErr w:type="spellStart"/>
      <w:r w:rsidRPr="00FB6B66">
        <w:rPr>
          <w:rFonts w:ascii="Arial" w:hAnsi="Arial" w:cs="Arial"/>
          <w:kern w:val="0"/>
          <w:sz w:val="24"/>
          <w:szCs w:val="24"/>
        </w:rPr>
        <w:t>Harvath</w:t>
      </w:r>
      <w:proofErr w:type="spellEnd"/>
      <w:r w:rsidRPr="00FB6B66">
        <w:rPr>
          <w:rFonts w:ascii="Arial" w:hAnsi="Arial" w:cs="Arial"/>
          <w:kern w:val="0"/>
          <w:sz w:val="24"/>
          <w:szCs w:val="24"/>
        </w:rPr>
        <w:t xml:space="preserve"> - UH Pacific Disabilities Center Patrick Gartside - Work Now Hawaii/SILC Chair</w:t>
      </w:r>
    </w:p>
    <w:p w14:paraId="53A0E608" w14:textId="77777777" w:rsidR="00FB6B66" w:rsidRPr="00FB6B66" w:rsidRDefault="00FB6B66" w:rsidP="00FB6B66">
      <w:pPr>
        <w:kinsoku w:val="0"/>
        <w:overflowPunct w:val="0"/>
        <w:autoSpaceDE w:val="0"/>
        <w:autoSpaceDN w:val="0"/>
        <w:adjustRightInd w:val="0"/>
        <w:spacing w:after="0" w:line="240" w:lineRule="auto"/>
        <w:ind w:left="40" w:right="3490"/>
        <w:rPr>
          <w:rFonts w:ascii="Arial" w:hAnsi="Arial" w:cs="Arial"/>
          <w:kern w:val="0"/>
          <w:sz w:val="24"/>
          <w:szCs w:val="24"/>
        </w:rPr>
      </w:pPr>
      <w:proofErr w:type="spellStart"/>
      <w:r w:rsidRPr="00FB6B66">
        <w:rPr>
          <w:rFonts w:ascii="Arial" w:hAnsi="Arial" w:cs="Arial"/>
          <w:kern w:val="0"/>
          <w:sz w:val="24"/>
          <w:szCs w:val="24"/>
        </w:rPr>
        <w:t>Lanh</w:t>
      </w:r>
      <w:proofErr w:type="spellEnd"/>
      <w:r w:rsidRPr="00FB6B66">
        <w:rPr>
          <w:rFonts w:ascii="Arial" w:hAnsi="Arial" w:cs="Arial"/>
          <w:kern w:val="0"/>
          <w:sz w:val="24"/>
          <w:szCs w:val="24"/>
        </w:rPr>
        <w:t xml:space="preserve"> Nguyen- Assistive Technology Resource Center (ATRC) Emily Wilkinson- Hawai’i Disability Rights Center</w:t>
      </w:r>
    </w:p>
    <w:p w14:paraId="5EA5A10A" w14:textId="77777777" w:rsidR="00FB6B66" w:rsidRPr="00FB6B66" w:rsidRDefault="00FB6B66" w:rsidP="00FB6B66">
      <w:pPr>
        <w:kinsoku w:val="0"/>
        <w:overflowPunct w:val="0"/>
        <w:autoSpaceDE w:val="0"/>
        <w:autoSpaceDN w:val="0"/>
        <w:adjustRightInd w:val="0"/>
        <w:spacing w:after="0" w:line="240" w:lineRule="auto"/>
        <w:ind w:left="40"/>
        <w:rPr>
          <w:rFonts w:ascii="Arial" w:hAnsi="Arial" w:cs="Arial"/>
          <w:kern w:val="0"/>
          <w:sz w:val="24"/>
          <w:szCs w:val="24"/>
        </w:rPr>
      </w:pPr>
      <w:r w:rsidRPr="00FB6B66">
        <w:rPr>
          <w:rFonts w:ascii="Arial" w:hAnsi="Arial" w:cs="Arial"/>
          <w:kern w:val="0"/>
          <w:sz w:val="24"/>
          <w:szCs w:val="24"/>
        </w:rPr>
        <w:t xml:space="preserve">Julia </w:t>
      </w:r>
      <w:proofErr w:type="spellStart"/>
      <w:r w:rsidRPr="00FB6B66">
        <w:rPr>
          <w:rFonts w:ascii="Arial" w:hAnsi="Arial" w:cs="Arial"/>
          <w:kern w:val="0"/>
          <w:sz w:val="24"/>
          <w:szCs w:val="24"/>
        </w:rPr>
        <w:t>Althoff</w:t>
      </w:r>
      <w:proofErr w:type="spellEnd"/>
      <w:r w:rsidRPr="00FB6B66">
        <w:rPr>
          <w:rFonts w:ascii="Arial" w:hAnsi="Arial" w:cs="Arial"/>
          <w:kern w:val="0"/>
          <w:sz w:val="24"/>
          <w:szCs w:val="24"/>
        </w:rPr>
        <w:t>- Developmental Disabilities Council</w:t>
      </w:r>
    </w:p>
    <w:p w14:paraId="131FD833" w14:textId="77777777" w:rsidR="00FB6B66" w:rsidRPr="00FB6B66" w:rsidRDefault="00FB6B66" w:rsidP="00FB6B66">
      <w:pPr>
        <w:numPr>
          <w:ilvl w:val="0"/>
          <w:numId w:val="5"/>
        </w:numPr>
        <w:tabs>
          <w:tab w:val="left" w:pos="474"/>
        </w:tabs>
        <w:kinsoku w:val="0"/>
        <w:overflowPunct w:val="0"/>
        <w:autoSpaceDE w:val="0"/>
        <w:autoSpaceDN w:val="0"/>
        <w:adjustRightInd w:val="0"/>
        <w:spacing w:before="56" w:after="0" w:line="240" w:lineRule="auto"/>
        <w:ind w:left="474" w:hanging="434"/>
        <w:rPr>
          <w:rFonts w:ascii="Arial" w:hAnsi="Arial" w:cs="Arial"/>
          <w:kern w:val="0"/>
          <w:sz w:val="24"/>
          <w:szCs w:val="24"/>
        </w:rPr>
      </w:pPr>
      <w:r w:rsidRPr="00FB6B66">
        <w:rPr>
          <w:rFonts w:ascii="Arial" w:hAnsi="Arial" w:cs="Arial"/>
          <w:kern w:val="0"/>
          <w:sz w:val="24"/>
          <w:szCs w:val="24"/>
        </w:rPr>
        <w:t>Call to Order</w:t>
      </w:r>
      <w:r w:rsidRPr="00FB6B66">
        <w:rPr>
          <w:rFonts w:ascii="Arial" w:hAnsi="Arial" w:cs="Arial"/>
          <w:spacing w:val="80"/>
          <w:w w:val="150"/>
          <w:kern w:val="0"/>
          <w:sz w:val="24"/>
          <w:szCs w:val="24"/>
        </w:rPr>
        <w:t xml:space="preserve">                       </w:t>
      </w:r>
      <w:r w:rsidRPr="00FB6B66">
        <w:rPr>
          <w:rFonts w:ascii="Arial" w:hAnsi="Arial" w:cs="Arial"/>
          <w:kern w:val="0"/>
          <w:sz w:val="24"/>
          <w:szCs w:val="24"/>
        </w:rPr>
        <w:t>Chair Evan Nakatsuka</w:t>
      </w:r>
    </w:p>
    <w:p w14:paraId="47B5CEA7" w14:textId="77777777" w:rsidR="00FB6B66" w:rsidRPr="00FB6B66" w:rsidRDefault="00FB6B66" w:rsidP="00FB6B66">
      <w:pPr>
        <w:kinsoku w:val="0"/>
        <w:overflowPunct w:val="0"/>
        <w:autoSpaceDE w:val="0"/>
        <w:autoSpaceDN w:val="0"/>
        <w:adjustRightInd w:val="0"/>
        <w:spacing w:after="0" w:line="240" w:lineRule="auto"/>
        <w:rPr>
          <w:rFonts w:ascii="Arial" w:hAnsi="Arial" w:cs="Arial"/>
          <w:kern w:val="0"/>
          <w:sz w:val="24"/>
          <w:szCs w:val="24"/>
        </w:rPr>
      </w:pPr>
    </w:p>
    <w:p w14:paraId="24C5CA5D" w14:textId="77777777" w:rsidR="00FB6B66" w:rsidRPr="00FB6B66" w:rsidRDefault="00FB6B66" w:rsidP="00FB6B66">
      <w:pPr>
        <w:kinsoku w:val="0"/>
        <w:overflowPunct w:val="0"/>
        <w:autoSpaceDE w:val="0"/>
        <w:autoSpaceDN w:val="0"/>
        <w:adjustRightInd w:val="0"/>
        <w:spacing w:after="0" w:line="240" w:lineRule="auto"/>
        <w:ind w:left="475"/>
        <w:rPr>
          <w:rFonts w:ascii="Arial" w:hAnsi="Arial" w:cs="Arial"/>
          <w:kern w:val="0"/>
          <w:sz w:val="24"/>
          <w:szCs w:val="24"/>
        </w:rPr>
      </w:pPr>
      <w:r w:rsidRPr="00FB6B66">
        <w:rPr>
          <w:rFonts w:ascii="Arial" w:hAnsi="Arial" w:cs="Arial"/>
          <w:kern w:val="0"/>
          <w:sz w:val="24"/>
          <w:szCs w:val="24"/>
        </w:rPr>
        <w:t>Meeting was called to Order at 10:06 a.m. by Chair E. Nakatsuka.</w:t>
      </w:r>
    </w:p>
    <w:p w14:paraId="52F128A0" w14:textId="77777777" w:rsidR="00FB6B66" w:rsidRPr="00FB6B66" w:rsidRDefault="00FB6B66" w:rsidP="00FB6B66">
      <w:pPr>
        <w:numPr>
          <w:ilvl w:val="1"/>
          <w:numId w:val="5"/>
        </w:numPr>
        <w:tabs>
          <w:tab w:val="left" w:pos="1045"/>
        </w:tabs>
        <w:kinsoku w:val="0"/>
        <w:overflowPunct w:val="0"/>
        <w:autoSpaceDE w:val="0"/>
        <w:autoSpaceDN w:val="0"/>
        <w:adjustRightInd w:val="0"/>
        <w:spacing w:after="0" w:line="240" w:lineRule="auto"/>
        <w:ind w:left="1045" w:right="708"/>
        <w:rPr>
          <w:rFonts w:ascii="Arial" w:hAnsi="Arial" w:cs="Arial"/>
          <w:kern w:val="0"/>
          <w:sz w:val="24"/>
          <w:szCs w:val="24"/>
        </w:rPr>
      </w:pPr>
      <w:r w:rsidRPr="00FB6B66">
        <w:rPr>
          <w:rFonts w:ascii="Arial" w:hAnsi="Arial" w:cs="Arial"/>
          <w:kern w:val="0"/>
          <w:sz w:val="24"/>
          <w:szCs w:val="24"/>
        </w:rPr>
        <w:t>Housekeeping remarks- Chair Nakatsuka reminded attendees to state your name before speaking and to mute yourself when not speaking.</w:t>
      </w:r>
    </w:p>
    <w:p w14:paraId="08B06FF9" w14:textId="77777777" w:rsidR="00FB6B66" w:rsidRPr="00FB6B66" w:rsidRDefault="00FB6B66" w:rsidP="00FB6B66">
      <w:pPr>
        <w:kinsoku w:val="0"/>
        <w:overflowPunct w:val="0"/>
        <w:autoSpaceDE w:val="0"/>
        <w:autoSpaceDN w:val="0"/>
        <w:adjustRightInd w:val="0"/>
        <w:spacing w:before="59" w:after="0" w:line="240" w:lineRule="auto"/>
        <w:ind w:right="1"/>
        <w:jc w:val="center"/>
        <w:outlineLvl w:val="1"/>
        <w:rPr>
          <w:rFonts w:ascii="Arial" w:hAnsi="Arial" w:cs="Arial"/>
          <w:spacing w:val="-10"/>
          <w:kern w:val="0"/>
          <w:sz w:val="28"/>
          <w:szCs w:val="28"/>
        </w:rPr>
      </w:pPr>
      <w:r w:rsidRPr="00FB6B66">
        <w:rPr>
          <w:rFonts w:ascii="Arial" w:hAnsi="Arial" w:cs="Arial"/>
          <w:spacing w:val="-10"/>
          <w:kern w:val="0"/>
          <w:sz w:val="28"/>
          <w:szCs w:val="28"/>
        </w:rPr>
        <w:t>1</w:t>
      </w:r>
    </w:p>
    <w:p w14:paraId="73C461DF" w14:textId="77777777" w:rsidR="00FB6B66" w:rsidRPr="00FB6B66" w:rsidRDefault="00FB6B66" w:rsidP="00FB6B66">
      <w:pPr>
        <w:kinsoku w:val="0"/>
        <w:overflowPunct w:val="0"/>
        <w:autoSpaceDE w:val="0"/>
        <w:autoSpaceDN w:val="0"/>
        <w:adjustRightInd w:val="0"/>
        <w:spacing w:before="59" w:after="0" w:line="240" w:lineRule="auto"/>
        <w:ind w:right="1"/>
        <w:jc w:val="center"/>
        <w:outlineLvl w:val="1"/>
        <w:rPr>
          <w:rFonts w:ascii="Arial" w:hAnsi="Arial" w:cs="Arial"/>
          <w:spacing w:val="-10"/>
          <w:kern w:val="0"/>
          <w:sz w:val="28"/>
          <w:szCs w:val="28"/>
        </w:rPr>
        <w:sectPr w:rsidR="00FB6B66" w:rsidRPr="00FB6B66" w:rsidSect="00FB6B66">
          <w:pgSz w:w="12240" w:h="15840"/>
          <w:pgMar w:top="860" w:right="760" w:bottom="280" w:left="1340" w:header="720" w:footer="720" w:gutter="0"/>
          <w:cols w:space="720"/>
          <w:noEndnote/>
        </w:sectPr>
      </w:pPr>
    </w:p>
    <w:p w14:paraId="4FEB8D9D" w14:textId="77777777" w:rsidR="00FB6B66" w:rsidRPr="00FB6B66" w:rsidRDefault="00FB6B66" w:rsidP="00FB6B66">
      <w:pPr>
        <w:kinsoku w:val="0"/>
        <w:overflowPunct w:val="0"/>
        <w:autoSpaceDE w:val="0"/>
        <w:autoSpaceDN w:val="0"/>
        <w:adjustRightInd w:val="0"/>
        <w:spacing w:before="8" w:after="0" w:line="240" w:lineRule="auto"/>
        <w:rPr>
          <w:rFonts w:ascii="Arial" w:hAnsi="Arial" w:cs="Arial"/>
          <w:kern w:val="0"/>
          <w:sz w:val="17"/>
          <w:szCs w:val="17"/>
        </w:rPr>
      </w:pPr>
    </w:p>
    <w:p w14:paraId="1AA4A591" w14:textId="77777777" w:rsidR="00FB6B66" w:rsidRPr="00FB6B66" w:rsidRDefault="00FB6B66" w:rsidP="00FB6B66">
      <w:pPr>
        <w:numPr>
          <w:ilvl w:val="0"/>
          <w:numId w:val="4"/>
        </w:numPr>
        <w:tabs>
          <w:tab w:val="left" w:pos="894"/>
        </w:tabs>
        <w:kinsoku w:val="0"/>
        <w:overflowPunct w:val="0"/>
        <w:autoSpaceDE w:val="0"/>
        <w:autoSpaceDN w:val="0"/>
        <w:adjustRightInd w:val="0"/>
        <w:spacing w:before="53" w:after="0" w:line="240" w:lineRule="auto"/>
        <w:ind w:left="894" w:hanging="434"/>
        <w:rPr>
          <w:rFonts w:ascii="Arial" w:hAnsi="Arial" w:cs="Arial"/>
          <w:kern w:val="0"/>
          <w:sz w:val="24"/>
          <w:szCs w:val="24"/>
        </w:rPr>
      </w:pPr>
      <w:r w:rsidRPr="00FB6B66">
        <w:rPr>
          <w:rFonts w:ascii="Arial" w:hAnsi="Arial" w:cs="Arial"/>
          <w:kern w:val="0"/>
          <w:sz w:val="24"/>
          <w:szCs w:val="24"/>
        </w:rPr>
        <w:t>Members Introduction</w:t>
      </w:r>
      <w:r w:rsidRPr="00FB6B66">
        <w:rPr>
          <w:rFonts w:ascii="Arial" w:hAnsi="Arial" w:cs="Arial"/>
          <w:spacing w:val="80"/>
          <w:w w:val="150"/>
          <w:kern w:val="0"/>
          <w:sz w:val="24"/>
          <w:szCs w:val="24"/>
        </w:rPr>
        <w:t xml:space="preserve">                  </w:t>
      </w:r>
      <w:r w:rsidRPr="00FB6B66">
        <w:rPr>
          <w:rFonts w:ascii="Arial" w:hAnsi="Arial" w:cs="Arial"/>
          <w:kern w:val="0"/>
          <w:sz w:val="24"/>
          <w:szCs w:val="24"/>
        </w:rPr>
        <w:t>Vice Chair Catherine Taylor</w:t>
      </w:r>
    </w:p>
    <w:p w14:paraId="397063DF" w14:textId="77777777" w:rsidR="00FB6B66" w:rsidRPr="00FB6B66" w:rsidRDefault="00FB6B66" w:rsidP="00FB6B66">
      <w:pPr>
        <w:numPr>
          <w:ilvl w:val="1"/>
          <w:numId w:val="4"/>
        </w:numPr>
        <w:tabs>
          <w:tab w:val="left" w:pos="1465"/>
        </w:tabs>
        <w:kinsoku w:val="0"/>
        <w:overflowPunct w:val="0"/>
        <w:autoSpaceDE w:val="0"/>
        <w:autoSpaceDN w:val="0"/>
        <w:adjustRightInd w:val="0"/>
        <w:spacing w:before="276" w:after="0" w:line="240" w:lineRule="auto"/>
        <w:ind w:right="553"/>
        <w:rPr>
          <w:rFonts w:ascii="Arial" w:hAnsi="Arial" w:cs="Arial"/>
          <w:kern w:val="0"/>
          <w:sz w:val="24"/>
          <w:szCs w:val="24"/>
        </w:rPr>
      </w:pPr>
      <w:r w:rsidRPr="00FB6B66">
        <w:rPr>
          <w:rFonts w:ascii="Arial" w:hAnsi="Arial" w:cs="Arial"/>
          <w:kern w:val="0"/>
          <w:sz w:val="24"/>
          <w:szCs w:val="24"/>
        </w:rPr>
        <w:t>Chair Nakatsuka introduced self and assisted by Vice Chair Catherine Taylor gathered attendance of SRC members, HDVR staff, and guests.</w:t>
      </w:r>
    </w:p>
    <w:p w14:paraId="27B444B2" w14:textId="77777777" w:rsidR="00FB6B66" w:rsidRPr="00FB6B66" w:rsidRDefault="00FB6B66" w:rsidP="00FB6B66">
      <w:pPr>
        <w:numPr>
          <w:ilvl w:val="0"/>
          <w:numId w:val="4"/>
        </w:numPr>
        <w:tabs>
          <w:tab w:val="left" w:pos="894"/>
        </w:tabs>
        <w:kinsoku w:val="0"/>
        <w:overflowPunct w:val="0"/>
        <w:autoSpaceDE w:val="0"/>
        <w:autoSpaceDN w:val="0"/>
        <w:adjustRightInd w:val="0"/>
        <w:spacing w:before="275" w:after="0" w:line="240" w:lineRule="auto"/>
        <w:ind w:left="894" w:hanging="434"/>
        <w:rPr>
          <w:rFonts w:ascii="Arial" w:hAnsi="Arial" w:cs="Arial"/>
          <w:kern w:val="0"/>
          <w:sz w:val="24"/>
          <w:szCs w:val="24"/>
        </w:rPr>
      </w:pPr>
      <w:r w:rsidRPr="00FB6B66">
        <w:rPr>
          <w:rFonts w:ascii="Arial" w:hAnsi="Arial" w:cs="Arial"/>
          <w:kern w:val="0"/>
          <w:sz w:val="24"/>
          <w:szCs w:val="24"/>
        </w:rPr>
        <w:t>Consent Agenda</w:t>
      </w:r>
      <w:r w:rsidRPr="00FB6B66">
        <w:rPr>
          <w:rFonts w:ascii="Arial" w:hAnsi="Arial" w:cs="Arial"/>
          <w:spacing w:val="80"/>
          <w:w w:val="150"/>
          <w:kern w:val="0"/>
          <w:sz w:val="24"/>
          <w:szCs w:val="24"/>
        </w:rPr>
        <w:t xml:space="preserve">                     </w:t>
      </w:r>
      <w:r w:rsidRPr="00FB6B66">
        <w:rPr>
          <w:rFonts w:ascii="Arial" w:hAnsi="Arial" w:cs="Arial"/>
          <w:kern w:val="0"/>
          <w:sz w:val="24"/>
          <w:szCs w:val="24"/>
        </w:rPr>
        <w:t>Chair Evan Nakatsuka</w:t>
      </w:r>
    </w:p>
    <w:p w14:paraId="49BC1C9B" w14:textId="77777777" w:rsidR="00FB6B66" w:rsidRPr="00FB6B66" w:rsidRDefault="00FB6B66" w:rsidP="00FB6B66">
      <w:pPr>
        <w:kinsoku w:val="0"/>
        <w:overflowPunct w:val="0"/>
        <w:autoSpaceDE w:val="0"/>
        <w:autoSpaceDN w:val="0"/>
        <w:adjustRightInd w:val="0"/>
        <w:spacing w:after="0" w:line="240" w:lineRule="auto"/>
        <w:rPr>
          <w:rFonts w:ascii="Arial" w:hAnsi="Arial" w:cs="Arial"/>
          <w:kern w:val="0"/>
          <w:sz w:val="24"/>
          <w:szCs w:val="24"/>
        </w:rPr>
      </w:pPr>
    </w:p>
    <w:p w14:paraId="50A24C23" w14:textId="77777777" w:rsidR="00FB6B66" w:rsidRPr="00FB6B66" w:rsidRDefault="00FB6B66" w:rsidP="00FB6B66">
      <w:pPr>
        <w:kinsoku w:val="0"/>
        <w:overflowPunct w:val="0"/>
        <w:autoSpaceDE w:val="0"/>
        <w:autoSpaceDN w:val="0"/>
        <w:adjustRightInd w:val="0"/>
        <w:spacing w:after="0" w:line="240" w:lineRule="auto"/>
        <w:ind w:left="895" w:right="113"/>
        <w:rPr>
          <w:rFonts w:ascii="Arial" w:hAnsi="Arial" w:cs="Arial"/>
          <w:kern w:val="0"/>
          <w:sz w:val="24"/>
          <w:szCs w:val="24"/>
        </w:rPr>
      </w:pPr>
      <w:r w:rsidRPr="00FB6B66">
        <w:rPr>
          <w:rFonts w:ascii="Arial" w:hAnsi="Arial" w:cs="Arial"/>
          <w:kern w:val="0"/>
          <w:sz w:val="24"/>
          <w:szCs w:val="24"/>
        </w:rPr>
        <w:t>Chair Nakatsuka thanked the members for their reports and opened discussion on the 1</w:t>
      </w:r>
      <w:r w:rsidRPr="00FB6B66">
        <w:rPr>
          <w:rFonts w:ascii="Arial" w:hAnsi="Arial" w:cs="Arial"/>
          <w:kern w:val="0"/>
          <w:sz w:val="24"/>
          <w:szCs w:val="24"/>
          <w:vertAlign w:val="superscript"/>
        </w:rPr>
        <w:t>st</w:t>
      </w:r>
      <w:r w:rsidRPr="00FB6B66">
        <w:rPr>
          <w:rFonts w:ascii="Arial" w:hAnsi="Arial" w:cs="Arial"/>
          <w:kern w:val="0"/>
          <w:sz w:val="24"/>
          <w:szCs w:val="24"/>
        </w:rPr>
        <w:t xml:space="preserve"> Quarter meeting minutes as well as partner council reports, including the following which was sent to members for their review prior to the meeting:</w:t>
      </w:r>
    </w:p>
    <w:p w14:paraId="7D4FAEC8" w14:textId="77777777" w:rsidR="00FB6B66" w:rsidRPr="00FB6B66" w:rsidRDefault="00FB6B66" w:rsidP="00FB6B66">
      <w:pPr>
        <w:numPr>
          <w:ilvl w:val="1"/>
          <w:numId w:val="4"/>
        </w:numPr>
        <w:tabs>
          <w:tab w:val="left" w:pos="1464"/>
        </w:tabs>
        <w:kinsoku w:val="0"/>
        <w:overflowPunct w:val="0"/>
        <w:autoSpaceDE w:val="0"/>
        <w:autoSpaceDN w:val="0"/>
        <w:adjustRightInd w:val="0"/>
        <w:spacing w:after="0" w:line="240" w:lineRule="auto"/>
        <w:ind w:left="1464" w:hanging="359"/>
        <w:rPr>
          <w:rFonts w:ascii="Arial" w:hAnsi="Arial" w:cs="Arial"/>
          <w:kern w:val="0"/>
          <w:sz w:val="24"/>
          <w:szCs w:val="24"/>
        </w:rPr>
      </w:pPr>
      <w:r w:rsidRPr="00FB6B66">
        <w:rPr>
          <w:rFonts w:ascii="Arial" w:hAnsi="Arial" w:cs="Arial"/>
          <w:kern w:val="0"/>
          <w:sz w:val="24"/>
          <w:szCs w:val="24"/>
        </w:rPr>
        <w:t>Approval of Minutes for the 1</w:t>
      </w:r>
      <w:r w:rsidRPr="00FB6B66">
        <w:rPr>
          <w:rFonts w:ascii="Arial" w:hAnsi="Arial" w:cs="Arial"/>
          <w:kern w:val="0"/>
          <w:sz w:val="24"/>
          <w:szCs w:val="24"/>
          <w:vertAlign w:val="superscript"/>
        </w:rPr>
        <w:t>st</w:t>
      </w:r>
      <w:r w:rsidRPr="00FB6B66">
        <w:rPr>
          <w:rFonts w:ascii="Arial" w:hAnsi="Arial" w:cs="Arial"/>
          <w:kern w:val="0"/>
          <w:sz w:val="24"/>
          <w:szCs w:val="24"/>
        </w:rPr>
        <w:t xml:space="preserve"> Quarterly meeting held on November 7, 2024</w:t>
      </w:r>
    </w:p>
    <w:p w14:paraId="74F12737" w14:textId="77777777" w:rsidR="00FB6B66" w:rsidRPr="00FB6B66" w:rsidRDefault="00FB6B66" w:rsidP="00FB6B66">
      <w:pPr>
        <w:numPr>
          <w:ilvl w:val="1"/>
          <w:numId w:val="4"/>
        </w:numPr>
        <w:tabs>
          <w:tab w:val="left" w:pos="1464"/>
        </w:tabs>
        <w:kinsoku w:val="0"/>
        <w:overflowPunct w:val="0"/>
        <w:autoSpaceDE w:val="0"/>
        <w:autoSpaceDN w:val="0"/>
        <w:adjustRightInd w:val="0"/>
        <w:spacing w:after="0" w:line="240" w:lineRule="auto"/>
        <w:ind w:left="1464" w:hanging="359"/>
        <w:rPr>
          <w:rFonts w:ascii="Arial" w:hAnsi="Arial" w:cs="Arial"/>
          <w:kern w:val="0"/>
          <w:sz w:val="24"/>
          <w:szCs w:val="24"/>
        </w:rPr>
      </w:pPr>
      <w:r w:rsidRPr="00FB6B66">
        <w:rPr>
          <w:rFonts w:ascii="Arial" w:hAnsi="Arial" w:cs="Arial"/>
          <w:kern w:val="0"/>
          <w:sz w:val="24"/>
          <w:szCs w:val="24"/>
        </w:rPr>
        <w:t>State Rehabilitation Council Partner Council Reports</w:t>
      </w:r>
    </w:p>
    <w:p w14:paraId="627A4CDC" w14:textId="77777777" w:rsidR="00FB6B66" w:rsidRPr="00FB6B66" w:rsidRDefault="00FB6B66" w:rsidP="00FB6B66">
      <w:pPr>
        <w:numPr>
          <w:ilvl w:val="2"/>
          <w:numId w:val="4"/>
        </w:numPr>
        <w:tabs>
          <w:tab w:val="left" w:pos="2260"/>
        </w:tabs>
        <w:kinsoku w:val="0"/>
        <w:overflowPunct w:val="0"/>
        <w:autoSpaceDE w:val="0"/>
        <w:autoSpaceDN w:val="0"/>
        <w:adjustRightInd w:val="0"/>
        <w:spacing w:before="19" w:after="0" w:line="240" w:lineRule="auto"/>
        <w:rPr>
          <w:rFonts w:ascii="Arial" w:hAnsi="Arial" w:cs="Arial"/>
          <w:kern w:val="0"/>
          <w:sz w:val="24"/>
          <w:szCs w:val="24"/>
        </w:rPr>
      </w:pPr>
      <w:r w:rsidRPr="00FB6B66">
        <w:rPr>
          <w:rFonts w:ascii="Arial" w:hAnsi="Arial" w:cs="Arial"/>
          <w:kern w:val="0"/>
          <w:sz w:val="24"/>
          <w:szCs w:val="24"/>
        </w:rPr>
        <w:t>Client Assistance Program (CAP)</w:t>
      </w:r>
    </w:p>
    <w:p w14:paraId="08E372B6" w14:textId="77777777" w:rsidR="00FB6B66" w:rsidRPr="00FB6B66" w:rsidRDefault="00FB6B66" w:rsidP="00FB6B66">
      <w:pPr>
        <w:kinsoku w:val="0"/>
        <w:overflowPunct w:val="0"/>
        <w:autoSpaceDE w:val="0"/>
        <w:autoSpaceDN w:val="0"/>
        <w:adjustRightInd w:val="0"/>
        <w:spacing w:before="18" w:after="0" w:line="256" w:lineRule="auto"/>
        <w:ind w:left="2260" w:right="416"/>
        <w:rPr>
          <w:rFonts w:ascii="Arial" w:hAnsi="Arial" w:cs="Arial"/>
          <w:kern w:val="0"/>
          <w:sz w:val="24"/>
          <w:szCs w:val="24"/>
        </w:rPr>
      </w:pPr>
      <w:r w:rsidRPr="00FB6B66">
        <w:rPr>
          <w:rFonts w:ascii="Arial" w:hAnsi="Arial" w:cs="Arial"/>
          <w:kern w:val="0"/>
          <w:sz w:val="24"/>
          <w:szCs w:val="24"/>
        </w:rPr>
        <w:t>Chair Nakatsuka opened it up for comments or discussion on the CAP report. H. Lesser mentioned that CAP’s funding comes from the Department of Education which in all the news reports is about to be dismantled. CAP is optimistic that funding will continue, however H. Lesser wanted to add that to the CAP report.</w:t>
      </w:r>
    </w:p>
    <w:p w14:paraId="18B45AFB" w14:textId="77777777" w:rsidR="00FB6B66" w:rsidRPr="00FB6B66" w:rsidRDefault="00FB6B66" w:rsidP="00FB6B66">
      <w:pPr>
        <w:numPr>
          <w:ilvl w:val="2"/>
          <w:numId w:val="4"/>
        </w:numPr>
        <w:tabs>
          <w:tab w:val="left" w:pos="2260"/>
        </w:tabs>
        <w:kinsoku w:val="0"/>
        <w:overflowPunct w:val="0"/>
        <w:autoSpaceDE w:val="0"/>
        <w:autoSpaceDN w:val="0"/>
        <w:adjustRightInd w:val="0"/>
        <w:spacing w:after="0" w:line="271" w:lineRule="exact"/>
        <w:rPr>
          <w:rFonts w:ascii="Arial" w:hAnsi="Arial" w:cs="Arial"/>
          <w:kern w:val="0"/>
          <w:sz w:val="24"/>
          <w:szCs w:val="24"/>
        </w:rPr>
      </w:pPr>
      <w:r w:rsidRPr="00FB6B66">
        <w:rPr>
          <w:rFonts w:ascii="Arial" w:hAnsi="Arial" w:cs="Arial"/>
          <w:kern w:val="0"/>
          <w:sz w:val="24"/>
          <w:szCs w:val="24"/>
        </w:rPr>
        <w:t>Community Rehabilitation Program (CRP)</w:t>
      </w:r>
    </w:p>
    <w:p w14:paraId="5A12FEC3" w14:textId="77777777" w:rsidR="00FB6B66" w:rsidRPr="00FB6B66" w:rsidRDefault="00FB6B66" w:rsidP="00FB6B66">
      <w:pPr>
        <w:kinsoku w:val="0"/>
        <w:overflowPunct w:val="0"/>
        <w:autoSpaceDE w:val="0"/>
        <w:autoSpaceDN w:val="0"/>
        <w:adjustRightInd w:val="0"/>
        <w:spacing w:before="19" w:after="0" w:line="256" w:lineRule="auto"/>
        <w:ind w:left="2260" w:right="469"/>
        <w:rPr>
          <w:rFonts w:ascii="Arial" w:hAnsi="Arial" w:cs="Arial"/>
          <w:kern w:val="0"/>
          <w:sz w:val="24"/>
          <w:szCs w:val="24"/>
        </w:rPr>
      </w:pPr>
      <w:r w:rsidRPr="00FB6B66">
        <w:rPr>
          <w:rFonts w:ascii="Arial" w:hAnsi="Arial" w:cs="Arial"/>
          <w:kern w:val="0"/>
          <w:sz w:val="24"/>
          <w:szCs w:val="24"/>
        </w:rPr>
        <w:t>Chair Nakatsuka highlighted that mention of the memorandum of understanding between DVR and Developmental Disabilities Division.</w:t>
      </w:r>
    </w:p>
    <w:p w14:paraId="25C465CB" w14:textId="77777777" w:rsidR="00FB6B66" w:rsidRPr="00FB6B66" w:rsidRDefault="00FB6B66" w:rsidP="00FB6B66">
      <w:pPr>
        <w:numPr>
          <w:ilvl w:val="2"/>
          <w:numId w:val="4"/>
        </w:numPr>
        <w:tabs>
          <w:tab w:val="left" w:pos="2260"/>
        </w:tabs>
        <w:kinsoku w:val="0"/>
        <w:overflowPunct w:val="0"/>
        <w:autoSpaceDE w:val="0"/>
        <w:autoSpaceDN w:val="0"/>
        <w:adjustRightInd w:val="0"/>
        <w:spacing w:after="0" w:line="274" w:lineRule="exact"/>
        <w:rPr>
          <w:rFonts w:ascii="Arial" w:hAnsi="Arial" w:cs="Arial"/>
          <w:kern w:val="0"/>
          <w:sz w:val="24"/>
          <w:szCs w:val="24"/>
        </w:rPr>
      </w:pPr>
      <w:r w:rsidRPr="00FB6B66">
        <w:rPr>
          <w:rFonts w:ascii="Arial" w:hAnsi="Arial" w:cs="Arial"/>
          <w:kern w:val="0"/>
          <w:sz w:val="24"/>
          <w:szCs w:val="24"/>
        </w:rPr>
        <w:t>Department of Education (DOE)</w:t>
      </w:r>
    </w:p>
    <w:p w14:paraId="7A81E63F" w14:textId="77777777" w:rsidR="00FB6B66" w:rsidRPr="00FB6B66" w:rsidRDefault="00FB6B66" w:rsidP="00FB6B66">
      <w:pPr>
        <w:kinsoku w:val="0"/>
        <w:overflowPunct w:val="0"/>
        <w:autoSpaceDE w:val="0"/>
        <w:autoSpaceDN w:val="0"/>
        <w:adjustRightInd w:val="0"/>
        <w:spacing w:before="18" w:after="0" w:line="256" w:lineRule="auto"/>
        <w:ind w:left="2260" w:right="162"/>
        <w:rPr>
          <w:rFonts w:ascii="Arial" w:hAnsi="Arial" w:cs="Arial"/>
          <w:kern w:val="0"/>
          <w:sz w:val="24"/>
          <w:szCs w:val="24"/>
        </w:rPr>
      </w:pPr>
      <w:proofErr w:type="spellStart"/>
      <w:r w:rsidRPr="00FB6B66">
        <w:rPr>
          <w:rFonts w:ascii="Arial" w:hAnsi="Arial" w:cs="Arial"/>
          <w:kern w:val="0"/>
          <w:sz w:val="24"/>
          <w:szCs w:val="24"/>
        </w:rPr>
        <w:t>A.Tashiro</w:t>
      </w:r>
      <w:proofErr w:type="spellEnd"/>
      <w:r w:rsidRPr="00FB6B66">
        <w:rPr>
          <w:rFonts w:ascii="Arial" w:hAnsi="Arial" w:cs="Arial"/>
          <w:kern w:val="0"/>
          <w:sz w:val="24"/>
          <w:szCs w:val="24"/>
        </w:rPr>
        <w:t xml:space="preserve"> and H. Lesser asked if a DOE representative can send out the information on various Footsteps to Transition Fair’s statewide as soon as those are scheduled. H. Lesser stressed the importance that transition is a </w:t>
      </w:r>
      <w:proofErr w:type="gramStart"/>
      <w:r w:rsidRPr="00FB6B66">
        <w:rPr>
          <w:rFonts w:ascii="Arial" w:hAnsi="Arial" w:cs="Arial"/>
          <w:kern w:val="0"/>
          <w:sz w:val="24"/>
          <w:szCs w:val="24"/>
        </w:rPr>
        <w:t>priority</w:t>
      </w:r>
      <w:proofErr w:type="gramEnd"/>
      <w:r w:rsidRPr="00FB6B66">
        <w:rPr>
          <w:rFonts w:ascii="Arial" w:hAnsi="Arial" w:cs="Arial"/>
          <w:kern w:val="0"/>
          <w:sz w:val="24"/>
          <w:szCs w:val="24"/>
        </w:rPr>
        <w:t xml:space="preserve"> and we should all be informed so we can participate. N. Watanabe added there is a transition fair on February 27th at UH Maui College.</w:t>
      </w:r>
    </w:p>
    <w:p w14:paraId="646B065B" w14:textId="77777777" w:rsidR="00FB6B66" w:rsidRPr="00FB6B66" w:rsidRDefault="00FB6B66" w:rsidP="00FB6B66">
      <w:pPr>
        <w:numPr>
          <w:ilvl w:val="2"/>
          <w:numId w:val="4"/>
        </w:numPr>
        <w:tabs>
          <w:tab w:val="left" w:pos="2260"/>
        </w:tabs>
        <w:kinsoku w:val="0"/>
        <w:overflowPunct w:val="0"/>
        <w:autoSpaceDE w:val="0"/>
        <w:autoSpaceDN w:val="0"/>
        <w:adjustRightInd w:val="0"/>
        <w:spacing w:after="0" w:line="270" w:lineRule="exact"/>
        <w:rPr>
          <w:rFonts w:ascii="Arial" w:hAnsi="Arial" w:cs="Arial"/>
          <w:kern w:val="0"/>
          <w:sz w:val="24"/>
          <w:szCs w:val="24"/>
        </w:rPr>
      </w:pPr>
      <w:r w:rsidRPr="00FB6B66">
        <w:rPr>
          <w:rFonts w:ascii="Arial" w:hAnsi="Arial" w:cs="Arial"/>
          <w:kern w:val="0"/>
          <w:sz w:val="24"/>
          <w:szCs w:val="24"/>
        </w:rPr>
        <w:t>State Independent Living Council (SILC)</w:t>
      </w:r>
    </w:p>
    <w:p w14:paraId="78DFBA7B" w14:textId="77777777" w:rsidR="00FB6B66" w:rsidRPr="00FB6B66" w:rsidRDefault="00FB6B66" w:rsidP="00FB6B66">
      <w:pPr>
        <w:numPr>
          <w:ilvl w:val="2"/>
          <w:numId w:val="4"/>
        </w:numPr>
        <w:tabs>
          <w:tab w:val="left" w:pos="2260"/>
        </w:tabs>
        <w:kinsoku w:val="0"/>
        <w:overflowPunct w:val="0"/>
        <w:autoSpaceDE w:val="0"/>
        <w:autoSpaceDN w:val="0"/>
        <w:adjustRightInd w:val="0"/>
        <w:spacing w:before="18" w:after="0" w:line="240" w:lineRule="auto"/>
        <w:rPr>
          <w:rFonts w:ascii="Arial" w:hAnsi="Arial" w:cs="Arial"/>
          <w:kern w:val="0"/>
          <w:sz w:val="24"/>
          <w:szCs w:val="24"/>
        </w:rPr>
      </w:pPr>
      <w:r w:rsidRPr="00FB6B66">
        <w:rPr>
          <w:rFonts w:ascii="Arial" w:hAnsi="Arial" w:cs="Arial"/>
          <w:kern w:val="0"/>
          <w:sz w:val="24"/>
          <w:szCs w:val="24"/>
        </w:rPr>
        <w:t>Workforce Development Council (WDC)</w:t>
      </w:r>
    </w:p>
    <w:p w14:paraId="3A01F054" w14:textId="77777777" w:rsidR="00FB6B66" w:rsidRPr="00FB6B66" w:rsidRDefault="00FB6B66" w:rsidP="00FB6B66">
      <w:pPr>
        <w:kinsoku w:val="0"/>
        <w:overflowPunct w:val="0"/>
        <w:autoSpaceDE w:val="0"/>
        <w:autoSpaceDN w:val="0"/>
        <w:adjustRightInd w:val="0"/>
        <w:spacing w:before="37" w:after="0" w:line="240" w:lineRule="auto"/>
        <w:rPr>
          <w:rFonts w:ascii="Arial" w:hAnsi="Arial" w:cs="Arial"/>
          <w:kern w:val="0"/>
          <w:sz w:val="24"/>
          <w:szCs w:val="24"/>
        </w:rPr>
      </w:pPr>
    </w:p>
    <w:p w14:paraId="776D92DD" w14:textId="77777777" w:rsidR="00FB6B66" w:rsidRPr="00FB6B66" w:rsidRDefault="00FB6B66" w:rsidP="00FB6B66">
      <w:pPr>
        <w:numPr>
          <w:ilvl w:val="1"/>
          <w:numId w:val="4"/>
        </w:numPr>
        <w:tabs>
          <w:tab w:val="left" w:pos="1464"/>
        </w:tabs>
        <w:kinsoku w:val="0"/>
        <w:overflowPunct w:val="0"/>
        <w:autoSpaceDE w:val="0"/>
        <w:autoSpaceDN w:val="0"/>
        <w:adjustRightInd w:val="0"/>
        <w:spacing w:after="0" w:line="240" w:lineRule="auto"/>
        <w:ind w:left="1464" w:hanging="359"/>
        <w:rPr>
          <w:rFonts w:ascii="Arial" w:hAnsi="Arial" w:cs="Arial"/>
          <w:kern w:val="0"/>
          <w:sz w:val="24"/>
          <w:szCs w:val="24"/>
        </w:rPr>
      </w:pPr>
      <w:r w:rsidRPr="00FB6B66">
        <w:rPr>
          <w:rFonts w:ascii="Arial" w:hAnsi="Arial" w:cs="Arial"/>
          <w:kern w:val="0"/>
          <w:sz w:val="24"/>
          <w:szCs w:val="24"/>
        </w:rPr>
        <w:t>State Rehabilitation Council Standing Committee Reports</w:t>
      </w:r>
    </w:p>
    <w:p w14:paraId="41A82C02" w14:textId="77777777" w:rsidR="00FB6B66" w:rsidRPr="00FB6B66" w:rsidRDefault="00FB6B66" w:rsidP="00FB6B66">
      <w:pPr>
        <w:numPr>
          <w:ilvl w:val="2"/>
          <w:numId w:val="4"/>
        </w:numPr>
        <w:tabs>
          <w:tab w:val="left" w:pos="2260"/>
        </w:tabs>
        <w:kinsoku w:val="0"/>
        <w:overflowPunct w:val="0"/>
        <w:autoSpaceDE w:val="0"/>
        <w:autoSpaceDN w:val="0"/>
        <w:adjustRightInd w:val="0"/>
        <w:spacing w:before="19" w:after="0" w:line="240" w:lineRule="auto"/>
        <w:rPr>
          <w:rFonts w:ascii="Arial" w:hAnsi="Arial" w:cs="Arial"/>
          <w:kern w:val="0"/>
          <w:sz w:val="24"/>
          <w:szCs w:val="24"/>
        </w:rPr>
      </w:pPr>
      <w:r w:rsidRPr="00FB6B66">
        <w:rPr>
          <w:rFonts w:ascii="Arial" w:hAnsi="Arial" w:cs="Arial"/>
          <w:kern w:val="0"/>
          <w:sz w:val="24"/>
          <w:szCs w:val="24"/>
        </w:rPr>
        <w:t>Membership Committee Report</w:t>
      </w:r>
    </w:p>
    <w:p w14:paraId="6BAD2F27" w14:textId="77777777" w:rsidR="00FB6B66" w:rsidRPr="00FB6B66" w:rsidRDefault="00FB6B66" w:rsidP="00FB6B66">
      <w:pPr>
        <w:kinsoku w:val="0"/>
        <w:overflowPunct w:val="0"/>
        <w:autoSpaceDE w:val="0"/>
        <w:autoSpaceDN w:val="0"/>
        <w:adjustRightInd w:val="0"/>
        <w:spacing w:before="178" w:after="0" w:line="256" w:lineRule="auto"/>
        <w:ind w:left="100" w:right="295" w:firstLine="720"/>
        <w:rPr>
          <w:rFonts w:ascii="Arial" w:hAnsi="Arial" w:cs="Arial"/>
          <w:kern w:val="0"/>
          <w:sz w:val="24"/>
          <w:szCs w:val="24"/>
        </w:rPr>
      </w:pPr>
      <w:r w:rsidRPr="00FB6B66">
        <w:rPr>
          <w:rFonts w:ascii="Arial" w:hAnsi="Arial" w:cs="Arial"/>
          <w:kern w:val="0"/>
          <w:sz w:val="24"/>
          <w:szCs w:val="24"/>
        </w:rPr>
        <w:t>After discussion Chair Nakatsuka entertained a motion to approve the minutes and partner/committee reports. N. Watanabe moved to approve the motion. V. Kennedy seconded the motion. Chair Nakatsuka asked for the voting members of those in favor and opposed.</w:t>
      </w:r>
    </w:p>
    <w:p w14:paraId="6DF6D09E" w14:textId="77777777" w:rsidR="00FB6B66" w:rsidRPr="00FB6B66" w:rsidRDefault="00FB6B66" w:rsidP="00FB6B66">
      <w:pPr>
        <w:kinsoku w:val="0"/>
        <w:overflowPunct w:val="0"/>
        <w:autoSpaceDE w:val="0"/>
        <w:autoSpaceDN w:val="0"/>
        <w:adjustRightInd w:val="0"/>
        <w:spacing w:after="0" w:line="273" w:lineRule="exact"/>
        <w:ind w:left="100"/>
        <w:rPr>
          <w:rFonts w:ascii="Arial" w:hAnsi="Arial" w:cs="Arial"/>
          <w:kern w:val="0"/>
          <w:sz w:val="24"/>
          <w:szCs w:val="24"/>
        </w:rPr>
      </w:pPr>
      <w:r w:rsidRPr="00FB6B66">
        <w:rPr>
          <w:rFonts w:ascii="Arial" w:hAnsi="Arial" w:cs="Arial"/>
          <w:kern w:val="0"/>
          <w:sz w:val="24"/>
          <w:szCs w:val="24"/>
        </w:rPr>
        <w:t>Seven votes in favor, motion carries.</w:t>
      </w:r>
    </w:p>
    <w:p w14:paraId="30AE3B81" w14:textId="77777777" w:rsidR="00FB6B66" w:rsidRPr="00FB6B66" w:rsidRDefault="00FB6B66" w:rsidP="00FB6B66">
      <w:pPr>
        <w:kinsoku w:val="0"/>
        <w:overflowPunct w:val="0"/>
        <w:autoSpaceDE w:val="0"/>
        <w:autoSpaceDN w:val="0"/>
        <w:adjustRightInd w:val="0"/>
        <w:spacing w:before="99" w:after="0" w:line="240" w:lineRule="auto"/>
        <w:rPr>
          <w:rFonts w:ascii="Arial" w:hAnsi="Arial" w:cs="Arial"/>
          <w:kern w:val="0"/>
          <w:sz w:val="24"/>
          <w:szCs w:val="24"/>
        </w:rPr>
      </w:pPr>
    </w:p>
    <w:p w14:paraId="272D9251" w14:textId="77777777" w:rsidR="00FB6B66" w:rsidRPr="00FB6B66" w:rsidRDefault="00FB6B66" w:rsidP="00FB6B66">
      <w:pPr>
        <w:numPr>
          <w:ilvl w:val="0"/>
          <w:numId w:val="4"/>
        </w:numPr>
        <w:tabs>
          <w:tab w:val="left" w:pos="893"/>
        </w:tabs>
        <w:kinsoku w:val="0"/>
        <w:overflowPunct w:val="0"/>
        <w:autoSpaceDE w:val="0"/>
        <w:autoSpaceDN w:val="0"/>
        <w:adjustRightInd w:val="0"/>
        <w:spacing w:after="0" w:line="240" w:lineRule="auto"/>
        <w:ind w:left="893" w:hanging="433"/>
        <w:rPr>
          <w:rFonts w:ascii="Arial" w:hAnsi="Arial" w:cs="Arial"/>
          <w:kern w:val="0"/>
          <w:sz w:val="24"/>
          <w:szCs w:val="24"/>
        </w:rPr>
      </w:pPr>
      <w:r w:rsidRPr="00FB6B66">
        <w:rPr>
          <w:rFonts w:ascii="Arial" w:hAnsi="Arial" w:cs="Arial"/>
          <w:kern w:val="0"/>
          <w:sz w:val="24"/>
          <w:szCs w:val="24"/>
        </w:rPr>
        <w:t>Division of Vocational Rehabilitation (DVR) Data Report</w:t>
      </w:r>
      <w:r w:rsidRPr="00FB6B66">
        <w:rPr>
          <w:rFonts w:ascii="Arial" w:hAnsi="Arial" w:cs="Arial"/>
          <w:spacing w:val="80"/>
          <w:kern w:val="0"/>
          <w:sz w:val="24"/>
          <w:szCs w:val="24"/>
        </w:rPr>
        <w:t xml:space="preserve">   </w:t>
      </w:r>
      <w:r w:rsidRPr="00FB6B66">
        <w:rPr>
          <w:rFonts w:ascii="Arial" w:hAnsi="Arial" w:cs="Arial"/>
          <w:kern w:val="0"/>
          <w:sz w:val="24"/>
          <w:szCs w:val="24"/>
        </w:rPr>
        <w:t>VRA Lea Dias</w:t>
      </w:r>
    </w:p>
    <w:p w14:paraId="1A52E7B9" w14:textId="77777777" w:rsidR="00FB6B66" w:rsidRPr="00FB6B66" w:rsidRDefault="00FB6B66" w:rsidP="00FB6B66">
      <w:pPr>
        <w:kinsoku w:val="0"/>
        <w:overflowPunct w:val="0"/>
        <w:autoSpaceDE w:val="0"/>
        <w:autoSpaceDN w:val="0"/>
        <w:adjustRightInd w:val="0"/>
        <w:spacing w:before="34" w:after="0" w:line="240" w:lineRule="auto"/>
        <w:rPr>
          <w:rFonts w:ascii="Arial" w:hAnsi="Arial" w:cs="Arial"/>
          <w:kern w:val="0"/>
          <w:sz w:val="24"/>
          <w:szCs w:val="24"/>
        </w:rPr>
      </w:pPr>
    </w:p>
    <w:p w14:paraId="799063D1" w14:textId="77777777" w:rsidR="00FB6B66" w:rsidRPr="00FB6B66" w:rsidRDefault="00FB6B66" w:rsidP="00FB6B66">
      <w:pPr>
        <w:kinsoku w:val="0"/>
        <w:overflowPunct w:val="0"/>
        <w:autoSpaceDE w:val="0"/>
        <w:autoSpaceDN w:val="0"/>
        <w:adjustRightInd w:val="0"/>
        <w:spacing w:after="0" w:line="254" w:lineRule="auto"/>
        <w:ind w:left="895" w:right="579"/>
        <w:rPr>
          <w:rFonts w:ascii="Arial" w:hAnsi="Arial" w:cs="Arial"/>
          <w:kern w:val="0"/>
          <w:sz w:val="24"/>
          <w:szCs w:val="24"/>
        </w:rPr>
      </w:pPr>
      <w:r w:rsidRPr="00FB6B66">
        <w:rPr>
          <w:rFonts w:ascii="Arial" w:hAnsi="Arial" w:cs="Arial"/>
          <w:kern w:val="0"/>
          <w:sz w:val="24"/>
          <w:szCs w:val="24"/>
        </w:rPr>
        <w:t>L. Dias introduced herself and shared her screen and reviewed and explained the following information:</w:t>
      </w:r>
    </w:p>
    <w:p w14:paraId="3352514C" w14:textId="77777777" w:rsidR="00FB6B66" w:rsidRPr="00FB6B66" w:rsidRDefault="00FB6B66" w:rsidP="00FB6B66">
      <w:pPr>
        <w:kinsoku w:val="0"/>
        <w:overflowPunct w:val="0"/>
        <w:autoSpaceDE w:val="0"/>
        <w:autoSpaceDN w:val="0"/>
        <w:adjustRightInd w:val="0"/>
        <w:spacing w:after="0" w:line="275" w:lineRule="exact"/>
        <w:ind w:left="1105"/>
        <w:rPr>
          <w:rFonts w:ascii="Arial" w:hAnsi="Arial" w:cs="Arial"/>
          <w:kern w:val="0"/>
          <w:sz w:val="24"/>
          <w:szCs w:val="24"/>
        </w:rPr>
      </w:pPr>
      <w:r w:rsidRPr="00FB6B66">
        <w:rPr>
          <w:rFonts w:ascii="Arial" w:hAnsi="Arial" w:cs="Arial"/>
          <w:kern w:val="0"/>
          <w:sz w:val="24"/>
          <w:szCs w:val="24"/>
        </w:rPr>
        <w:t>1.</w:t>
      </w:r>
      <w:r w:rsidRPr="00FB6B66">
        <w:rPr>
          <w:rFonts w:ascii="Arial" w:hAnsi="Arial" w:cs="Arial"/>
          <w:spacing w:val="80"/>
          <w:w w:val="150"/>
          <w:kern w:val="0"/>
          <w:sz w:val="24"/>
          <w:szCs w:val="24"/>
        </w:rPr>
        <w:t xml:space="preserve"> </w:t>
      </w:r>
      <w:r w:rsidRPr="00FB6B66">
        <w:rPr>
          <w:rFonts w:ascii="Arial" w:hAnsi="Arial" w:cs="Arial"/>
          <w:kern w:val="0"/>
          <w:sz w:val="24"/>
          <w:szCs w:val="24"/>
        </w:rPr>
        <w:t>Status of Total DVR Consumers Served</w:t>
      </w:r>
    </w:p>
    <w:p w14:paraId="78059A8F" w14:textId="77777777" w:rsidR="00FB6B66" w:rsidRPr="00FB6B66" w:rsidRDefault="00FB6B66" w:rsidP="00FB6B66">
      <w:pPr>
        <w:kinsoku w:val="0"/>
        <w:overflowPunct w:val="0"/>
        <w:autoSpaceDE w:val="0"/>
        <w:autoSpaceDN w:val="0"/>
        <w:adjustRightInd w:val="0"/>
        <w:spacing w:before="19" w:after="0" w:line="276" w:lineRule="auto"/>
        <w:ind w:left="2260" w:right="1768"/>
        <w:rPr>
          <w:rFonts w:ascii="Arial" w:hAnsi="Arial" w:cs="Arial"/>
          <w:kern w:val="0"/>
          <w:sz w:val="24"/>
          <w:szCs w:val="24"/>
        </w:rPr>
      </w:pPr>
      <w:r w:rsidRPr="00FB6B66">
        <w:rPr>
          <w:rFonts w:ascii="Arial" w:hAnsi="Arial" w:cs="Arial"/>
          <w:kern w:val="0"/>
          <w:sz w:val="24"/>
          <w:szCs w:val="24"/>
        </w:rPr>
        <w:t xml:space="preserve">In Quarter 2 October 1, 2024-December 30, 2024: 4569 Potentially eligible for VR but only receiving </w:t>
      </w:r>
      <w:proofErr w:type="gramStart"/>
      <w:r w:rsidRPr="00FB6B66">
        <w:rPr>
          <w:rFonts w:ascii="Arial" w:hAnsi="Arial" w:cs="Arial"/>
          <w:kern w:val="0"/>
          <w:sz w:val="24"/>
          <w:szCs w:val="24"/>
        </w:rPr>
        <w:t>Pre-ETS</w:t>
      </w:r>
      <w:proofErr w:type="gramEnd"/>
      <w:r w:rsidRPr="00FB6B66">
        <w:rPr>
          <w:rFonts w:ascii="Arial" w:hAnsi="Arial" w:cs="Arial"/>
          <w:kern w:val="0"/>
          <w:sz w:val="24"/>
          <w:szCs w:val="24"/>
        </w:rPr>
        <w:t>: 1145</w:t>
      </w:r>
    </w:p>
    <w:p w14:paraId="0A076ADF" w14:textId="77777777" w:rsidR="00FB6B66" w:rsidRPr="00FB6B66" w:rsidRDefault="00FB6B66" w:rsidP="00FB6B66">
      <w:pPr>
        <w:kinsoku w:val="0"/>
        <w:overflowPunct w:val="0"/>
        <w:autoSpaceDE w:val="0"/>
        <w:autoSpaceDN w:val="0"/>
        <w:adjustRightInd w:val="0"/>
        <w:spacing w:before="30" w:after="0" w:line="240" w:lineRule="auto"/>
        <w:rPr>
          <w:rFonts w:ascii="Arial" w:hAnsi="Arial" w:cs="Arial"/>
          <w:kern w:val="0"/>
          <w:sz w:val="24"/>
          <w:szCs w:val="24"/>
        </w:rPr>
      </w:pPr>
    </w:p>
    <w:p w14:paraId="599B977F" w14:textId="77777777" w:rsidR="00FB6B66" w:rsidRPr="00FB6B66" w:rsidRDefault="00FB6B66" w:rsidP="00FB6B66">
      <w:pPr>
        <w:kinsoku w:val="0"/>
        <w:overflowPunct w:val="0"/>
        <w:autoSpaceDE w:val="0"/>
        <w:autoSpaceDN w:val="0"/>
        <w:adjustRightInd w:val="0"/>
        <w:spacing w:after="0" w:line="240" w:lineRule="auto"/>
        <w:ind w:right="1"/>
        <w:jc w:val="center"/>
        <w:outlineLvl w:val="1"/>
        <w:rPr>
          <w:rFonts w:ascii="Arial" w:hAnsi="Arial" w:cs="Arial"/>
          <w:spacing w:val="-10"/>
          <w:kern w:val="0"/>
          <w:sz w:val="28"/>
          <w:szCs w:val="28"/>
        </w:rPr>
      </w:pPr>
      <w:r w:rsidRPr="00FB6B66">
        <w:rPr>
          <w:rFonts w:ascii="Arial" w:hAnsi="Arial" w:cs="Arial"/>
          <w:spacing w:val="-10"/>
          <w:kern w:val="0"/>
          <w:sz w:val="28"/>
          <w:szCs w:val="28"/>
        </w:rPr>
        <w:t>2</w:t>
      </w:r>
    </w:p>
    <w:p w14:paraId="410FBC9A" w14:textId="77777777" w:rsidR="00FB6B66" w:rsidRPr="00FB6B66" w:rsidRDefault="00FB6B66" w:rsidP="00FB6B66">
      <w:pPr>
        <w:kinsoku w:val="0"/>
        <w:overflowPunct w:val="0"/>
        <w:autoSpaceDE w:val="0"/>
        <w:autoSpaceDN w:val="0"/>
        <w:adjustRightInd w:val="0"/>
        <w:spacing w:after="0" w:line="240" w:lineRule="auto"/>
        <w:ind w:right="1"/>
        <w:jc w:val="center"/>
        <w:outlineLvl w:val="1"/>
        <w:rPr>
          <w:rFonts w:ascii="Arial" w:hAnsi="Arial" w:cs="Arial"/>
          <w:spacing w:val="-10"/>
          <w:kern w:val="0"/>
          <w:sz w:val="28"/>
          <w:szCs w:val="28"/>
        </w:rPr>
        <w:sectPr w:rsidR="00FB6B66" w:rsidRPr="00FB6B66" w:rsidSect="00FB6B66">
          <w:type w:val="continuous"/>
          <w:pgSz w:w="12240" w:h="15840"/>
          <w:pgMar w:top="860" w:right="760" w:bottom="280" w:left="1340" w:header="720" w:footer="720" w:gutter="0"/>
          <w:cols w:space="720"/>
          <w:noEndnote/>
        </w:sectPr>
      </w:pPr>
    </w:p>
    <w:p w14:paraId="13C33524" w14:textId="77777777" w:rsidR="00FB6B66" w:rsidRPr="00FB6B66" w:rsidRDefault="00FB6B66" w:rsidP="00FB6B66">
      <w:pPr>
        <w:kinsoku w:val="0"/>
        <w:overflowPunct w:val="0"/>
        <w:autoSpaceDE w:val="0"/>
        <w:autoSpaceDN w:val="0"/>
        <w:adjustRightInd w:val="0"/>
        <w:spacing w:before="8" w:after="0" w:line="240" w:lineRule="auto"/>
        <w:rPr>
          <w:rFonts w:ascii="Arial" w:hAnsi="Arial" w:cs="Arial"/>
          <w:kern w:val="0"/>
          <w:sz w:val="17"/>
          <w:szCs w:val="17"/>
        </w:rPr>
      </w:pPr>
    </w:p>
    <w:p w14:paraId="42DA6DB6" w14:textId="77777777" w:rsidR="00FB6B66" w:rsidRPr="00FB6B66" w:rsidRDefault="00FB6B66" w:rsidP="00FB6B66">
      <w:pPr>
        <w:kinsoku w:val="0"/>
        <w:overflowPunct w:val="0"/>
        <w:autoSpaceDE w:val="0"/>
        <w:autoSpaceDN w:val="0"/>
        <w:adjustRightInd w:val="0"/>
        <w:spacing w:before="53" w:after="0" w:line="240" w:lineRule="auto"/>
        <w:ind w:left="2260"/>
        <w:rPr>
          <w:rFonts w:ascii="Arial" w:hAnsi="Arial" w:cs="Arial"/>
          <w:kern w:val="0"/>
          <w:sz w:val="24"/>
          <w:szCs w:val="24"/>
        </w:rPr>
      </w:pPr>
      <w:r w:rsidRPr="00FB6B66">
        <w:rPr>
          <w:rFonts w:ascii="Arial" w:hAnsi="Arial" w:cs="Arial"/>
          <w:kern w:val="0"/>
          <w:sz w:val="24"/>
          <w:szCs w:val="24"/>
        </w:rPr>
        <w:t>VR participants: 3424</w:t>
      </w:r>
    </w:p>
    <w:p w14:paraId="50AFAB78" w14:textId="77777777" w:rsidR="00FB6B66" w:rsidRPr="00FB6B66" w:rsidRDefault="00FB6B66" w:rsidP="00FB6B66">
      <w:pPr>
        <w:numPr>
          <w:ilvl w:val="0"/>
          <w:numId w:val="3"/>
        </w:numPr>
        <w:tabs>
          <w:tab w:val="left" w:pos="1539"/>
        </w:tabs>
        <w:kinsoku w:val="0"/>
        <w:overflowPunct w:val="0"/>
        <w:autoSpaceDE w:val="0"/>
        <w:autoSpaceDN w:val="0"/>
        <w:adjustRightInd w:val="0"/>
        <w:spacing w:before="41" w:after="0" w:line="240" w:lineRule="auto"/>
        <w:ind w:left="1539" w:hanging="434"/>
        <w:rPr>
          <w:rFonts w:ascii="Arial" w:hAnsi="Arial" w:cs="Arial"/>
          <w:kern w:val="0"/>
          <w:sz w:val="24"/>
          <w:szCs w:val="24"/>
        </w:rPr>
      </w:pPr>
      <w:r w:rsidRPr="00FB6B66">
        <w:rPr>
          <w:rFonts w:ascii="Arial" w:hAnsi="Arial" w:cs="Arial"/>
          <w:kern w:val="0"/>
          <w:sz w:val="24"/>
          <w:szCs w:val="24"/>
        </w:rPr>
        <w:t>Status of DVR Data by County last Quarter</w:t>
      </w:r>
    </w:p>
    <w:p w14:paraId="7E51F7F3" w14:textId="77777777" w:rsidR="00FB6B66" w:rsidRPr="00FB6B66" w:rsidRDefault="00FB6B66" w:rsidP="00FB6B66">
      <w:pPr>
        <w:kinsoku w:val="0"/>
        <w:overflowPunct w:val="0"/>
        <w:autoSpaceDE w:val="0"/>
        <w:autoSpaceDN w:val="0"/>
        <w:adjustRightInd w:val="0"/>
        <w:spacing w:before="18" w:after="0" w:line="240" w:lineRule="auto"/>
        <w:ind w:left="2260"/>
        <w:rPr>
          <w:rFonts w:ascii="Arial" w:hAnsi="Arial" w:cs="Arial"/>
          <w:kern w:val="0"/>
          <w:sz w:val="24"/>
          <w:szCs w:val="24"/>
        </w:rPr>
      </w:pPr>
      <w:r w:rsidRPr="00FB6B66">
        <w:rPr>
          <w:rFonts w:ascii="Arial" w:hAnsi="Arial" w:cs="Arial"/>
          <w:kern w:val="0"/>
          <w:sz w:val="24"/>
          <w:szCs w:val="24"/>
        </w:rPr>
        <w:t>In Quarter 2 October 1, 2024-December 30, 2024:</w:t>
      </w:r>
    </w:p>
    <w:p w14:paraId="29A231EB" w14:textId="77777777" w:rsidR="00FB6B66" w:rsidRPr="00FB6B66" w:rsidRDefault="00FB6B66" w:rsidP="00FB6B66">
      <w:pPr>
        <w:numPr>
          <w:ilvl w:val="1"/>
          <w:numId w:val="3"/>
        </w:numPr>
        <w:tabs>
          <w:tab w:val="left" w:pos="2260"/>
        </w:tabs>
        <w:kinsoku w:val="0"/>
        <w:overflowPunct w:val="0"/>
        <w:autoSpaceDE w:val="0"/>
        <w:autoSpaceDN w:val="0"/>
        <w:adjustRightInd w:val="0"/>
        <w:spacing w:before="42" w:after="0" w:line="240" w:lineRule="auto"/>
        <w:rPr>
          <w:rFonts w:ascii="Arial" w:hAnsi="Arial" w:cs="Arial"/>
          <w:color w:val="000000"/>
          <w:kern w:val="0"/>
          <w:sz w:val="24"/>
          <w:szCs w:val="24"/>
        </w:rPr>
      </w:pPr>
      <w:r w:rsidRPr="00FB6B66">
        <w:rPr>
          <w:rFonts w:ascii="Arial" w:hAnsi="Arial" w:cs="Arial"/>
          <w:kern w:val="0"/>
          <w:sz w:val="24"/>
          <w:szCs w:val="24"/>
        </w:rPr>
        <w:t>Total New Applicants: 203</w:t>
      </w:r>
    </w:p>
    <w:p w14:paraId="4E61DBF6" w14:textId="77777777" w:rsidR="00FB6B66" w:rsidRPr="00FB6B66" w:rsidRDefault="00FB6B66" w:rsidP="00FB6B66">
      <w:pPr>
        <w:kinsoku w:val="0"/>
        <w:overflowPunct w:val="0"/>
        <w:autoSpaceDE w:val="0"/>
        <w:autoSpaceDN w:val="0"/>
        <w:adjustRightInd w:val="0"/>
        <w:spacing w:before="41" w:after="0" w:line="240" w:lineRule="auto"/>
        <w:ind w:left="2260"/>
        <w:rPr>
          <w:rFonts w:ascii="Arial" w:hAnsi="Arial" w:cs="Arial"/>
          <w:kern w:val="0"/>
          <w:sz w:val="24"/>
          <w:szCs w:val="24"/>
        </w:rPr>
      </w:pPr>
      <w:r w:rsidRPr="00FB6B66">
        <w:rPr>
          <w:rFonts w:ascii="Arial" w:hAnsi="Arial" w:cs="Arial"/>
          <w:kern w:val="0"/>
          <w:sz w:val="24"/>
          <w:szCs w:val="24"/>
        </w:rPr>
        <w:t>Oahu 121, Hawaii 29, Maui 44, Kauai 9</w:t>
      </w:r>
    </w:p>
    <w:p w14:paraId="1B40532C" w14:textId="77777777" w:rsidR="00FB6B66" w:rsidRPr="00FB6B66" w:rsidRDefault="00FB6B66" w:rsidP="00FB6B66">
      <w:pPr>
        <w:kinsoku w:val="0"/>
        <w:overflowPunct w:val="0"/>
        <w:autoSpaceDE w:val="0"/>
        <w:autoSpaceDN w:val="0"/>
        <w:adjustRightInd w:val="0"/>
        <w:spacing w:before="83" w:after="0" w:line="240" w:lineRule="auto"/>
        <w:rPr>
          <w:rFonts w:ascii="Arial" w:hAnsi="Arial" w:cs="Arial"/>
          <w:kern w:val="0"/>
          <w:sz w:val="24"/>
          <w:szCs w:val="24"/>
        </w:rPr>
      </w:pPr>
    </w:p>
    <w:p w14:paraId="0DC37A8E" w14:textId="77777777" w:rsidR="00FB6B66" w:rsidRPr="00FB6B66" w:rsidRDefault="00FB6B66" w:rsidP="00FB6B66">
      <w:pPr>
        <w:numPr>
          <w:ilvl w:val="1"/>
          <w:numId w:val="3"/>
        </w:numPr>
        <w:tabs>
          <w:tab w:val="left" w:pos="2260"/>
        </w:tabs>
        <w:kinsoku w:val="0"/>
        <w:overflowPunct w:val="0"/>
        <w:autoSpaceDE w:val="0"/>
        <w:autoSpaceDN w:val="0"/>
        <w:adjustRightInd w:val="0"/>
        <w:spacing w:after="0" w:line="276" w:lineRule="auto"/>
        <w:ind w:right="3719"/>
        <w:rPr>
          <w:rFonts w:ascii="Arial" w:hAnsi="Arial" w:cs="Arial"/>
          <w:color w:val="000000"/>
          <w:kern w:val="0"/>
          <w:sz w:val="24"/>
          <w:szCs w:val="24"/>
        </w:rPr>
      </w:pPr>
      <w:r w:rsidRPr="00FB6B66">
        <w:rPr>
          <w:rFonts w:ascii="Arial" w:hAnsi="Arial" w:cs="Arial"/>
          <w:kern w:val="0"/>
          <w:sz w:val="24"/>
          <w:szCs w:val="24"/>
        </w:rPr>
        <w:t>Total New Determined Eligible: 196 Oahu 118, Hawaii 35, Maui 36, Kauai 7</w:t>
      </w:r>
    </w:p>
    <w:p w14:paraId="1F415C93" w14:textId="77777777" w:rsidR="00FB6B66" w:rsidRPr="00FB6B66" w:rsidRDefault="00FB6B66" w:rsidP="00FB6B66">
      <w:pPr>
        <w:kinsoku w:val="0"/>
        <w:overflowPunct w:val="0"/>
        <w:autoSpaceDE w:val="0"/>
        <w:autoSpaceDN w:val="0"/>
        <w:adjustRightInd w:val="0"/>
        <w:spacing w:before="41" w:after="0" w:line="240" w:lineRule="auto"/>
        <w:rPr>
          <w:rFonts w:ascii="Arial" w:hAnsi="Arial" w:cs="Arial"/>
          <w:kern w:val="0"/>
          <w:sz w:val="24"/>
          <w:szCs w:val="24"/>
        </w:rPr>
      </w:pPr>
    </w:p>
    <w:p w14:paraId="298935B7" w14:textId="77777777" w:rsidR="00FB6B66" w:rsidRPr="00FB6B66" w:rsidRDefault="00FB6B66" w:rsidP="00FB6B66">
      <w:pPr>
        <w:numPr>
          <w:ilvl w:val="1"/>
          <w:numId w:val="3"/>
        </w:numPr>
        <w:tabs>
          <w:tab w:val="left" w:pos="2260"/>
        </w:tabs>
        <w:kinsoku w:val="0"/>
        <w:overflowPunct w:val="0"/>
        <w:autoSpaceDE w:val="0"/>
        <w:autoSpaceDN w:val="0"/>
        <w:adjustRightInd w:val="0"/>
        <w:spacing w:after="0" w:line="276" w:lineRule="auto"/>
        <w:ind w:right="2475"/>
        <w:rPr>
          <w:rFonts w:ascii="Arial" w:hAnsi="Arial" w:cs="Arial"/>
          <w:color w:val="000000"/>
          <w:kern w:val="0"/>
          <w:sz w:val="24"/>
          <w:szCs w:val="24"/>
        </w:rPr>
      </w:pPr>
      <w:r w:rsidRPr="00FB6B66">
        <w:rPr>
          <w:rFonts w:ascii="Arial" w:hAnsi="Arial" w:cs="Arial"/>
          <w:kern w:val="0"/>
          <w:sz w:val="24"/>
          <w:szCs w:val="24"/>
        </w:rPr>
        <w:t>Total New Individualized Plan for Employment: 169 Oahu 101, Hawaii 30, Maui 31, Kauai 7</w:t>
      </w:r>
    </w:p>
    <w:p w14:paraId="0FDE7DCF" w14:textId="77777777" w:rsidR="00FB6B66" w:rsidRPr="00FB6B66" w:rsidRDefault="00FB6B66" w:rsidP="00FB6B66">
      <w:pPr>
        <w:kinsoku w:val="0"/>
        <w:overflowPunct w:val="0"/>
        <w:autoSpaceDE w:val="0"/>
        <w:autoSpaceDN w:val="0"/>
        <w:adjustRightInd w:val="0"/>
        <w:spacing w:before="42" w:after="0" w:line="240" w:lineRule="auto"/>
        <w:rPr>
          <w:rFonts w:ascii="Arial" w:hAnsi="Arial" w:cs="Arial"/>
          <w:kern w:val="0"/>
          <w:sz w:val="24"/>
          <w:szCs w:val="24"/>
        </w:rPr>
      </w:pPr>
    </w:p>
    <w:p w14:paraId="658D16E2" w14:textId="77777777" w:rsidR="00FB6B66" w:rsidRPr="00FB6B66" w:rsidRDefault="00FB6B66" w:rsidP="00FB6B66">
      <w:pPr>
        <w:numPr>
          <w:ilvl w:val="1"/>
          <w:numId w:val="3"/>
        </w:numPr>
        <w:tabs>
          <w:tab w:val="left" w:pos="2260"/>
        </w:tabs>
        <w:kinsoku w:val="0"/>
        <w:overflowPunct w:val="0"/>
        <w:autoSpaceDE w:val="0"/>
        <w:autoSpaceDN w:val="0"/>
        <w:adjustRightInd w:val="0"/>
        <w:spacing w:after="0" w:line="276" w:lineRule="auto"/>
        <w:ind w:right="2248"/>
        <w:rPr>
          <w:rFonts w:ascii="Arial" w:hAnsi="Arial" w:cs="Arial"/>
          <w:color w:val="000000"/>
          <w:kern w:val="0"/>
          <w:sz w:val="24"/>
          <w:szCs w:val="24"/>
        </w:rPr>
      </w:pPr>
      <w:r w:rsidRPr="00FB6B66">
        <w:rPr>
          <w:rFonts w:ascii="Arial" w:hAnsi="Arial" w:cs="Arial"/>
          <w:kern w:val="0"/>
          <w:sz w:val="24"/>
          <w:szCs w:val="24"/>
        </w:rPr>
        <w:t>Total New Cases Closed(other than rehabilitated): 53 Oahu 25, Hawaii 16, Maui 8, Kauai 4</w:t>
      </w:r>
    </w:p>
    <w:p w14:paraId="70B3CE24" w14:textId="77777777" w:rsidR="00FB6B66" w:rsidRPr="00FB6B66" w:rsidRDefault="00FB6B66" w:rsidP="00FB6B66">
      <w:pPr>
        <w:kinsoku w:val="0"/>
        <w:overflowPunct w:val="0"/>
        <w:autoSpaceDE w:val="0"/>
        <w:autoSpaceDN w:val="0"/>
        <w:adjustRightInd w:val="0"/>
        <w:spacing w:before="41" w:after="0" w:line="240" w:lineRule="auto"/>
        <w:rPr>
          <w:rFonts w:ascii="Arial" w:hAnsi="Arial" w:cs="Arial"/>
          <w:kern w:val="0"/>
          <w:sz w:val="24"/>
          <w:szCs w:val="24"/>
        </w:rPr>
      </w:pPr>
    </w:p>
    <w:p w14:paraId="3CF82673" w14:textId="77777777" w:rsidR="00FB6B66" w:rsidRPr="00FB6B66" w:rsidRDefault="00FB6B66" w:rsidP="00FB6B66">
      <w:pPr>
        <w:numPr>
          <w:ilvl w:val="1"/>
          <w:numId w:val="3"/>
        </w:numPr>
        <w:tabs>
          <w:tab w:val="left" w:pos="2260"/>
        </w:tabs>
        <w:kinsoku w:val="0"/>
        <w:overflowPunct w:val="0"/>
        <w:autoSpaceDE w:val="0"/>
        <w:autoSpaceDN w:val="0"/>
        <w:adjustRightInd w:val="0"/>
        <w:spacing w:after="0" w:line="240" w:lineRule="auto"/>
        <w:rPr>
          <w:rFonts w:ascii="Arial" w:hAnsi="Arial" w:cs="Arial"/>
          <w:color w:val="000000"/>
          <w:kern w:val="0"/>
          <w:sz w:val="24"/>
          <w:szCs w:val="24"/>
        </w:rPr>
      </w:pPr>
      <w:r w:rsidRPr="00FB6B66">
        <w:rPr>
          <w:rFonts w:ascii="Arial" w:hAnsi="Arial" w:cs="Arial"/>
          <w:kern w:val="0"/>
          <w:sz w:val="24"/>
          <w:szCs w:val="24"/>
        </w:rPr>
        <w:t>Total New Cases Closed(rehabilitated): 16</w:t>
      </w:r>
    </w:p>
    <w:p w14:paraId="16E7EEDC" w14:textId="77777777" w:rsidR="00FB6B66" w:rsidRPr="00FB6B66" w:rsidRDefault="00FB6B66" w:rsidP="00FB6B66">
      <w:pPr>
        <w:kinsoku w:val="0"/>
        <w:overflowPunct w:val="0"/>
        <w:autoSpaceDE w:val="0"/>
        <w:autoSpaceDN w:val="0"/>
        <w:adjustRightInd w:val="0"/>
        <w:spacing w:after="0" w:line="240" w:lineRule="auto"/>
        <w:rPr>
          <w:rFonts w:ascii="Arial" w:hAnsi="Arial" w:cs="Arial"/>
          <w:kern w:val="0"/>
          <w:sz w:val="24"/>
          <w:szCs w:val="24"/>
        </w:rPr>
      </w:pPr>
    </w:p>
    <w:p w14:paraId="5AC322AC" w14:textId="77777777" w:rsidR="00FB6B66" w:rsidRPr="00FB6B66" w:rsidRDefault="00FB6B66" w:rsidP="00FB6B66">
      <w:pPr>
        <w:numPr>
          <w:ilvl w:val="0"/>
          <w:numId w:val="3"/>
        </w:numPr>
        <w:tabs>
          <w:tab w:val="left" w:pos="1539"/>
          <w:tab w:val="left" w:pos="2260"/>
        </w:tabs>
        <w:kinsoku w:val="0"/>
        <w:overflowPunct w:val="0"/>
        <w:autoSpaceDE w:val="0"/>
        <w:autoSpaceDN w:val="0"/>
        <w:adjustRightInd w:val="0"/>
        <w:spacing w:after="0" w:line="256" w:lineRule="auto"/>
        <w:ind w:left="2260" w:right="2475" w:hanging="1155"/>
        <w:rPr>
          <w:rFonts w:ascii="Arial" w:hAnsi="Arial" w:cs="Arial"/>
          <w:kern w:val="0"/>
          <w:sz w:val="24"/>
          <w:szCs w:val="24"/>
        </w:rPr>
      </w:pPr>
      <w:r w:rsidRPr="00FB6B66">
        <w:rPr>
          <w:rFonts w:ascii="Arial" w:hAnsi="Arial" w:cs="Arial"/>
          <w:kern w:val="0"/>
          <w:sz w:val="24"/>
          <w:szCs w:val="24"/>
        </w:rPr>
        <w:t xml:space="preserve">Status of DVR Competitive Integrative Employment Detail </w:t>
      </w:r>
      <w:proofErr w:type="gramStart"/>
      <w:r w:rsidRPr="00FB6B66">
        <w:rPr>
          <w:rFonts w:ascii="Arial" w:hAnsi="Arial" w:cs="Arial"/>
          <w:kern w:val="0"/>
          <w:sz w:val="24"/>
          <w:szCs w:val="24"/>
        </w:rPr>
        <w:t>In</w:t>
      </w:r>
      <w:proofErr w:type="gramEnd"/>
      <w:r w:rsidRPr="00FB6B66">
        <w:rPr>
          <w:rFonts w:ascii="Arial" w:hAnsi="Arial" w:cs="Arial"/>
          <w:kern w:val="0"/>
          <w:sz w:val="24"/>
          <w:szCs w:val="24"/>
        </w:rPr>
        <w:t xml:space="preserve"> Quarter 2 October 1, 2024-December 30, 2024:</w:t>
      </w:r>
    </w:p>
    <w:p w14:paraId="0B15F588" w14:textId="77777777" w:rsidR="00FB6B66" w:rsidRPr="00FB6B66" w:rsidRDefault="00FB6B66" w:rsidP="00FB6B66">
      <w:pPr>
        <w:numPr>
          <w:ilvl w:val="1"/>
          <w:numId w:val="3"/>
        </w:numPr>
        <w:tabs>
          <w:tab w:val="left" w:pos="2260"/>
        </w:tabs>
        <w:kinsoku w:val="0"/>
        <w:overflowPunct w:val="0"/>
        <w:autoSpaceDE w:val="0"/>
        <w:autoSpaceDN w:val="0"/>
        <w:adjustRightInd w:val="0"/>
        <w:spacing w:after="0" w:line="256" w:lineRule="auto"/>
        <w:ind w:right="154"/>
        <w:rPr>
          <w:rFonts w:ascii="Arial" w:hAnsi="Arial" w:cs="Arial"/>
          <w:color w:val="000000"/>
          <w:kern w:val="0"/>
          <w:sz w:val="24"/>
          <w:szCs w:val="24"/>
        </w:rPr>
      </w:pPr>
      <w:r w:rsidRPr="00FB6B66">
        <w:rPr>
          <w:rFonts w:ascii="Arial" w:hAnsi="Arial" w:cs="Arial"/>
          <w:kern w:val="0"/>
          <w:sz w:val="24"/>
          <w:szCs w:val="24"/>
        </w:rPr>
        <w:t>16: Various jobs from Occupational therapists, project management specialist, legal support workers, mechanical engineers, stock clerks and order fillers, food preparation workers, janitors, landscaping and groundskeeping workers.</w:t>
      </w:r>
    </w:p>
    <w:p w14:paraId="64791C19" w14:textId="77777777" w:rsidR="00FB6B66" w:rsidRPr="00FB6B66" w:rsidRDefault="00FB6B66" w:rsidP="00FB6B66">
      <w:pPr>
        <w:numPr>
          <w:ilvl w:val="0"/>
          <w:numId w:val="3"/>
        </w:numPr>
        <w:tabs>
          <w:tab w:val="left" w:pos="1539"/>
          <w:tab w:val="left" w:pos="2260"/>
        </w:tabs>
        <w:kinsoku w:val="0"/>
        <w:overflowPunct w:val="0"/>
        <w:autoSpaceDE w:val="0"/>
        <w:autoSpaceDN w:val="0"/>
        <w:adjustRightInd w:val="0"/>
        <w:spacing w:after="0" w:line="254" w:lineRule="auto"/>
        <w:ind w:left="2260" w:right="1915" w:hanging="1155"/>
        <w:rPr>
          <w:rFonts w:ascii="Arial" w:hAnsi="Arial" w:cs="Arial"/>
          <w:kern w:val="0"/>
          <w:sz w:val="24"/>
          <w:szCs w:val="24"/>
        </w:rPr>
      </w:pPr>
      <w:r w:rsidRPr="00FB6B66">
        <w:rPr>
          <w:rFonts w:ascii="Arial" w:hAnsi="Arial" w:cs="Arial"/>
          <w:kern w:val="0"/>
          <w:sz w:val="24"/>
          <w:szCs w:val="24"/>
        </w:rPr>
        <w:t xml:space="preserve">Status of DVR Potentially Eligible (PE) Student with Disabilities </w:t>
      </w:r>
      <w:proofErr w:type="gramStart"/>
      <w:r w:rsidRPr="00FB6B66">
        <w:rPr>
          <w:rFonts w:ascii="Arial" w:hAnsi="Arial" w:cs="Arial"/>
          <w:kern w:val="0"/>
          <w:sz w:val="24"/>
          <w:szCs w:val="24"/>
        </w:rPr>
        <w:t>In</w:t>
      </w:r>
      <w:proofErr w:type="gramEnd"/>
      <w:r w:rsidRPr="00FB6B66">
        <w:rPr>
          <w:rFonts w:ascii="Arial" w:hAnsi="Arial" w:cs="Arial"/>
          <w:kern w:val="0"/>
          <w:sz w:val="24"/>
          <w:szCs w:val="24"/>
        </w:rPr>
        <w:t xml:space="preserve"> Quarter 2 October 1, 2024-December 30, 2024:</w:t>
      </w:r>
    </w:p>
    <w:p w14:paraId="1537E60B" w14:textId="77777777" w:rsidR="00FB6B66" w:rsidRPr="00FB6B66" w:rsidRDefault="00FB6B66" w:rsidP="00FB6B66">
      <w:pPr>
        <w:numPr>
          <w:ilvl w:val="1"/>
          <w:numId w:val="3"/>
        </w:numPr>
        <w:tabs>
          <w:tab w:val="left" w:pos="2259"/>
        </w:tabs>
        <w:kinsoku w:val="0"/>
        <w:overflowPunct w:val="0"/>
        <w:autoSpaceDE w:val="0"/>
        <w:autoSpaceDN w:val="0"/>
        <w:adjustRightInd w:val="0"/>
        <w:spacing w:after="0" w:line="298" w:lineRule="exact"/>
        <w:ind w:left="2259" w:hanging="359"/>
        <w:rPr>
          <w:rFonts w:ascii="Arial" w:hAnsi="Arial" w:cs="Arial"/>
          <w:color w:val="000000"/>
          <w:spacing w:val="-2"/>
          <w:kern w:val="0"/>
          <w:sz w:val="26"/>
          <w:szCs w:val="26"/>
        </w:rPr>
      </w:pPr>
      <w:r w:rsidRPr="00FB6B66">
        <w:rPr>
          <w:rFonts w:ascii="Arial" w:hAnsi="Arial" w:cs="Arial"/>
          <w:spacing w:val="-2"/>
          <w:kern w:val="0"/>
          <w:sz w:val="24"/>
          <w:szCs w:val="24"/>
        </w:rPr>
        <w:t>Total:102</w:t>
      </w:r>
    </w:p>
    <w:p w14:paraId="1C80EA3F" w14:textId="77777777" w:rsidR="00FB6B66" w:rsidRPr="00FB6B66" w:rsidRDefault="00FB6B66" w:rsidP="00FB6B66">
      <w:pPr>
        <w:kinsoku w:val="0"/>
        <w:overflowPunct w:val="0"/>
        <w:autoSpaceDE w:val="0"/>
        <w:autoSpaceDN w:val="0"/>
        <w:adjustRightInd w:val="0"/>
        <w:spacing w:before="40" w:after="0" w:line="276" w:lineRule="auto"/>
        <w:ind w:left="2260" w:right="4117"/>
        <w:rPr>
          <w:rFonts w:ascii="Arial" w:hAnsi="Arial" w:cs="Arial"/>
          <w:kern w:val="0"/>
          <w:sz w:val="24"/>
          <w:szCs w:val="24"/>
        </w:rPr>
      </w:pPr>
      <w:r w:rsidRPr="00FB6B66">
        <w:rPr>
          <w:rFonts w:ascii="Arial" w:hAnsi="Arial" w:cs="Arial"/>
          <w:kern w:val="0"/>
          <w:sz w:val="24"/>
          <w:szCs w:val="24"/>
        </w:rPr>
        <w:t xml:space="preserve">Job Exploration Counseling: 33 Work based learning experiences: </w:t>
      </w:r>
      <w:proofErr w:type="gramStart"/>
      <w:r w:rsidRPr="00FB6B66">
        <w:rPr>
          <w:rFonts w:ascii="Arial" w:hAnsi="Arial" w:cs="Arial"/>
          <w:kern w:val="0"/>
          <w:sz w:val="24"/>
          <w:szCs w:val="24"/>
        </w:rPr>
        <w:t>0</w:t>
      </w:r>
      <w:proofErr w:type="gramEnd"/>
    </w:p>
    <w:p w14:paraId="18A739D9" w14:textId="77777777" w:rsidR="00FB6B66" w:rsidRPr="00FB6B66" w:rsidRDefault="00FB6B66" w:rsidP="00FB6B66">
      <w:pPr>
        <w:kinsoku w:val="0"/>
        <w:overflowPunct w:val="0"/>
        <w:autoSpaceDE w:val="0"/>
        <w:autoSpaceDN w:val="0"/>
        <w:adjustRightInd w:val="0"/>
        <w:spacing w:after="0" w:line="276" w:lineRule="auto"/>
        <w:ind w:left="2260" w:right="126"/>
        <w:rPr>
          <w:rFonts w:ascii="Arial" w:hAnsi="Arial" w:cs="Arial"/>
          <w:kern w:val="0"/>
          <w:sz w:val="24"/>
          <w:szCs w:val="24"/>
        </w:rPr>
      </w:pPr>
      <w:r w:rsidRPr="00FB6B66">
        <w:rPr>
          <w:rFonts w:ascii="Arial" w:hAnsi="Arial" w:cs="Arial"/>
          <w:kern w:val="0"/>
          <w:sz w:val="24"/>
          <w:szCs w:val="24"/>
        </w:rPr>
        <w:t>Counseling on opportunities for enrollment in comprehensive transition or post-secondary education programs at institutions of higher education: 46</w:t>
      </w:r>
    </w:p>
    <w:p w14:paraId="6262EDD5" w14:textId="77777777" w:rsidR="00FB6B66" w:rsidRPr="00FB6B66" w:rsidRDefault="00FB6B66" w:rsidP="00FB6B66">
      <w:pPr>
        <w:kinsoku w:val="0"/>
        <w:overflowPunct w:val="0"/>
        <w:autoSpaceDE w:val="0"/>
        <w:autoSpaceDN w:val="0"/>
        <w:adjustRightInd w:val="0"/>
        <w:spacing w:after="0" w:line="276" w:lineRule="auto"/>
        <w:ind w:left="2260" w:right="579"/>
        <w:rPr>
          <w:rFonts w:ascii="Arial" w:hAnsi="Arial" w:cs="Arial"/>
          <w:kern w:val="0"/>
          <w:sz w:val="24"/>
          <w:szCs w:val="24"/>
        </w:rPr>
      </w:pPr>
      <w:r w:rsidRPr="00FB6B66">
        <w:rPr>
          <w:rFonts w:ascii="Arial" w:hAnsi="Arial" w:cs="Arial"/>
          <w:kern w:val="0"/>
          <w:sz w:val="24"/>
          <w:szCs w:val="24"/>
        </w:rPr>
        <w:t xml:space="preserve">Workplace readiness training to develop social skills and independent living: </w:t>
      </w:r>
      <w:proofErr w:type="gramStart"/>
      <w:r w:rsidRPr="00FB6B66">
        <w:rPr>
          <w:rFonts w:ascii="Arial" w:hAnsi="Arial" w:cs="Arial"/>
          <w:kern w:val="0"/>
          <w:sz w:val="24"/>
          <w:szCs w:val="24"/>
        </w:rPr>
        <w:t>0</w:t>
      </w:r>
      <w:proofErr w:type="gramEnd"/>
    </w:p>
    <w:p w14:paraId="084AE078" w14:textId="77777777" w:rsidR="00FB6B66" w:rsidRPr="00FB6B66" w:rsidRDefault="00FB6B66" w:rsidP="00FB6B66">
      <w:pPr>
        <w:kinsoku w:val="0"/>
        <w:overflowPunct w:val="0"/>
        <w:autoSpaceDE w:val="0"/>
        <w:autoSpaceDN w:val="0"/>
        <w:adjustRightInd w:val="0"/>
        <w:spacing w:after="0" w:line="240" w:lineRule="auto"/>
        <w:ind w:left="2260"/>
        <w:rPr>
          <w:rFonts w:ascii="Arial" w:hAnsi="Arial" w:cs="Arial"/>
          <w:kern w:val="0"/>
          <w:sz w:val="24"/>
          <w:szCs w:val="24"/>
        </w:rPr>
      </w:pPr>
      <w:r w:rsidRPr="00FB6B66">
        <w:rPr>
          <w:rFonts w:ascii="Arial" w:hAnsi="Arial" w:cs="Arial"/>
          <w:kern w:val="0"/>
          <w:sz w:val="24"/>
          <w:szCs w:val="24"/>
        </w:rPr>
        <w:t>Self-Advocacy Skills: 23</w:t>
      </w:r>
    </w:p>
    <w:p w14:paraId="3B921823" w14:textId="77777777" w:rsidR="00FB6B66" w:rsidRPr="00FB6B66" w:rsidRDefault="00FB6B66" w:rsidP="00FB6B66">
      <w:pPr>
        <w:kinsoku w:val="0"/>
        <w:overflowPunct w:val="0"/>
        <w:autoSpaceDE w:val="0"/>
        <w:autoSpaceDN w:val="0"/>
        <w:adjustRightInd w:val="0"/>
        <w:spacing w:before="41" w:after="0" w:line="276" w:lineRule="auto"/>
        <w:ind w:left="100" w:right="147" w:firstLine="720"/>
        <w:rPr>
          <w:rFonts w:ascii="Arial" w:hAnsi="Arial" w:cs="Arial"/>
          <w:kern w:val="0"/>
          <w:sz w:val="24"/>
          <w:szCs w:val="24"/>
        </w:rPr>
      </w:pPr>
      <w:r w:rsidRPr="00FB6B66">
        <w:rPr>
          <w:rFonts w:ascii="Arial" w:hAnsi="Arial" w:cs="Arial"/>
          <w:kern w:val="0"/>
          <w:sz w:val="24"/>
          <w:szCs w:val="24"/>
        </w:rPr>
        <w:t xml:space="preserve">H. Lesser asked a </w:t>
      </w:r>
      <w:proofErr w:type="gramStart"/>
      <w:r w:rsidRPr="00FB6B66">
        <w:rPr>
          <w:rFonts w:ascii="Arial" w:hAnsi="Arial" w:cs="Arial"/>
          <w:kern w:val="0"/>
          <w:sz w:val="24"/>
          <w:szCs w:val="24"/>
        </w:rPr>
        <w:t>questions</w:t>
      </w:r>
      <w:proofErr w:type="gramEnd"/>
      <w:r w:rsidRPr="00FB6B66">
        <w:rPr>
          <w:rFonts w:ascii="Arial" w:hAnsi="Arial" w:cs="Arial"/>
          <w:kern w:val="0"/>
          <w:sz w:val="24"/>
          <w:szCs w:val="24"/>
        </w:rPr>
        <w:t xml:space="preserve"> in regards to eligibility to L. Dias; do you have any information on the number of individuals that were found ineligible for VR? L. Dias responded that they do not have that number of people or information but if that is something that the SRC wants VR to track, VR can get that information to the SRC. C. Taylor added that it would also be beneficial to make note of what determined the potential consumer to be ineligible for VR. L. Dias also discussed that VR is remaining optimistic </w:t>
      </w:r>
      <w:proofErr w:type="gramStart"/>
      <w:r w:rsidRPr="00FB6B66">
        <w:rPr>
          <w:rFonts w:ascii="Arial" w:hAnsi="Arial" w:cs="Arial"/>
          <w:kern w:val="0"/>
          <w:sz w:val="24"/>
          <w:szCs w:val="24"/>
        </w:rPr>
        <w:t>in regards to</w:t>
      </w:r>
      <w:proofErr w:type="gramEnd"/>
      <w:r w:rsidRPr="00FB6B66">
        <w:rPr>
          <w:rFonts w:ascii="Arial" w:hAnsi="Arial" w:cs="Arial"/>
          <w:kern w:val="0"/>
          <w:sz w:val="24"/>
          <w:szCs w:val="24"/>
        </w:rPr>
        <w:t xml:space="preserve"> the current political discussions around DOE with the Trump administration. L. Dias also stated that per </w:t>
      </w:r>
      <w:proofErr w:type="gramStart"/>
      <w:r w:rsidRPr="00FB6B66">
        <w:rPr>
          <w:rFonts w:ascii="Arial" w:hAnsi="Arial" w:cs="Arial"/>
          <w:kern w:val="0"/>
          <w:sz w:val="24"/>
          <w:szCs w:val="24"/>
        </w:rPr>
        <w:t>request</w:t>
      </w:r>
      <w:proofErr w:type="gramEnd"/>
    </w:p>
    <w:p w14:paraId="6EB4C78F" w14:textId="77777777" w:rsidR="00FB6B66" w:rsidRPr="00FB6B66" w:rsidRDefault="00FB6B66" w:rsidP="00FB6B66">
      <w:pPr>
        <w:kinsoku w:val="0"/>
        <w:overflowPunct w:val="0"/>
        <w:autoSpaceDE w:val="0"/>
        <w:autoSpaceDN w:val="0"/>
        <w:adjustRightInd w:val="0"/>
        <w:spacing w:before="214" w:after="0" w:line="240" w:lineRule="auto"/>
        <w:rPr>
          <w:rFonts w:ascii="Arial" w:hAnsi="Arial" w:cs="Arial"/>
          <w:kern w:val="0"/>
          <w:sz w:val="24"/>
          <w:szCs w:val="24"/>
        </w:rPr>
      </w:pPr>
    </w:p>
    <w:p w14:paraId="2858B8C7" w14:textId="77777777" w:rsidR="00FB6B66" w:rsidRPr="00FB6B66" w:rsidRDefault="00FB6B66" w:rsidP="00FB6B66">
      <w:pPr>
        <w:kinsoku w:val="0"/>
        <w:overflowPunct w:val="0"/>
        <w:autoSpaceDE w:val="0"/>
        <w:autoSpaceDN w:val="0"/>
        <w:adjustRightInd w:val="0"/>
        <w:spacing w:before="1" w:after="0" w:line="240" w:lineRule="auto"/>
        <w:ind w:right="1"/>
        <w:jc w:val="center"/>
        <w:outlineLvl w:val="1"/>
        <w:rPr>
          <w:rFonts w:ascii="Arial" w:hAnsi="Arial" w:cs="Arial"/>
          <w:spacing w:val="-10"/>
          <w:kern w:val="0"/>
          <w:sz w:val="28"/>
          <w:szCs w:val="28"/>
        </w:rPr>
      </w:pPr>
      <w:r w:rsidRPr="00FB6B66">
        <w:rPr>
          <w:rFonts w:ascii="Arial" w:hAnsi="Arial" w:cs="Arial"/>
          <w:spacing w:val="-10"/>
          <w:kern w:val="0"/>
          <w:sz w:val="28"/>
          <w:szCs w:val="28"/>
        </w:rPr>
        <w:t>3</w:t>
      </w:r>
    </w:p>
    <w:p w14:paraId="6EB57FA2" w14:textId="77777777" w:rsidR="00FB6B66" w:rsidRPr="00FB6B66" w:rsidRDefault="00FB6B66" w:rsidP="00FB6B66">
      <w:pPr>
        <w:kinsoku w:val="0"/>
        <w:overflowPunct w:val="0"/>
        <w:autoSpaceDE w:val="0"/>
        <w:autoSpaceDN w:val="0"/>
        <w:adjustRightInd w:val="0"/>
        <w:spacing w:before="1" w:after="0" w:line="240" w:lineRule="auto"/>
        <w:ind w:right="1"/>
        <w:jc w:val="center"/>
        <w:outlineLvl w:val="1"/>
        <w:rPr>
          <w:rFonts w:ascii="Arial" w:hAnsi="Arial" w:cs="Arial"/>
          <w:spacing w:val="-10"/>
          <w:kern w:val="0"/>
          <w:sz w:val="28"/>
          <w:szCs w:val="28"/>
        </w:rPr>
        <w:sectPr w:rsidR="00FB6B66" w:rsidRPr="00FB6B66" w:rsidSect="00FB6B66">
          <w:type w:val="continuous"/>
          <w:pgSz w:w="12240" w:h="15840"/>
          <w:pgMar w:top="860" w:right="760" w:bottom="280" w:left="1340" w:header="720" w:footer="720" w:gutter="0"/>
          <w:cols w:space="720"/>
          <w:noEndnote/>
        </w:sectPr>
      </w:pPr>
    </w:p>
    <w:p w14:paraId="43EE65C8" w14:textId="77777777" w:rsidR="00FB6B66" w:rsidRPr="00FB6B66" w:rsidRDefault="00FB6B66" w:rsidP="00FB6B66">
      <w:pPr>
        <w:kinsoku w:val="0"/>
        <w:overflowPunct w:val="0"/>
        <w:autoSpaceDE w:val="0"/>
        <w:autoSpaceDN w:val="0"/>
        <w:adjustRightInd w:val="0"/>
        <w:spacing w:before="8" w:after="0" w:line="240" w:lineRule="auto"/>
        <w:rPr>
          <w:rFonts w:ascii="Arial" w:hAnsi="Arial" w:cs="Arial"/>
          <w:kern w:val="0"/>
          <w:sz w:val="17"/>
          <w:szCs w:val="17"/>
        </w:rPr>
      </w:pPr>
    </w:p>
    <w:p w14:paraId="2BC39448" w14:textId="77777777" w:rsidR="00FB6B66" w:rsidRPr="00FB6B66" w:rsidRDefault="00FB6B66" w:rsidP="00FB6B66">
      <w:pPr>
        <w:kinsoku w:val="0"/>
        <w:overflowPunct w:val="0"/>
        <w:autoSpaceDE w:val="0"/>
        <w:autoSpaceDN w:val="0"/>
        <w:adjustRightInd w:val="0"/>
        <w:spacing w:before="53" w:after="0" w:line="276" w:lineRule="auto"/>
        <w:ind w:left="100" w:right="295"/>
        <w:rPr>
          <w:rFonts w:ascii="Arial" w:hAnsi="Arial" w:cs="Arial"/>
          <w:kern w:val="0"/>
          <w:sz w:val="24"/>
          <w:szCs w:val="24"/>
        </w:rPr>
      </w:pPr>
      <w:r w:rsidRPr="00FB6B66">
        <w:rPr>
          <w:rFonts w:ascii="Arial" w:hAnsi="Arial" w:cs="Arial"/>
          <w:kern w:val="0"/>
          <w:sz w:val="24"/>
          <w:szCs w:val="24"/>
        </w:rPr>
        <w:t xml:space="preserve">of Governor Green, she has written out justifications for all VR programs and the impacts it would have if we lost federal funding. L. Dias stated that VR is working together with the Department of Human Services on the strategic plan, which is all in line with things we have in our unified state plan. San Diego State University completed the latest statewide needs </w:t>
      </w:r>
      <w:r w:rsidRPr="00FB6B66">
        <w:rPr>
          <w:rFonts w:ascii="Arial" w:hAnsi="Arial" w:cs="Arial"/>
          <w:kern w:val="0"/>
          <w:sz w:val="24"/>
          <w:szCs w:val="24"/>
        </w:rPr>
        <w:lastRenderedPageBreak/>
        <w:t>assessment. Also mentioned taking a look at the CSNA which is the comprehensive statewide needs assessment that was completed after three years.</w:t>
      </w:r>
    </w:p>
    <w:p w14:paraId="091C53D8" w14:textId="77777777" w:rsidR="00FB6B66" w:rsidRPr="00FB6B66" w:rsidRDefault="00FB6B66" w:rsidP="00FB6B66">
      <w:pPr>
        <w:kinsoku w:val="0"/>
        <w:overflowPunct w:val="0"/>
        <w:autoSpaceDE w:val="0"/>
        <w:autoSpaceDN w:val="0"/>
        <w:adjustRightInd w:val="0"/>
        <w:spacing w:after="0" w:line="240" w:lineRule="auto"/>
        <w:ind w:left="1105"/>
        <w:rPr>
          <w:rFonts w:ascii="Arial" w:hAnsi="Arial" w:cs="Arial"/>
          <w:kern w:val="0"/>
          <w:sz w:val="24"/>
          <w:szCs w:val="24"/>
        </w:rPr>
      </w:pPr>
      <w:r w:rsidRPr="00FB6B66">
        <w:rPr>
          <w:rFonts w:ascii="Arial" w:hAnsi="Arial" w:cs="Arial"/>
          <w:kern w:val="0"/>
          <w:sz w:val="24"/>
          <w:szCs w:val="24"/>
        </w:rPr>
        <w:t>5.</w:t>
      </w:r>
      <w:r w:rsidRPr="00FB6B66">
        <w:rPr>
          <w:rFonts w:ascii="Arial" w:hAnsi="Arial" w:cs="Arial"/>
          <w:spacing w:val="80"/>
          <w:w w:val="150"/>
          <w:kern w:val="0"/>
          <w:sz w:val="24"/>
          <w:szCs w:val="24"/>
        </w:rPr>
        <w:t xml:space="preserve"> </w:t>
      </w:r>
      <w:r w:rsidRPr="00FB6B66">
        <w:rPr>
          <w:rFonts w:ascii="Arial" w:hAnsi="Arial" w:cs="Arial"/>
          <w:kern w:val="0"/>
          <w:sz w:val="24"/>
          <w:szCs w:val="24"/>
        </w:rPr>
        <w:t>Status of Impartial Hearings</w:t>
      </w:r>
    </w:p>
    <w:p w14:paraId="1EC93619" w14:textId="77777777" w:rsidR="00FB6B66" w:rsidRPr="00FB6B66" w:rsidRDefault="00FB6B66" w:rsidP="00FB6B66">
      <w:pPr>
        <w:kinsoku w:val="0"/>
        <w:overflowPunct w:val="0"/>
        <w:autoSpaceDE w:val="0"/>
        <w:autoSpaceDN w:val="0"/>
        <w:adjustRightInd w:val="0"/>
        <w:spacing w:before="178" w:after="0" w:line="276" w:lineRule="auto"/>
        <w:ind w:left="1540" w:right="199"/>
        <w:rPr>
          <w:rFonts w:ascii="Arial" w:hAnsi="Arial" w:cs="Arial"/>
          <w:color w:val="000000"/>
          <w:kern w:val="0"/>
        </w:rPr>
      </w:pPr>
      <w:r w:rsidRPr="00FB6B66">
        <w:rPr>
          <w:rFonts w:ascii="Arial" w:hAnsi="Arial" w:cs="Arial"/>
          <w:color w:val="000000"/>
          <w:kern w:val="0"/>
          <w:shd w:val="clear" w:color="auto" w:fill="FFFF00"/>
        </w:rPr>
        <w:t>L.</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Dias</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reported</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DVR</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didn’t</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have</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any</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this</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quarter.</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No</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request</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for</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fair</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hearings.</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Chair</w:t>
      </w:r>
      <w:r w:rsidRPr="00FB6B66">
        <w:rPr>
          <w:rFonts w:ascii="Arial" w:hAnsi="Arial" w:cs="Arial"/>
          <w:color w:val="000000"/>
          <w:spacing w:val="-4"/>
          <w:kern w:val="0"/>
        </w:rPr>
        <w:t xml:space="preserve"> </w:t>
      </w:r>
      <w:r w:rsidRPr="00FB6B66">
        <w:rPr>
          <w:rFonts w:ascii="Arial" w:hAnsi="Arial" w:cs="Arial"/>
          <w:color w:val="000000"/>
          <w:kern w:val="0"/>
          <w:shd w:val="clear" w:color="auto" w:fill="FFFF00"/>
        </w:rPr>
        <w:t>Evan</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asked</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if</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anyone</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had</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questions,</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Vickie</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Kennedy</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asked</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L.</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Dias</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what</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she</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thinks</w:t>
      </w:r>
      <w:r w:rsidRPr="00FB6B66">
        <w:rPr>
          <w:rFonts w:ascii="Arial" w:hAnsi="Arial" w:cs="Arial"/>
          <w:color w:val="000000"/>
          <w:spacing w:val="54"/>
          <w:kern w:val="0"/>
        </w:rPr>
        <w:t xml:space="preserve"> </w:t>
      </w:r>
      <w:r w:rsidRPr="00FB6B66">
        <w:rPr>
          <w:rFonts w:ascii="Arial" w:hAnsi="Arial" w:cs="Arial"/>
          <w:color w:val="000000"/>
          <w:kern w:val="0"/>
          <w:shd w:val="clear" w:color="auto" w:fill="FFFF00"/>
        </w:rPr>
        <w:t>the</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reason</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for</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the</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increase</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in</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numbers</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was</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attributed</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to.</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L.</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Dias</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answered</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not</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positive</w:t>
      </w:r>
      <w:r w:rsidRPr="00FB6B66">
        <w:rPr>
          <w:rFonts w:ascii="Arial" w:hAnsi="Arial" w:cs="Arial"/>
          <w:color w:val="000000"/>
          <w:spacing w:val="-4"/>
          <w:kern w:val="0"/>
        </w:rPr>
        <w:t xml:space="preserve"> </w:t>
      </w:r>
      <w:r w:rsidRPr="00FB6B66">
        <w:rPr>
          <w:rFonts w:ascii="Arial" w:hAnsi="Arial" w:cs="Arial"/>
          <w:color w:val="000000"/>
          <w:kern w:val="0"/>
          <w:shd w:val="clear" w:color="auto" w:fill="FFFF00"/>
        </w:rPr>
        <w:t>why</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the</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increase</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other</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than</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speculating</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has</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to</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do</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with</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people</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coming</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out</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of</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covid</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fog,</w:t>
      </w:r>
      <w:r w:rsidRPr="00FB6B66">
        <w:rPr>
          <w:rFonts w:ascii="Arial" w:hAnsi="Arial" w:cs="Arial"/>
          <w:color w:val="000000"/>
          <w:spacing w:val="-4"/>
          <w:kern w:val="0"/>
        </w:rPr>
        <w:t xml:space="preserve"> </w:t>
      </w:r>
      <w:r w:rsidRPr="00FB6B66">
        <w:rPr>
          <w:rFonts w:ascii="Arial" w:hAnsi="Arial" w:cs="Arial"/>
          <w:color w:val="000000"/>
          <w:kern w:val="0"/>
          <w:shd w:val="clear" w:color="auto" w:fill="FFFF00"/>
        </w:rPr>
        <w:t>early</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rapid</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engagement,</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ongoing</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engagement.</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Building</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relationships</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between</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the</w:t>
      </w:r>
      <w:r w:rsidRPr="00FB6B66">
        <w:rPr>
          <w:rFonts w:ascii="Arial" w:hAnsi="Arial" w:cs="Arial"/>
          <w:color w:val="000000"/>
          <w:spacing w:val="-4"/>
          <w:kern w:val="0"/>
        </w:rPr>
        <w:t xml:space="preserve"> </w:t>
      </w:r>
      <w:r w:rsidRPr="00FB6B66">
        <w:rPr>
          <w:rFonts w:ascii="Arial" w:hAnsi="Arial" w:cs="Arial"/>
          <w:color w:val="000000"/>
          <w:kern w:val="0"/>
          <w:shd w:val="clear" w:color="auto" w:fill="FFFF00"/>
        </w:rPr>
        <w:t>counselors</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and</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participants.</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Successful</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closers</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looking</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at</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removing</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obstacles.</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Julia</w:t>
      </w:r>
      <w:r w:rsidRPr="00FB6B66">
        <w:rPr>
          <w:rFonts w:ascii="Arial" w:hAnsi="Arial" w:cs="Arial"/>
          <w:color w:val="000000"/>
          <w:spacing w:val="-4"/>
          <w:kern w:val="0"/>
        </w:rPr>
        <w:t xml:space="preserve"> </w:t>
      </w:r>
      <w:r w:rsidRPr="00FB6B66">
        <w:rPr>
          <w:rFonts w:ascii="Arial" w:hAnsi="Arial" w:cs="Arial"/>
          <w:color w:val="000000"/>
          <w:kern w:val="0"/>
          <w:shd w:val="clear" w:color="auto" w:fill="FFFF00"/>
        </w:rPr>
        <w:t>from</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DDD</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council</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asked</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if</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DVR</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has</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a</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report</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broken</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down</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per</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service.</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L.</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Dias</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stated</w:t>
      </w:r>
      <w:r w:rsidRPr="00FB6B66">
        <w:rPr>
          <w:rFonts w:ascii="Arial" w:hAnsi="Arial" w:cs="Arial"/>
          <w:color w:val="000000"/>
          <w:spacing w:val="-4"/>
          <w:kern w:val="0"/>
        </w:rPr>
        <w:t xml:space="preserve"> </w:t>
      </w:r>
      <w:r w:rsidRPr="00FB6B66">
        <w:rPr>
          <w:rFonts w:ascii="Arial" w:hAnsi="Arial" w:cs="Arial"/>
          <w:color w:val="000000"/>
          <w:kern w:val="0"/>
          <w:shd w:val="clear" w:color="auto" w:fill="FFFF00"/>
        </w:rPr>
        <w:t>we</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don’t</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have</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a</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report</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separating</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out</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each</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service,</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but</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if</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that’s</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something</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you’d</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like</w:t>
      </w:r>
      <w:r w:rsidRPr="00FB6B66">
        <w:rPr>
          <w:rFonts w:ascii="Arial" w:hAnsi="Arial" w:cs="Arial"/>
          <w:color w:val="000000"/>
          <w:spacing w:val="54"/>
          <w:kern w:val="0"/>
        </w:rPr>
        <w:t xml:space="preserve"> </w:t>
      </w:r>
      <w:r w:rsidRPr="00FB6B66">
        <w:rPr>
          <w:rFonts w:ascii="Arial" w:hAnsi="Arial" w:cs="Arial"/>
          <w:color w:val="000000"/>
          <w:kern w:val="0"/>
          <w:shd w:val="clear" w:color="auto" w:fill="FFFF00"/>
        </w:rPr>
        <w:t>we</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can</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talk</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about</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it.</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C.</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Taylor</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asked</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what</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is</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your</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capacity</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to</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take</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on</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more</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cases?</w:t>
      </w:r>
      <w:r w:rsidRPr="00FB6B66">
        <w:rPr>
          <w:rFonts w:ascii="Arial" w:hAnsi="Arial" w:cs="Arial"/>
          <w:color w:val="000000"/>
          <w:spacing w:val="-4"/>
          <w:kern w:val="0"/>
        </w:rPr>
        <w:t xml:space="preserve"> </w:t>
      </w:r>
      <w:r w:rsidRPr="00FB6B66">
        <w:rPr>
          <w:rFonts w:ascii="Arial" w:hAnsi="Arial" w:cs="Arial"/>
          <w:color w:val="000000"/>
          <w:kern w:val="0"/>
          <w:shd w:val="clear" w:color="auto" w:fill="FFFF00"/>
        </w:rPr>
        <w:t>Number</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of</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vacancies</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in</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different</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offices,</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what's</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your</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plan</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to</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make</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sure</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you’re</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staffed</w:t>
      </w:r>
      <w:r w:rsidRPr="00FB6B66">
        <w:rPr>
          <w:rFonts w:ascii="Arial" w:hAnsi="Arial" w:cs="Arial"/>
          <w:color w:val="000000"/>
          <w:spacing w:val="-4"/>
          <w:kern w:val="0"/>
        </w:rPr>
        <w:t xml:space="preserve"> </w:t>
      </w:r>
      <w:r w:rsidRPr="00FB6B66">
        <w:rPr>
          <w:rFonts w:ascii="Arial" w:hAnsi="Arial" w:cs="Arial"/>
          <w:color w:val="000000"/>
          <w:kern w:val="0"/>
          <w:shd w:val="clear" w:color="auto" w:fill="FFFF00"/>
        </w:rPr>
        <w:t>enough</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to</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take</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on</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more</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cases.</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L.</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Dias</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stated</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we</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have</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more</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people</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coming</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into</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our</w:t>
      </w:r>
      <w:r w:rsidRPr="00FB6B66">
        <w:rPr>
          <w:rFonts w:ascii="Arial" w:hAnsi="Arial" w:cs="Arial"/>
          <w:color w:val="000000"/>
          <w:spacing w:val="-4"/>
          <w:kern w:val="0"/>
        </w:rPr>
        <w:t xml:space="preserve"> </w:t>
      </w:r>
      <w:r w:rsidRPr="00FB6B66">
        <w:rPr>
          <w:rFonts w:ascii="Arial" w:hAnsi="Arial" w:cs="Arial"/>
          <w:color w:val="000000"/>
          <w:kern w:val="0"/>
          <w:shd w:val="clear" w:color="auto" w:fill="FFFF00"/>
        </w:rPr>
        <w:t>agency</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than</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leaving.</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We</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have</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more</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than</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enough</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money</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and</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although</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staff</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are</w:t>
      </w:r>
      <w:r w:rsidRPr="00FB6B66">
        <w:rPr>
          <w:rFonts w:ascii="Arial" w:hAnsi="Arial" w:cs="Arial"/>
          <w:color w:val="000000"/>
          <w:spacing w:val="-4"/>
          <w:kern w:val="0"/>
        </w:rPr>
        <w:t xml:space="preserve"> </w:t>
      </w:r>
      <w:r w:rsidRPr="00FB6B66">
        <w:rPr>
          <w:rFonts w:ascii="Arial" w:hAnsi="Arial" w:cs="Arial"/>
          <w:color w:val="000000"/>
          <w:kern w:val="0"/>
          <w:shd w:val="clear" w:color="auto" w:fill="FFFF00"/>
        </w:rPr>
        <w:t>stretched</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thin,</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we</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are</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trying</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to</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remove</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obstacles,</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continue</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looking</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to</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hire</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more.</w:t>
      </w:r>
      <w:r w:rsidRPr="00FB6B66">
        <w:rPr>
          <w:rFonts w:ascii="Arial" w:hAnsi="Arial" w:cs="Arial"/>
          <w:color w:val="000000"/>
          <w:spacing w:val="-4"/>
          <w:kern w:val="0"/>
        </w:rPr>
        <w:t xml:space="preserve"> </w:t>
      </w:r>
      <w:r w:rsidRPr="00FB6B66">
        <w:rPr>
          <w:rFonts w:ascii="Arial" w:hAnsi="Arial" w:cs="Arial"/>
          <w:color w:val="000000"/>
          <w:kern w:val="0"/>
          <w:shd w:val="clear" w:color="auto" w:fill="FFFF00"/>
        </w:rPr>
        <w:t>Building</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a</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workplace</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of</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kindness</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and</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respect</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towards</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each</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other</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and</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the</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people</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that</w:t>
      </w:r>
      <w:r w:rsidRPr="00FB6B66">
        <w:rPr>
          <w:rFonts w:ascii="Arial" w:hAnsi="Arial" w:cs="Arial"/>
          <w:color w:val="000000"/>
          <w:spacing w:val="-4"/>
          <w:kern w:val="0"/>
        </w:rPr>
        <w:t xml:space="preserve"> </w:t>
      </w:r>
      <w:r w:rsidRPr="00FB6B66">
        <w:rPr>
          <w:rFonts w:ascii="Arial" w:hAnsi="Arial" w:cs="Arial"/>
          <w:color w:val="000000"/>
          <w:kern w:val="0"/>
          <w:shd w:val="clear" w:color="auto" w:fill="FFFF00"/>
        </w:rPr>
        <w:t>we</w:t>
      </w:r>
      <w:r w:rsidRPr="00FB6B66">
        <w:rPr>
          <w:rFonts w:ascii="Arial" w:hAnsi="Arial" w:cs="Arial"/>
          <w:color w:val="000000"/>
          <w:spacing w:val="-5"/>
          <w:kern w:val="0"/>
          <w:shd w:val="clear" w:color="auto" w:fill="FFFF00"/>
        </w:rPr>
        <w:t xml:space="preserve"> </w:t>
      </w:r>
      <w:r w:rsidRPr="00FB6B66">
        <w:rPr>
          <w:rFonts w:ascii="Arial" w:hAnsi="Arial" w:cs="Arial"/>
          <w:color w:val="000000"/>
          <w:kern w:val="0"/>
          <w:shd w:val="clear" w:color="auto" w:fill="FFFF00"/>
        </w:rPr>
        <w:t>serve.</w:t>
      </w:r>
    </w:p>
    <w:p w14:paraId="282D3281" w14:textId="77777777" w:rsidR="00FB6B66" w:rsidRPr="00FB6B66" w:rsidRDefault="00FB6B66" w:rsidP="00FB6B66">
      <w:pPr>
        <w:kinsoku w:val="0"/>
        <w:overflowPunct w:val="0"/>
        <w:autoSpaceDE w:val="0"/>
        <w:autoSpaceDN w:val="0"/>
        <w:adjustRightInd w:val="0"/>
        <w:spacing w:before="38" w:after="0" w:line="240" w:lineRule="auto"/>
        <w:rPr>
          <w:rFonts w:ascii="Arial" w:hAnsi="Arial" w:cs="Arial"/>
          <w:kern w:val="0"/>
        </w:rPr>
      </w:pPr>
    </w:p>
    <w:p w14:paraId="68F73509" w14:textId="77777777" w:rsidR="00FB6B66" w:rsidRPr="00FB6B66" w:rsidRDefault="00FB6B66" w:rsidP="00FB6B66">
      <w:pPr>
        <w:kinsoku w:val="0"/>
        <w:overflowPunct w:val="0"/>
        <w:autoSpaceDE w:val="0"/>
        <w:autoSpaceDN w:val="0"/>
        <w:adjustRightInd w:val="0"/>
        <w:spacing w:after="0" w:line="240" w:lineRule="auto"/>
        <w:ind w:left="895"/>
        <w:rPr>
          <w:rFonts w:ascii="Arial" w:hAnsi="Arial" w:cs="Arial"/>
          <w:kern w:val="0"/>
          <w:sz w:val="24"/>
          <w:szCs w:val="24"/>
        </w:rPr>
      </w:pPr>
      <w:r w:rsidRPr="00FB6B66">
        <w:rPr>
          <w:rFonts w:ascii="Arial" w:hAnsi="Arial" w:cs="Arial"/>
          <w:kern w:val="0"/>
          <w:sz w:val="24"/>
          <w:szCs w:val="24"/>
        </w:rPr>
        <w:t>Written reports were sent to SRC Members to review before the scheduled meeting.</w:t>
      </w:r>
    </w:p>
    <w:p w14:paraId="6EBA809E" w14:textId="77777777" w:rsidR="00FB6B66" w:rsidRPr="00FB6B66" w:rsidRDefault="00FB6B66" w:rsidP="00FB6B66">
      <w:pPr>
        <w:kinsoku w:val="0"/>
        <w:overflowPunct w:val="0"/>
        <w:autoSpaceDE w:val="0"/>
        <w:autoSpaceDN w:val="0"/>
        <w:adjustRightInd w:val="0"/>
        <w:spacing w:before="178" w:after="0" w:line="240" w:lineRule="auto"/>
        <w:ind w:left="460"/>
        <w:rPr>
          <w:rFonts w:ascii="Arial" w:hAnsi="Arial" w:cs="Arial"/>
          <w:kern w:val="0"/>
          <w:sz w:val="24"/>
          <w:szCs w:val="24"/>
        </w:rPr>
      </w:pPr>
      <w:r w:rsidRPr="00FB6B66">
        <w:rPr>
          <w:rFonts w:ascii="Arial" w:hAnsi="Arial" w:cs="Arial"/>
          <w:kern w:val="0"/>
          <w:sz w:val="24"/>
          <w:szCs w:val="24"/>
        </w:rPr>
        <w:t>V.</w:t>
      </w:r>
      <w:r w:rsidRPr="00FB6B66">
        <w:rPr>
          <w:rFonts w:ascii="Arial" w:hAnsi="Arial" w:cs="Arial"/>
          <w:spacing w:val="40"/>
          <w:kern w:val="0"/>
          <w:sz w:val="24"/>
          <w:szCs w:val="24"/>
        </w:rPr>
        <w:t xml:space="preserve">  </w:t>
      </w:r>
      <w:r w:rsidRPr="00FB6B66">
        <w:rPr>
          <w:rFonts w:ascii="Arial" w:hAnsi="Arial" w:cs="Arial"/>
          <w:kern w:val="0"/>
          <w:sz w:val="24"/>
          <w:szCs w:val="24"/>
        </w:rPr>
        <w:t>Division of Vocational Rehabilitation (DVR) Verbal Updates</w:t>
      </w:r>
      <w:r w:rsidRPr="00FB6B66">
        <w:rPr>
          <w:rFonts w:ascii="Arial" w:hAnsi="Arial" w:cs="Arial"/>
          <w:spacing w:val="80"/>
          <w:w w:val="150"/>
          <w:kern w:val="0"/>
          <w:sz w:val="24"/>
          <w:szCs w:val="24"/>
        </w:rPr>
        <w:t xml:space="preserve">     </w:t>
      </w:r>
      <w:r w:rsidRPr="00FB6B66">
        <w:rPr>
          <w:rFonts w:ascii="Arial" w:hAnsi="Arial" w:cs="Arial"/>
          <w:kern w:val="0"/>
          <w:sz w:val="24"/>
          <w:szCs w:val="24"/>
        </w:rPr>
        <w:t>VRA Lea Dias.</w:t>
      </w:r>
    </w:p>
    <w:p w14:paraId="03E53240" w14:textId="77777777" w:rsidR="00FB6B66" w:rsidRPr="00FB6B66" w:rsidRDefault="00FB6B66" w:rsidP="00FB6B66">
      <w:pPr>
        <w:kinsoku w:val="0"/>
        <w:overflowPunct w:val="0"/>
        <w:autoSpaceDE w:val="0"/>
        <w:autoSpaceDN w:val="0"/>
        <w:adjustRightInd w:val="0"/>
        <w:spacing w:after="0" w:line="240" w:lineRule="auto"/>
        <w:rPr>
          <w:rFonts w:ascii="Arial" w:hAnsi="Arial" w:cs="Arial"/>
          <w:kern w:val="0"/>
          <w:sz w:val="24"/>
          <w:szCs w:val="24"/>
        </w:rPr>
      </w:pPr>
    </w:p>
    <w:p w14:paraId="0AC576AD" w14:textId="77777777" w:rsidR="00FB6B66" w:rsidRPr="00FB6B66" w:rsidRDefault="00FB6B66" w:rsidP="00FB6B66">
      <w:pPr>
        <w:kinsoku w:val="0"/>
        <w:overflowPunct w:val="0"/>
        <w:autoSpaceDE w:val="0"/>
        <w:autoSpaceDN w:val="0"/>
        <w:adjustRightInd w:val="0"/>
        <w:spacing w:after="0" w:line="276" w:lineRule="auto"/>
        <w:ind w:left="100" w:right="142"/>
        <w:rPr>
          <w:rFonts w:ascii="Arial" w:hAnsi="Arial" w:cs="Arial"/>
          <w:kern w:val="0"/>
          <w:sz w:val="24"/>
          <w:szCs w:val="24"/>
        </w:rPr>
      </w:pPr>
      <w:r w:rsidRPr="00FB6B66">
        <w:rPr>
          <w:rFonts w:ascii="Arial" w:hAnsi="Arial" w:cs="Arial"/>
          <w:kern w:val="0"/>
          <w:sz w:val="24"/>
          <w:szCs w:val="24"/>
        </w:rPr>
        <w:t>L. Dias mentioned the MOU between the Division of VR and Developmental Disabilities Division and Allison from DVR and Julie from DDD have been completing statewide training with DVR counselors, DDD case managers, and provider agencies. Per the compliance report with the feds, VR finally got the state educational agreement signed between DOE and DVR. The document outlines the responsibilities and how important it is to work with students with disabilities and what role advocacy would have. C. Matthews from DVR is working on a training between DOE and DVR.</w:t>
      </w:r>
    </w:p>
    <w:p w14:paraId="546691E1" w14:textId="77777777" w:rsidR="00FB6B66" w:rsidRPr="00FB6B66" w:rsidRDefault="00FB6B66" w:rsidP="00FB6B66">
      <w:pPr>
        <w:kinsoku w:val="0"/>
        <w:overflowPunct w:val="0"/>
        <w:autoSpaceDE w:val="0"/>
        <w:autoSpaceDN w:val="0"/>
        <w:adjustRightInd w:val="0"/>
        <w:spacing w:after="0" w:line="276" w:lineRule="auto"/>
        <w:ind w:left="100" w:right="194"/>
        <w:rPr>
          <w:rFonts w:ascii="Arial" w:hAnsi="Arial" w:cs="Arial"/>
          <w:kern w:val="0"/>
          <w:sz w:val="24"/>
          <w:szCs w:val="24"/>
        </w:rPr>
      </w:pPr>
      <w:r w:rsidRPr="00FB6B66">
        <w:rPr>
          <w:rFonts w:ascii="Arial" w:hAnsi="Arial" w:cs="Arial"/>
          <w:kern w:val="0"/>
          <w:sz w:val="24"/>
          <w:szCs w:val="24"/>
        </w:rPr>
        <w:t xml:space="preserve">L. Dias stated that it’s been a busy Legislative session, noting the budget bill and the administrative bill which is to support the blind and visually impaired, called the blind and low vision pilot project. It is basically an expansion of the blindness training skills out in the community, particularly for the people not eligible for the full program. Due to either they don’t want to work or they’re under 55. DVR is requesting a little over $2 million in order to get it up and running over a </w:t>
      </w:r>
      <w:proofErr w:type="gramStart"/>
      <w:r w:rsidRPr="00FB6B66">
        <w:rPr>
          <w:rFonts w:ascii="Arial" w:hAnsi="Arial" w:cs="Arial"/>
          <w:kern w:val="0"/>
          <w:sz w:val="24"/>
          <w:szCs w:val="24"/>
        </w:rPr>
        <w:t>two year</w:t>
      </w:r>
      <w:proofErr w:type="gramEnd"/>
      <w:r w:rsidRPr="00FB6B66">
        <w:rPr>
          <w:rFonts w:ascii="Arial" w:hAnsi="Arial" w:cs="Arial"/>
          <w:kern w:val="0"/>
          <w:sz w:val="24"/>
          <w:szCs w:val="24"/>
        </w:rPr>
        <w:t xml:space="preserve"> trial period. The low vision community doesn’t not like the term “visually impaired</w:t>
      </w:r>
      <w:proofErr w:type="gramStart"/>
      <w:r w:rsidRPr="00FB6B66">
        <w:rPr>
          <w:rFonts w:ascii="Arial" w:hAnsi="Arial" w:cs="Arial"/>
          <w:kern w:val="0"/>
          <w:sz w:val="24"/>
          <w:szCs w:val="24"/>
        </w:rPr>
        <w:t>”</w:t>
      </w:r>
      <w:proofErr w:type="gramEnd"/>
      <w:r w:rsidRPr="00FB6B66">
        <w:rPr>
          <w:rFonts w:ascii="Arial" w:hAnsi="Arial" w:cs="Arial"/>
          <w:kern w:val="0"/>
          <w:sz w:val="24"/>
          <w:szCs w:val="24"/>
        </w:rPr>
        <w:t xml:space="preserve"> so we are changing it to blind and low vision. Currently on 3 teachers statewide to service the blind or low vision consumers. VR provided testimony on a number of bills related to allowing emotional support animals, dyslexia screening to be </w:t>
      </w:r>
      <w:proofErr w:type="gramStart"/>
      <w:r w:rsidRPr="00FB6B66">
        <w:rPr>
          <w:rFonts w:ascii="Arial" w:hAnsi="Arial" w:cs="Arial"/>
          <w:kern w:val="0"/>
          <w:sz w:val="24"/>
          <w:szCs w:val="24"/>
        </w:rPr>
        <w:t>universal</w:t>
      </w:r>
      <w:proofErr w:type="gramEnd"/>
    </w:p>
    <w:p w14:paraId="7DF74611" w14:textId="77777777" w:rsidR="00FB6B66" w:rsidRPr="00FB6B66" w:rsidRDefault="00FB6B66" w:rsidP="00FB6B66">
      <w:pPr>
        <w:kinsoku w:val="0"/>
        <w:overflowPunct w:val="0"/>
        <w:autoSpaceDE w:val="0"/>
        <w:autoSpaceDN w:val="0"/>
        <w:adjustRightInd w:val="0"/>
        <w:spacing w:before="238" w:after="0" w:line="240" w:lineRule="auto"/>
        <w:rPr>
          <w:rFonts w:ascii="Arial" w:hAnsi="Arial" w:cs="Arial"/>
          <w:kern w:val="0"/>
          <w:sz w:val="24"/>
          <w:szCs w:val="24"/>
        </w:rPr>
      </w:pPr>
    </w:p>
    <w:p w14:paraId="1247F882" w14:textId="77777777" w:rsidR="00FB6B66" w:rsidRPr="00FB6B66" w:rsidRDefault="00FB6B66" w:rsidP="00FB6B66">
      <w:pPr>
        <w:kinsoku w:val="0"/>
        <w:overflowPunct w:val="0"/>
        <w:autoSpaceDE w:val="0"/>
        <w:autoSpaceDN w:val="0"/>
        <w:adjustRightInd w:val="0"/>
        <w:spacing w:before="1" w:after="0" w:line="240" w:lineRule="auto"/>
        <w:ind w:right="1"/>
        <w:jc w:val="center"/>
        <w:outlineLvl w:val="1"/>
        <w:rPr>
          <w:rFonts w:ascii="Arial" w:hAnsi="Arial" w:cs="Arial"/>
          <w:spacing w:val="-10"/>
          <w:kern w:val="0"/>
          <w:sz w:val="28"/>
          <w:szCs w:val="28"/>
        </w:rPr>
      </w:pPr>
      <w:r w:rsidRPr="00FB6B66">
        <w:rPr>
          <w:rFonts w:ascii="Arial" w:hAnsi="Arial" w:cs="Arial"/>
          <w:spacing w:val="-10"/>
          <w:kern w:val="0"/>
          <w:sz w:val="28"/>
          <w:szCs w:val="28"/>
        </w:rPr>
        <w:t>4</w:t>
      </w:r>
    </w:p>
    <w:p w14:paraId="6E15504A" w14:textId="77777777" w:rsidR="00FB6B66" w:rsidRPr="00FB6B66" w:rsidRDefault="00FB6B66" w:rsidP="00FB6B66">
      <w:pPr>
        <w:kinsoku w:val="0"/>
        <w:overflowPunct w:val="0"/>
        <w:autoSpaceDE w:val="0"/>
        <w:autoSpaceDN w:val="0"/>
        <w:adjustRightInd w:val="0"/>
        <w:spacing w:before="1" w:after="0" w:line="240" w:lineRule="auto"/>
        <w:ind w:right="1"/>
        <w:jc w:val="center"/>
        <w:outlineLvl w:val="1"/>
        <w:rPr>
          <w:rFonts w:ascii="Arial" w:hAnsi="Arial" w:cs="Arial"/>
          <w:spacing w:val="-10"/>
          <w:kern w:val="0"/>
          <w:sz w:val="28"/>
          <w:szCs w:val="28"/>
        </w:rPr>
        <w:sectPr w:rsidR="00FB6B66" w:rsidRPr="00FB6B66" w:rsidSect="00FB6B66">
          <w:type w:val="continuous"/>
          <w:pgSz w:w="12240" w:h="15840"/>
          <w:pgMar w:top="860" w:right="760" w:bottom="280" w:left="1340" w:header="720" w:footer="720" w:gutter="0"/>
          <w:cols w:space="720"/>
          <w:noEndnote/>
        </w:sectPr>
      </w:pPr>
    </w:p>
    <w:p w14:paraId="42B62882" w14:textId="77777777" w:rsidR="00FB6B66" w:rsidRPr="00FB6B66" w:rsidRDefault="00FB6B66" w:rsidP="00FB6B66">
      <w:pPr>
        <w:kinsoku w:val="0"/>
        <w:overflowPunct w:val="0"/>
        <w:autoSpaceDE w:val="0"/>
        <w:autoSpaceDN w:val="0"/>
        <w:adjustRightInd w:val="0"/>
        <w:spacing w:before="8" w:after="0" w:line="240" w:lineRule="auto"/>
        <w:rPr>
          <w:rFonts w:ascii="Arial" w:hAnsi="Arial" w:cs="Arial"/>
          <w:kern w:val="0"/>
          <w:sz w:val="17"/>
          <w:szCs w:val="17"/>
        </w:rPr>
      </w:pPr>
    </w:p>
    <w:p w14:paraId="613CE65B" w14:textId="77777777" w:rsidR="00FB6B66" w:rsidRPr="00FB6B66" w:rsidRDefault="00FB6B66" w:rsidP="00FB6B66">
      <w:pPr>
        <w:kinsoku w:val="0"/>
        <w:overflowPunct w:val="0"/>
        <w:autoSpaceDE w:val="0"/>
        <w:autoSpaceDN w:val="0"/>
        <w:adjustRightInd w:val="0"/>
        <w:spacing w:before="53" w:after="0" w:line="276" w:lineRule="auto"/>
        <w:ind w:left="100" w:right="161"/>
        <w:rPr>
          <w:rFonts w:ascii="Arial" w:hAnsi="Arial" w:cs="Arial"/>
          <w:kern w:val="0"/>
          <w:sz w:val="24"/>
          <w:szCs w:val="24"/>
        </w:rPr>
      </w:pPr>
      <w:r w:rsidRPr="00FB6B66">
        <w:rPr>
          <w:rFonts w:ascii="Arial" w:hAnsi="Arial" w:cs="Arial"/>
          <w:kern w:val="0"/>
          <w:sz w:val="24"/>
          <w:szCs w:val="24"/>
        </w:rPr>
        <w:t>screening in the DOE, and requiring places of public accommodations to provide accessibility, including technology accessibility, such as to have kiosks or websites to make them accessible.</w:t>
      </w:r>
    </w:p>
    <w:p w14:paraId="785E16CF" w14:textId="77777777" w:rsidR="00FB6B66" w:rsidRPr="00FB6B66" w:rsidRDefault="00FB6B66" w:rsidP="00FB6B66">
      <w:pPr>
        <w:kinsoku w:val="0"/>
        <w:overflowPunct w:val="0"/>
        <w:autoSpaceDE w:val="0"/>
        <w:autoSpaceDN w:val="0"/>
        <w:adjustRightInd w:val="0"/>
        <w:spacing w:after="0" w:line="276" w:lineRule="auto"/>
        <w:ind w:left="100" w:right="153"/>
        <w:rPr>
          <w:rFonts w:ascii="Arial" w:hAnsi="Arial" w:cs="Arial"/>
          <w:kern w:val="0"/>
          <w:sz w:val="24"/>
          <w:szCs w:val="24"/>
        </w:rPr>
      </w:pPr>
      <w:r w:rsidRPr="00FB6B66">
        <w:rPr>
          <w:rFonts w:ascii="Arial" w:hAnsi="Arial" w:cs="Arial"/>
          <w:kern w:val="0"/>
          <w:sz w:val="24"/>
          <w:szCs w:val="24"/>
        </w:rPr>
        <w:lastRenderedPageBreak/>
        <w:t xml:space="preserve">L. Dias reported that VR vacancy rate is still high, currently at 42% vacancy. Experienced a number of people retire at the end of December 2024. The Hawai’i Island Administrator Carol Fujimoto retired in December. Oahu has 5 vacancies in the </w:t>
      </w:r>
      <w:proofErr w:type="gramStart"/>
      <w:r w:rsidRPr="00FB6B66">
        <w:rPr>
          <w:rFonts w:ascii="Arial" w:hAnsi="Arial" w:cs="Arial"/>
          <w:kern w:val="0"/>
          <w:sz w:val="24"/>
          <w:szCs w:val="24"/>
        </w:rPr>
        <w:t>Administrative</w:t>
      </w:r>
      <w:proofErr w:type="gramEnd"/>
      <w:r w:rsidRPr="00FB6B66">
        <w:rPr>
          <w:rFonts w:ascii="Arial" w:hAnsi="Arial" w:cs="Arial"/>
          <w:kern w:val="0"/>
          <w:sz w:val="24"/>
          <w:szCs w:val="24"/>
        </w:rPr>
        <w:t xml:space="preserve"> office, 20.5 vacancies in the Oahu Branch, 9 vacancies in the Services for the Blind Branch (</w:t>
      </w:r>
      <w:proofErr w:type="spellStart"/>
      <w:r w:rsidRPr="00FB6B66">
        <w:rPr>
          <w:rFonts w:ascii="Arial" w:hAnsi="Arial" w:cs="Arial"/>
          <w:kern w:val="0"/>
          <w:sz w:val="24"/>
          <w:szCs w:val="24"/>
        </w:rPr>
        <w:t>Ho’opono</w:t>
      </w:r>
      <w:proofErr w:type="spellEnd"/>
      <w:r w:rsidRPr="00FB6B66">
        <w:rPr>
          <w:rFonts w:ascii="Arial" w:hAnsi="Arial" w:cs="Arial"/>
          <w:kern w:val="0"/>
          <w:sz w:val="24"/>
          <w:szCs w:val="24"/>
        </w:rPr>
        <w:t>), 4 Hawai’i Branch(Hilo/Kona),</w:t>
      </w:r>
      <w:r w:rsidRPr="00FB6B66">
        <w:rPr>
          <w:rFonts w:ascii="Arial" w:hAnsi="Arial" w:cs="Arial"/>
          <w:spacing w:val="68"/>
          <w:kern w:val="0"/>
          <w:sz w:val="24"/>
          <w:szCs w:val="24"/>
        </w:rPr>
        <w:t xml:space="preserve"> </w:t>
      </w:r>
      <w:r w:rsidRPr="00FB6B66">
        <w:rPr>
          <w:rFonts w:ascii="Arial" w:hAnsi="Arial" w:cs="Arial"/>
          <w:kern w:val="0"/>
          <w:sz w:val="24"/>
          <w:szCs w:val="24"/>
        </w:rPr>
        <w:t xml:space="preserve">3 vacancies in the Maui Branch(Maui, Molokai, </w:t>
      </w:r>
      <w:proofErr w:type="spellStart"/>
      <w:r w:rsidRPr="00FB6B66">
        <w:rPr>
          <w:rFonts w:ascii="Arial" w:hAnsi="Arial" w:cs="Arial"/>
          <w:kern w:val="0"/>
          <w:sz w:val="24"/>
          <w:szCs w:val="24"/>
        </w:rPr>
        <w:t>Lana’i</w:t>
      </w:r>
      <w:proofErr w:type="spellEnd"/>
      <w:r w:rsidRPr="00FB6B66">
        <w:rPr>
          <w:rFonts w:ascii="Arial" w:hAnsi="Arial" w:cs="Arial"/>
          <w:kern w:val="0"/>
          <w:sz w:val="24"/>
          <w:szCs w:val="24"/>
        </w:rPr>
        <w:t xml:space="preserve">), and 4.5 vacancies in the </w:t>
      </w:r>
      <w:proofErr w:type="spellStart"/>
      <w:r w:rsidRPr="00FB6B66">
        <w:rPr>
          <w:rFonts w:ascii="Arial" w:hAnsi="Arial" w:cs="Arial"/>
          <w:kern w:val="0"/>
          <w:sz w:val="24"/>
          <w:szCs w:val="24"/>
        </w:rPr>
        <w:t>Kaua’i</w:t>
      </w:r>
      <w:proofErr w:type="spellEnd"/>
      <w:r w:rsidRPr="00FB6B66">
        <w:rPr>
          <w:rFonts w:ascii="Arial" w:hAnsi="Arial" w:cs="Arial"/>
          <w:kern w:val="0"/>
          <w:sz w:val="24"/>
          <w:szCs w:val="24"/>
        </w:rPr>
        <w:t xml:space="preserve"> Branch. C. Matthews stated that she will be attending a recruitment fair in East Hawai’i next week. L. Dias stated C. Matthews is attending job fairs throughout the state to help with the recruitment of vacant positions.</w:t>
      </w:r>
    </w:p>
    <w:p w14:paraId="4C9DF6AA" w14:textId="77777777" w:rsidR="00FB6B66" w:rsidRPr="00FB6B66" w:rsidRDefault="00FB6B66" w:rsidP="00FB6B66">
      <w:pPr>
        <w:kinsoku w:val="0"/>
        <w:overflowPunct w:val="0"/>
        <w:autoSpaceDE w:val="0"/>
        <w:autoSpaceDN w:val="0"/>
        <w:adjustRightInd w:val="0"/>
        <w:spacing w:before="41" w:after="0" w:line="240" w:lineRule="auto"/>
        <w:rPr>
          <w:rFonts w:ascii="Arial" w:hAnsi="Arial" w:cs="Arial"/>
          <w:kern w:val="0"/>
          <w:sz w:val="24"/>
          <w:szCs w:val="24"/>
        </w:rPr>
      </w:pPr>
    </w:p>
    <w:p w14:paraId="630CAE26" w14:textId="77777777" w:rsidR="00FB6B66" w:rsidRPr="00FB6B66" w:rsidRDefault="00FB6B66" w:rsidP="00FB6B66">
      <w:pPr>
        <w:kinsoku w:val="0"/>
        <w:overflowPunct w:val="0"/>
        <w:autoSpaceDE w:val="0"/>
        <w:autoSpaceDN w:val="0"/>
        <w:adjustRightInd w:val="0"/>
        <w:spacing w:after="0" w:line="552" w:lineRule="auto"/>
        <w:ind w:left="100" w:right="3490"/>
        <w:rPr>
          <w:rFonts w:ascii="Arial" w:hAnsi="Arial" w:cs="Arial"/>
          <w:kern w:val="0"/>
          <w:sz w:val="24"/>
          <w:szCs w:val="24"/>
        </w:rPr>
      </w:pPr>
      <w:r w:rsidRPr="00FB6B66">
        <w:rPr>
          <w:rFonts w:ascii="Arial" w:hAnsi="Arial" w:cs="Arial"/>
          <w:kern w:val="0"/>
          <w:sz w:val="24"/>
          <w:szCs w:val="24"/>
        </w:rPr>
        <w:t>Chair E. Nakatsuka paused the meeting for a break at 11:06am Chair E. Nakatsuka resumed the meeting at 11:15am.</w:t>
      </w:r>
    </w:p>
    <w:p w14:paraId="7881D233" w14:textId="77777777" w:rsidR="00FB6B66" w:rsidRPr="00FB6B66" w:rsidRDefault="00FB6B66" w:rsidP="00FB6B66">
      <w:pPr>
        <w:kinsoku w:val="0"/>
        <w:overflowPunct w:val="0"/>
        <w:autoSpaceDE w:val="0"/>
        <w:autoSpaceDN w:val="0"/>
        <w:adjustRightInd w:val="0"/>
        <w:spacing w:after="0" w:line="240" w:lineRule="auto"/>
        <w:ind w:left="895" w:right="855" w:hanging="435"/>
        <w:rPr>
          <w:rFonts w:ascii="Arial" w:hAnsi="Arial" w:cs="Arial"/>
          <w:kern w:val="0"/>
          <w:sz w:val="24"/>
          <w:szCs w:val="24"/>
        </w:rPr>
      </w:pPr>
      <w:r w:rsidRPr="00FB6B66">
        <w:rPr>
          <w:rFonts w:ascii="Arial" w:hAnsi="Arial" w:cs="Arial"/>
          <w:kern w:val="0"/>
          <w:sz w:val="24"/>
          <w:szCs w:val="24"/>
        </w:rPr>
        <w:t>VI.</w:t>
      </w:r>
      <w:r w:rsidRPr="00FB6B66">
        <w:rPr>
          <w:rFonts w:ascii="Arial" w:hAnsi="Arial" w:cs="Arial"/>
          <w:spacing w:val="40"/>
          <w:kern w:val="0"/>
          <w:sz w:val="24"/>
          <w:szCs w:val="24"/>
        </w:rPr>
        <w:t xml:space="preserve"> </w:t>
      </w:r>
      <w:r w:rsidRPr="00FB6B66">
        <w:rPr>
          <w:rFonts w:ascii="Arial" w:hAnsi="Arial" w:cs="Arial"/>
          <w:kern w:val="0"/>
          <w:sz w:val="24"/>
          <w:szCs w:val="24"/>
        </w:rPr>
        <w:t>2024 Consumer Satisfaction Survey Results Presentation Presenter Dr. Violent Horvath</w:t>
      </w:r>
    </w:p>
    <w:p w14:paraId="2769EC09" w14:textId="77777777" w:rsidR="00FB6B66" w:rsidRPr="00FB6B66" w:rsidRDefault="00FB6B66" w:rsidP="00FB6B66">
      <w:pPr>
        <w:kinsoku w:val="0"/>
        <w:overflowPunct w:val="0"/>
        <w:autoSpaceDE w:val="0"/>
        <w:autoSpaceDN w:val="0"/>
        <w:adjustRightInd w:val="0"/>
        <w:spacing w:after="0" w:line="240" w:lineRule="auto"/>
        <w:ind w:left="1105"/>
        <w:rPr>
          <w:rFonts w:ascii="Arial" w:hAnsi="Arial" w:cs="Arial"/>
          <w:kern w:val="0"/>
          <w:sz w:val="24"/>
          <w:szCs w:val="24"/>
        </w:rPr>
      </w:pPr>
      <w:r w:rsidRPr="00FB6B66">
        <w:rPr>
          <w:rFonts w:ascii="Arial" w:hAnsi="Arial" w:cs="Arial"/>
          <w:kern w:val="0"/>
          <w:sz w:val="24"/>
          <w:szCs w:val="24"/>
        </w:rPr>
        <w:t>1.</w:t>
      </w:r>
      <w:r w:rsidRPr="00FB6B66">
        <w:rPr>
          <w:rFonts w:ascii="Arial" w:hAnsi="Arial" w:cs="Arial"/>
          <w:spacing w:val="80"/>
          <w:kern w:val="0"/>
          <w:sz w:val="24"/>
          <w:szCs w:val="24"/>
        </w:rPr>
        <w:t xml:space="preserve"> </w:t>
      </w:r>
      <w:r w:rsidRPr="00FB6B66">
        <w:rPr>
          <w:rFonts w:ascii="Arial" w:hAnsi="Arial" w:cs="Arial"/>
          <w:kern w:val="0"/>
          <w:sz w:val="24"/>
          <w:szCs w:val="24"/>
        </w:rPr>
        <w:t>University of Hawai’i, Pacific Disabilities Center</w:t>
      </w:r>
    </w:p>
    <w:p w14:paraId="2590D257" w14:textId="77777777" w:rsidR="00FB6B66" w:rsidRPr="00FB6B66" w:rsidRDefault="00FB6B66" w:rsidP="00FB6B66">
      <w:pPr>
        <w:kinsoku w:val="0"/>
        <w:overflowPunct w:val="0"/>
        <w:autoSpaceDE w:val="0"/>
        <w:autoSpaceDN w:val="0"/>
        <w:adjustRightInd w:val="0"/>
        <w:spacing w:after="0" w:line="240" w:lineRule="auto"/>
        <w:rPr>
          <w:rFonts w:ascii="Arial" w:hAnsi="Arial" w:cs="Arial"/>
          <w:kern w:val="0"/>
          <w:sz w:val="24"/>
          <w:szCs w:val="24"/>
        </w:rPr>
      </w:pPr>
    </w:p>
    <w:p w14:paraId="3FE20881" w14:textId="77777777" w:rsidR="00FB6B66" w:rsidRPr="00FB6B66" w:rsidRDefault="00FB6B66" w:rsidP="00FB6B66">
      <w:pPr>
        <w:kinsoku w:val="0"/>
        <w:overflowPunct w:val="0"/>
        <w:autoSpaceDE w:val="0"/>
        <w:autoSpaceDN w:val="0"/>
        <w:adjustRightInd w:val="0"/>
        <w:spacing w:after="0" w:line="276" w:lineRule="auto"/>
        <w:ind w:left="100" w:right="141"/>
        <w:rPr>
          <w:rFonts w:ascii="Arial" w:hAnsi="Arial" w:cs="Arial"/>
          <w:kern w:val="0"/>
          <w:sz w:val="24"/>
          <w:szCs w:val="24"/>
        </w:rPr>
      </w:pPr>
      <w:r w:rsidRPr="00FB6B66">
        <w:rPr>
          <w:rFonts w:ascii="Arial" w:hAnsi="Arial" w:cs="Arial"/>
          <w:kern w:val="0"/>
          <w:sz w:val="24"/>
          <w:szCs w:val="24"/>
        </w:rPr>
        <w:t>Chair</w:t>
      </w:r>
      <w:r w:rsidRPr="00FB6B66">
        <w:rPr>
          <w:rFonts w:ascii="Arial" w:hAnsi="Arial" w:cs="Arial"/>
          <w:spacing w:val="-1"/>
          <w:kern w:val="0"/>
          <w:sz w:val="24"/>
          <w:szCs w:val="24"/>
        </w:rPr>
        <w:t xml:space="preserve"> </w:t>
      </w:r>
      <w:r w:rsidRPr="00FB6B66">
        <w:rPr>
          <w:rFonts w:ascii="Arial" w:hAnsi="Arial" w:cs="Arial"/>
          <w:kern w:val="0"/>
          <w:sz w:val="24"/>
          <w:szCs w:val="24"/>
        </w:rPr>
        <w:t>E.</w:t>
      </w:r>
      <w:r w:rsidRPr="00FB6B66">
        <w:rPr>
          <w:rFonts w:ascii="Arial" w:hAnsi="Arial" w:cs="Arial"/>
          <w:spacing w:val="-1"/>
          <w:kern w:val="0"/>
          <w:sz w:val="24"/>
          <w:szCs w:val="24"/>
        </w:rPr>
        <w:t xml:space="preserve"> </w:t>
      </w:r>
      <w:r w:rsidRPr="00FB6B66">
        <w:rPr>
          <w:rFonts w:ascii="Arial" w:hAnsi="Arial" w:cs="Arial"/>
          <w:kern w:val="0"/>
          <w:sz w:val="24"/>
          <w:szCs w:val="24"/>
        </w:rPr>
        <w:t>Nakatsuka</w:t>
      </w:r>
      <w:r w:rsidRPr="00FB6B66">
        <w:rPr>
          <w:rFonts w:ascii="Arial" w:hAnsi="Arial" w:cs="Arial"/>
          <w:spacing w:val="-1"/>
          <w:kern w:val="0"/>
          <w:sz w:val="24"/>
          <w:szCs w:val="24"/>
        </w:rPr>
        <w:t xml:space="preserve"> </w:t>
      </w:r>
      <w:r w:rsidRPr="00FB6B66">
        <w:rPr>
          <w:rFonts w:ascii="Arial" w:hAnsi="Arial" w:cs="Arial"/>
          <w:kern w:val="0"/>
          <w:sz w:val="24"/>
          <w:szCs w:val="24"/>
        </w:rPr>
        <w:t>introduced</w:t>
      </w:r>
      <w:r w:rsidRPr="00FB6B66">
        <w:rPr>
          <w:rFonts w:ascii="Arial" w:hAnsi="Arial" w:cs="Arial"/>
          <w:spacing w:val="-1"/>
          <w:kern w:val="0"/>
          <w:sz w:val="24"/>
          <w:szCs w:val="24"/>
        </w:rPr>
        <w:t xml:space="preserve"> </w:t>
      </w:r>
      <w:r w:rsidRPr="00FB6B66">
        <w:rPr>
          <w:rFonts w:ascii="Arial" w:hAnsi="Arial" w:cs="Arial"/>
          <w:kern w:val="0"/>
          <w:sz w:val="24"/>
          <w:szCs w:val="24"/>
        </w:rPr>
        <w:t>presenter</w:t>
      </w:r>
      <w:r w:rsidRPr="00FB6B66">
        <w:rPr>
          <w:rFonts w:ascii="Arial" w:hAnsi="Arial" w:cs="Arial"/>
          <w:spacing w:val="-1"/>
          <w:kern w:val="0"/>
          <w:sz w:val="24"/>
          <w:szCs w:val="24"/>
        </w:rPr>
        <w:t xml:space="preserve"> </w:t>
      </w:r>
      <w:r w:rsidRPr="00FB6B66">
        <w:rPr>
          <w:rFonts w:ascii="Arial" w:hAnsi="Arial" w:cs="Arial"/>
          <w:kern w:val="0"/>
          <w:sz w:val="24"/>
          <w:szCs w:val="24"/>
        </w:rPr>
        <w:t>Violet</w:t>
      </w:r>
      <w:r w:rsidRPr="00FB6B66">
        <w:rPr>
          <w:rFonts w:ascii="Arial" w:hAnsi="Arial" w:cs="Arial"/>
          <w:spacing w:val="-1"/>
          <w:kern w:val="0"/>
          <w:sz w:val="24"/>
          <w:szCs w:val="24"/>
        </w:rPr>
        <w:t xml:space="preserve"> </w:t>
      </w:r>
      <w:r w:rsidRPr="00FB6B66">
        <w:rPr>
          <w:rFonts w:ascii="Arial" w:hAnsi="Arial" w:cs="Arial"/>
          <w:kern w:val="0"/>
          <w:sz w:val="24"/>
          <w:szCs w:val="24"/>
        </w:rPr>
        <w:t>Horvath</w:t>
      </w:r>
      <w:r w:rsidRPr="00FB6B66">
        <w:rPr>
          <w:rFonts w:ascii="Arial" w:hAnsi="Arial" w:cs="Arial"/>
          <w:spacing w:val="-1"/>
          <w:kern w:val="0"/>
          <w:sz w:val="24"/>
          <w:szCs w:val="24"/>
        </w:rPr>
        <w:t xml:space="preserve"> </w:t>
      </w:r>
      <w:r w:rsidRPr="00FB6B66">
        <w:rPr>
          <w:rFonts w:ascii="Arial" w:hAnsi="Arial" w:cs="Arial"/>
          <w:kern w:val="0"/>
          <w:sz w:val="24"/>
          <w:szCs w:val="24"/>
        </w:rPr>
        <w:t>from</w:t>
      </w:r>
      <w:r w:rsidRPr="00FB6B66">
        <w:rPr>
          <w:rFonts w:ascii="Arial" w:hAnsi="Arial" w:cs="Arial"/>
          <w:spacing w:val="-1"/>
          <w:kern w:val="0"/>
          <w:sz w:val="24"/>
          <w:szCs w:val="24"/>
        </w:rPr>
        <w:t xml:space="preserve"> </w:t>
      </w:r>
      <w:r w:rsidRPr="00FB6B66">
        <w:rPr>
          <w:rFonts w:ascii="Arial" w:hAnsi="Arial" w:cs="Arial"/>
          <w:kern w:val="0"/>
          <w:sz w:val="24"/>
          <w:szCs w:val="24"/>
        </w:rPr>
        <w:t>the</w:t>
      </w:r>
      <w:r w:rsidRPr="00FB6B66">
        <w:rPr>
          <w:rFonts w:ascii="Arial" w:hAnsi="Arial" w:cs="Arial"/>
          <w:spacing w:val="-1"/>
          <w:kern w:val="0"/>
          <w:sz w:val="24"/>
          <w:szCs w:val="24"/>
        </w:rPr>
        <w:t xml:space="preserve"> </w:t>
      </w:r>
      <w:r w:rsidRPr="00FB6B66">
        <w:rPr>
          <w:rFonts w:ascii="Arial" w:hAnsi="Arial" w:cs="Arial"/>
          <w:kern w:val="0"/>
          <w:sz w:val="24"/>
          <w:szCs w:val="24"/>
        </w:rPr>
        <w:t>University</w:t>
      </w:r>
      <w:r w:rsidRPr="00FB6B66">
        <w:rPr>
          <w:rFonts w:ascii="Arial" w:hAnsi="Arial" w:cs="Arial"/>
          <w:spacing w:val="-1"/>
          <w:kern w:val="0"/>
          <w:sz w:val="24"/>
          <w:szCs w:val="24"/>
        </w:rPr>
        <w:t xml:space="preserve"> </w:t>
      </w:r>
      <w:r w:rsidRPr="00FB6B66">
        <w:rPr>
          <w:rFonts w:ascii="Arial" w:hAnsi="Arial" w:cs="Arial"/>
          <w:kern w:val="0"/>
          <w:sz w:val="24"/>
          <w:szCs w:val="24"/>
        </w:rPr>
        <w:t>of</w:t>
      </w:r>
      <w:r w:rsidRPr="00FB6B66">
        <w:rPr>
          <w:rFonts w:ascii="Arial" w:hAnsi="Arial" w:cs="Arial"/>
          <w:spacing w:val="-1"/>
          <w:kern w:val="0"/>
          <w:sz w:val="24"/>
          <w:szCs w:val="24"/>
        </w:rPr>
        <w:t xml:space="preserve"> </w:t>
      </w:r>
      <w:r w:rsidRPr="00FB6B66">
        <w:rPr>
          <w:rFonts w:ascii="Arial" w:hAnsi="Arial" w:cs="Arial"/>
          <w:kern w:val="0"/>
          <w:sz w:val="24"/>
          <w:szCs w:val="24"/>
        </w:rPr>
        <w:t>Hawai’i</w:t>
      </w:r>
      <w:r w:rsidRPr="00FB6B66">
        <w:rPr>
          <w:rFonts w:ascii="Arial" w:hAnsi="Arial" w:cs="Arial"/>
          <w:spacing w:val="-1"/>
          <w:kern w:val="0"/>
          <w:sz w:val="24"/>
          <w:szCs w:val="24"/>
        </w:rPr>
        <w:t xml:space="preserve"> </w:t>
      </w:r>
      <w:r w:rsidRPr="00FB6B66">
        <w:rPr>
          <w:rFonts w:ascii="Arial" w:hAnsi="Arial" w:cs="Arial"/>
          <w:kern w:val="0"/>
          <w:sz w:val="24"/>
          <w:szCs w:val="24"/>
        </w:rPr>
        <w:t>Pacific</w:t>
      </w:r>
      <w:r w:rsidRPr="00FB6B66">
        <w:rPr>
          <w:rFonts w:ascii="Arial" w:hAnsi="Arial" w:cs="Arial"/>
          <w:spacing w:val="-1"/>
          <w:kern w:val="0"/>
          <w:sz w:val="24"/>
          <w:szCs w:val="24"/>
        </w:rPr>
        <w:t xml:space="preserve"> </w:t>
      </w:r>
      <w:r w:rsidRPr="00FB6B66">
        <w:rPr>
          <w:rFonts w:ascii="Arial" w:hAnsi="Arial" w:cs="Arial"/>
          <w:kern w:val="0"/>
          <w:sz w:val="24"/>
          <w:szCs w:val="24"/>
        </w:rPr>
        <w:t>Disabilities</w:t>
      </w:r>
      <w:r w:rsidRPr="00FB6B66">
        <w:rPr>
          <w:rFonts w:ascii="Arial" w:hAnsi="Arial" w:cs="Arial"/>
          <w:spacing w:val="-1"/>
          <w:kern w:val="0"/>
          <w:sz w:val="24"/>
          <w:szCs w:val="24"/>
        </w:rPr>
        <w:t xml:space="preserve"> </w:t>
      </w:r>
      <w:r w:rsidRPr="00FB6B66">
        <w:rPr>
          <w:rFonts w:ascii="Arial" w:hAnsi="Arial" w:cs="Arial"/>
          <w:kern w:val="0"/>
          <w:sz w:val="24"/>
          <w:szCs w:val="24"/>
        </w:rPr>
        <w:t>Center.</w:t>
      </w:r>
      <w:r w:rsidRPr="00FB6B66">
        <w:rPr>
          <w:rFonts w:ascii="Arial" w:hAnsi="Arial" w:cs="Arial"/>
          <w:spacing w:val="-1"/>
          <w:kern w:val="0"/>
          <w:sz w:val="24"/>
          <w:szCs w:val="24"/>
        </w:rPr>
        <w:t xml:space="preserve"> </w:t>
      </w:r>
      <w:r w:rsidRPr="00FB6B66">
        <w:rPr>
          <w:rFonts w:ascii="Arial" w:hAnsi="Arial" w:cs="Arial"/>
          <w:kern w:val="0"/>
          <w:sz w:val="24"/>
          <w:szCs w:val="24"/>
        </w:rPr>
        <w:t>V.</w:t>
      </w:r>
      <w:r w:rsidRPr="00FB6B66">
        <w:rPr>
          <w:rFonts w:ascii="Arial" w:hAnsi="Arial" w:cs="Arial"/>
          <w:spacing w:val="-1"/>
          <w:kern w:val="0"/>
          <w:sz w:val="24"/>
          <w:szCs w:val="24"/>
        </w:rPr>
        <w:t xml:space="preserve"> </w:t>
      </w:r>
      <w:r w:rsidRPr="00FB6B66">
        <w:rPr>
          <w:rFonts w:ascii="Arial" w:hAnsi="Arial" w:cs="Arial"/>
          <w:kern w:val="0"/>
          <w:sz w:val="24"/>
          <w:szCs w:val="24"/>
        </w:rPr>
        <w:t>Horvath</w:t>
      </w:r>
      <w:r w:rsidRPr="00FB6B66">
        <w:rPr>
          <w:rFonts w:ascii="Arial" w:hAnsi="Arial" w:cs="Arial"/>
          <w:spacing w:val="-1"/>
          <w:kern w:val="0"/>
          <w:sz w:val="24"/>
          <w:szCs w:val="24"/>
        </w:rPr>
        <w:t xml:space="preserve"> </w:t>
      </w:r>
      <w:r w:rsidRPr="00FB6B66">
        <w:rPr>
          <w:rFonts w:ascii="Arial" w:hAnsi="Arial" w:cs="Arial"/>
          <w:kern w:val="0"/>
          <w:sz w:val="24"/>
          <w:szCs w:val="24"/>
        </w:rPr>
        <w:t>shared</w:t>
      </w:r>
      <w:r w:rsidRPr="00FB6B66">
        <w:rPr>
          <w:rFonts w:ascii="Arial" w:hAnsi="Arial" w:cs="Arial"/>
          <w:spacing w:val="-1"/>
          <w:kern w:val="0"/>
          <w:sz w:val="24"/>
          <w:szCs w:val="24"/>
        </w:rPr>
        <w:t xml:space="preserve"> </w:t>
      </w:r>
      <w:r w:rsidRPr="00FB6B66">
        <w:rPr>
          <w:rFonts w:ascii="Arial" w:hAnsi="Arial" w:cs="Arial"/>
          <w:kern w:val="0"/>
          <w:sz w:val="24"/>
          <w:szCs w:val="24"/>
        </w:rPr>
        <w:t>her</w:t>
      </w:r>
      <w:r w:rsidRPr="00FB6B66">
        <w:rPr>
          <w:rFonts w:ascii="Arial" w:hAnsi="Arial" w:cs="Arial"/>
          <w:spacing w:val="-1"/>
          <w:kern w:val="0"/>
          <w:sz w:val="24"/>
          <w:szCs w:val="24"/>
        </w:rPr>
        <w:t xml:space="preserve"> </w:t>
      </w:r>
      <w:r w:rsidRPr="00FB6B66">
        <w:rPr>
          <w:rFonts w:ascii="Arial" w:hAnsi="Arial" w:cs="Arial"/>
          <w:kern w:val="0"/>
          <w:sz w:val="24"/>
          <w:szCs w:val="24"/>
        </w:rPr>
        <w:t>screen</w:t>
      </w:r>
      <w:r w:rsidRPr="00FB6B66">
        <w:rPr>
          <w:rFonts w:ascii="Arial" w:hAnsi="Arial" w:cs="Arial"/>
          <w:spacing w:val="-1"/>
          <w:kern w:val="0"/>
          <w:sz w:val="24"/>
          <w:szCs w:val="24"/>
        </w:rPr>
        <w:t xml:space="preserve"> </w:t>
      </w:r>
      <w:r w:rsidRPr="00FB6B66">
        <w:rPr>
          <w:rFonts w:ascii="Arial" w:hAnsi="Arial" w:cs="Arial"/>
          <w:kern w:val="0"/>
          <w:sz w:val="24"/>
          <w:szCs w:val="24"/>
        </w:rPr>
        <w:t>and</w:t>
      </w:r>
      <w:r w:rsidRPr="00FB6B66">
        <w:rPr>
          <w:rFonts w:ascii="Arial" w:hAnsi="Arial" w:cs="Arial"/>
          <w:spacing w:val="-1"/>
          <w:kern w:val="0"/>
          <w:sz w:val="24"/>
          <w:szCs w:val="24"/>
        </w:rPr>
        <w:t xml:space="preserve"> </w:t>
      </w:r>
      <w:r w:rsidRPr="00FB6B66">
        <w:rPr>
          <w:rFonts w:ascii="Arial" w:hAnsi="Arial" w:cs="Arial"/>
          <w:kern w:val="0"/>
          <w:sz w:val="24"/>
          <w:szCs w:val="24"/>
        </w:rPr>
        <w:t>discussed</w:t>
      </w:r>
      <w:r w:rsidRPr="00FB6B66">
        <w:rPr>
          <w:rFonts w:ascii="Arial" w:hAnsi="Arial" w:cs="Arial"/>
          <w:spacing w:val="-1"/>
          <w:kern w:val="0"/>
          <w:sz w:val="24"/>
          <w:szCs w:val="24"/>
        </w:rPr>
        <w:t xml:space="preserve"> </w:t>
      </w:r>
      <w:r w:rsidRPr="00FB6B66">
        <w:rPr>
          <w:rFonts w:ascii="Arial" w:hAnsi="Arial" w:cs="Arial"/>
          <w:kern w:val="0"/>
          <w:sz w:val="24"/>
          <w:szCs w:val="24"/>
        </w:rPr>
        <w:t>the</w:t>
      </w:r>
      <w:r w:rsidRPr="00FB6B66">
        <w:rPr>
          <w:rFonts w:ascii="Arial" w:hAnsi="Arial" w:cs="Arial"/>
          <w:spacing w:val="-1"/>
          <w:kern w:val="0"/>
          <w:sz w:val="24"/>
          <w:szCs w:val="24"/>
        </w:rPr>
        <w:t xml:space="preserve"> </w:t>
      </w:r>
      <w:r w:rsidRPr="00FB6B66">
        <w:rPr>
          <w:rFonts w:ascii="Arial" w:hAnsi="Arial" w:cs="Arial"/>
          <w:kern w:val="0"/>
          <w:sz w:val="24"/>
          <w:szCs w:val="24"/>
        </w:rPr>
        <w:t>Consumer</w:t>
      </w:r>
      <w:r w:rsidRPr="00FB6B66">
        <w:rPr>
          <w:rFonts w:ascii="Arial" w:hAnsi="Arial" w:cs="Arial"/>
          <w:spacing w:val="-1"/>
          <w:kern w:val="0"/>
          <w:sz w:val="24"/>
          <w:szCs w:val="24"/>
        </w:rPr>
        <w:t xml:space="preserve"> </w:t>
      </w:r>
      <w:r w:rsidRPr="00FB6B66">
        <w:rPr>
          <w:rFonts w:ascii="Arial" w:hAnsi="Arial" w:cs="Arial"/>
          <w:kern w:val="0"/>
          <w:sz w:val="24"/>
          <w:szCs w:val="24"/>
        </w:rPr>
        <w:t>Satisfaction</w:t>
      </w:r>
      <w:r w:rsidRPr="00FB6B66">
        <w:rPr>
          <w:rFonts w:ascii="Arial" w:hAnsi="Arial" w:cs="Arial"/>
          <w:spacing w:val="-1"/>
          <w:kern w:val="0"/>
          <w:sz w:val="24"/>
          <w:szCs w:val="24"/>
        </w:rPr>
        <w:t xml:space="preserve"> </w:t>
      </w:r>
      <w:r w:rsidRPr="00FB6B66">
        <w:rPr>
          <w:rFonts w:ascii="Arial" w:hAnsi="Arial" w:cs="Arial"/>
          <w:kern w:val="0"/>
          <w:sz w:val="24"/>
          <w:szCs w:val="24"/>
        </w:rPr>
        <w:t>Survey</w:t>
      </w:r>
      <w:r w:rsidRPr="00FB6B66">
        <w:rPr>
          <w:rFonts w:ascii="Arial" w:hAnsi="Arial" w:cs="Arial"/>
          <w:spacing w:val="-1"/>
          <w:kern w:val="0"/>
          <w:sz w:val="24"/>
          <w:szCs w:val="24"/>
        </w:rPr>
        <w:t xml:space="preserve"> </w:t>
      </w:r>
      <w:r w:rsidRPr="00FB6B66">
        <w:rPr>
          <w:rFonts w:ascii="Arial" w:hAnsi="Arial" w:cs="Arial"/>
          <w:kern w:val="0"/>
          <w:sz w:val="24"/>
          <w:szCs w:val="24"/>
        </w:rPr>
        <w:t>results.</w:t>
      </w:r>
      <w:r w:rsidRPr="00FB6B66">
        <w:rPr>
          <w:rFonts w:ascii="Arial" w:hAnsi="Arial" w:cs="Arial"/>
          <w:spacing w:val="-1"/>
          <w:kern w:val="0"/>
          <w:sz w:val="24"/>
          <w:szCs w:val="24"/>
        </w:rPr>
        <w:t xml:space="preserve"> </w:t>
      </w:r>
      <w:r w:rsidRPr="00FB6B66">
        <w:rPr>
          <w:rFonts w:ascii="Arial" w:hAnsi="Arial" w:cs="Arial"/>
          <w:kern w:val="0"/>
          <w:sz w:val="24"/>
          <w:szCs w:val="24"/>
        </w:rPr>
        <w:t>V.</w:t>
      </w:r>
      <w:r w:rsidRPr="00FB6B66">
        <w:rPr>
          <w:rFonts w:ascii="Arial" w:hAnsi="Arial" w:cs="Arial"/>
          <w:spacing w:val="-1"/>
          <w:kern w:val="0"/>
          <w:sz w:val="24"/>
          <w:szCs w:val="24"/>
        </w:rPr>
        <w:t xml:space="preserve"> </w:t>
      </w:r>
      <w:r w:rsidRPr="00FB6B66">
        <w:rPr>
          <w:rFonts w:ascii="Arial" w:hAnsi="Arial" w:cs="Arial"/>
          <w:kern w:val="0"/>
          <w:sz w:val="24"/>
          <w:szCs w:val="24"/>
        </w:rPr>
        <w:t>Horvath</w:t>
      </w:r>
      <w:r w:rsidRPr="00FB6B66">
        <w:rPr>
          <w:rFonts w:ascii="Arial" w:hAnsi="Arial" w:cs="Arial"/>
          <w:spacing w:val="-1"/>
          <w:kern w:val="0"/>
          <w:sz w:val="24"/>
          <w:szCs w:val="24"/>
        </w:rPr>
        <w:t xml:space="preserve"> </w:t>
      </w:r>
      <w:r w:rsidRPr="00FB6B66">
        <w:rPr>
          <w:rFonts w:ascii="Arial" w:hAnsi="Arial" w:cs="Arial"/>
          <w:kern w:val="0"/>
          <w:sz w:val="24"/>
          <w:szCs w:val="24"/>
        </w:rPr>
        <w:t>stated</w:t>
      </w:r>
      <w:r w:rsidRPr="00FB6B66">
        <w:rPr>
          <w:rFonts w:ascii="Arial" w:hAnsi="Arial" w:cs="Arial"/>
          <w:spacing w:val="-1"/>
          <w:kern w:val="0"/>
          <w:sz w:val="24"/>
          <w:szCs w:val="24"/>
        </w:rPr>
        <w:t xml:space="preserve"> </w:t>
      </w:r>
      <w:r w:rsidRPr="00FB6B66">
        <w:rPr>
          <w:rFonts w:ascii="Arial" w:hAnsi="Arial" w:cs="Arial"/>
          <w:kern w:val="0"/>
          <w:sz w:val="24"/>
          <w:szCs w:val="24"/>
        </w:rPr>
        <w:t>data</w:t>
      </w:r>
      <w:r w:rsidRPr="00FB6B66">
        <w:rPr>
          <w:rFonts w:ascii="Arial" w:hAnsi="Arial" w:cs="Arial"/>
          <w:spacing w:val="-1"/>
          <w:kern w:val="0"/>
          <w:sz w:val="24"/>
          <w:szCs w:val="24"/>
        </w:rPr>
        <w:t xml:space="preserve"> </w:t>
      </w:r>
      <w:r w:rsidRPr="00FB6B66">
        <w:rPr>
          <w:rFonts w:ascii="Arial" w:hAnsi="Arial" w:cs="Arial"/>
          <w:kern w:val="0"/>
          <w:sz w:val="24"/>
          <w:szCs w:val="24"/>
        </w:rPr>
        <w:t>from</w:t>
      </w:r>
      <w:r w:rsidRPr="00FB6B66">
        <w:rPr>
          <w:rFonts w:ascii="Arial" w:hAnsi="Arial" w:cs="Arial"/>
          <w:spacing w:val="-1"/>
          <w:kern w:val="0"/>
          <w:sz w:val="24"/>
          <w:szCs w:val="24"/>
        </w:rPr>
        <w:t xml:space="preserve"> </w:t>
      </w:r>
      <w:r w:rsidRPr="00FB6B66">
        <w:rPr>
          <w:rFonts w:ascii="Arial" w:hAnsi="Arial" w:cs="Arial"/>
          <w:kern w:val="0"/>
          <w:sz w:val="24"/>
          <w:szCs w:val="24"/>
        </w:rPr>
        <w:t>October</w:t>
      </w:r>
      <w:r w:rsidRPr="00FB6B66">
        <w:rPr>
          <w:rFonts w:ascii="Arial" w:hAnsi="Arial" w:cs="Arial"/>
          <w:spacing w:val="-1"/>
          <w:kern w:val="0"/>
          <w:sz w:val="24"/>
          <w:szCs w:val="24"/>
        </w:rPr>
        <w:t xml:space="preserve"> </w:t>
      </w:r>
      <w:r w:rsidRPr="00FB6B66">
        <w:rPr>
          <w:rFonts w:ascii="Arial" w:hAnsi="Arial" w:cs="Arial"/>
          <w:kern w:val="0"/>
          <w:sz w:val="24"/>
          <w:szCs w:val="24"/>
        </w:rPr>
        <w:t>2024</w:t>
      </w:r>
      <w:r w:rsidRPr="00FB6B66">
        <w:rPr>
          <w:rFonts w:ascii="Arial" w:hAnsi="Arial" w:cs="Arial"/>
          <w:spacing w:val="-1"/>
          <w:kern w:val="0"/>
          <w:sz w:val="24"/>
          <w:szCs w:val="24"/>
        </w:rPr>
        <w:t xml:space="preserve"> </w:t>
      </w:r>
      <w:r w:rsidRPr="00FB6B66">
        <w:rPr>
          <w:rFonts w:ascii="Arial" w:hAnsi="Arial" w:cs="Arial"/>
          <w:kern w:val="0"/>
          <w:sz w:val="24"/>
          <w:szCs w:val="24"/>
        </w:rPr>
        <w:t>-</w:t>
      </w:r>
      <w:r w:rsidRPr="00FB6B66">
        <w:rPr>
          <w:rFonts w:ascii="Arial" w:hAnsi="Arial" w:cs="Arial"/>
          <w:spacing w:val="-1"/>
          <w:kern w:val="0"/>
          <w:sz w:val="24"/>
          <w:szCs w:val="24"/>
        </w:rPr>
        <w:t xml:space="preserve"> </w:t>
      </w:r>
      <w:r w:rsidRPr="00FB6B66">
        <w:rPr>
          <w:rFonts w:ascii="Arial" w:hAnsi="Arial" w:cs="Arial"/>
          <w:kern w:val="0"/>
          <w:sz w:val="24"/>
          <w:szCs w:val="24"/>
        </w:rPr>
        <w:t>December</w:t>
      </w:r>
      <w:r w:rsidRPr="00FB6B66">
        <w:rPr>
          <w:rFonts w:ascii="Arial" w:hAnsi="Arial" w:cs="Arial"/>
          <w:spacing w:val="-1"/>
          <w:kern w:val="0"/>
          <w:sz w:val="24"/>
          <w:szCs w:val="24"/>
        </w:rPr>
        <w:t xml:space="preserve"> </w:t>
      </w:r>
      <w:r w:rsidRPr="00FB6B66">
        <w:rPr>
          <w:rFonts w:ascii="Arial" w:hAnsi="Arial" w:cs="Arial"/>
          <w:kern w:val="0"/>
          <w:sz w:val="24"/>
          <w:szCs w:val="24"/>
        </w:rPr>
        <w:t>2024:</w:t>
      </w:r>
      <w:r w:rsidRPr="00FB6B66">
        <w:rPr>
          <w:rFonts w:ascii="Arial" w:hAnsi="Arial" w:cs="Arial"/>
          <w:spacing w:val="-1"/>
          <w:kern w:val="0"/>
          <w:sz w:val="24"/>
          <w:szCs w:val="24"/>
        </w:rPr>
        <w:t xml:space="preserve"> </w:t>
      </w:r>
      <w:r w:rsidRPr="00FB6B66">
        <w:rPr>
          <w:rFonts w:ascii="Arial" w:hAnsi="Arial" w:cs="Arial"/>
          <w:kern w:val="0"/>
          <w:sz w:val="24"/>
          <w:szCs w:val="24"/>
        </w:rPr>
        <w:t>of</w:t>
      </w:r>
      <w:r w:rsidRPr="00FB6B66">
        <w:rPr>
          <w:rFonts w:ascii="Arial" w:hAnsi="Arial" w:cs="Arial"/>
          <w:spacing w:val="-1"/>
          <w:kern w:val="0"/>
          <w:sz w:val="24"/>
          <w:szCs w:val="24"/>
        </w:rPr>
        <w:t xml:space="preserve"> </w:t>
      </w:r>
      <w:r w:rsidRPr="00FB6B66">
        <w:rPr>
          <w:rFonts w:ascii="Arial" w:hAnsi="Arial" w:cs="Arial"/>
          <w:kern w:val="0"/>
          <w:sz w:val="24"/>
          <w:szCs w:val="24"/>
        </w:rPr>
        <w:t>the</w:t>
      </w:r>
      <w:r w:rsidRPr="00FB6B66">
        <w:rPr>
          <w:rFonts w:ascii="Arial" w:hAnsi="Arial" w:cs="Arial"/>
          <w:spacing w:val="-1"/>
          <w:kern w:val="0"/>
          <w:sz w:val="24"/>
          <w:szCs w:val="24"/>
        </w:rPr>
        <w:t xml:space="preserve"> </w:t>
      </w:r>
      <w:r w:rsidRPr="00FB6B66">
        <w:rPr>
          <w:rFonts w:ascii="Arial" w:hAnsi="Arial" w:cs="Arial"/>
          <w:kern w:val="0"/>
          <w:sz w:val="24"/>
          <w:szCs w:val="24"/>
        </w:rPr>
        <w:t>total</w:t>
      </w:r>
      <w:r w:rsidRPr="00FB6B66">
        <w:rPr>
          <w:rFonts w:ascii="Arial" w:hAnsi="Arial" w:cs="Arial"/>
          <w:spacing w:val="-1"/>
          <w:kern w:val="0"/>
          <w:sz w:val="24"/>
          <w:szCs w:val="24"/>
        </w:rPr>
        <w:t xml:space="preserve"> </w:t>
      </w:r>
      <w:r w:rsidRPr="00FB6B66">
        <w:rPr>
          <w:rFonts w:ascii="Arial" w:hAnsi="Arial" w:cs="Arial"/>
          <w:kern w:val="0"/>
          <w:sz w:val="24"/>
          <w:szCs w:val="24"/>
        </w:rPr>
        <w:t>226</w:t>
      </w:r>
      <w:r w:rsidRPr="00FB6B66">
        <w:rPr>
          <w:rFonts w:ascii="Arial" w:hAnsi="Arial" w:cs="Arial"/>
          <w:spacing w:val="-1"/>
          <w:kern w:val="0"/>
          <w:sz w:val="24"/>
          <w:szCs w:val="24"/>
        </w:rPr>
        <w:t xml:space="preserve"> </w:t>
      </w:r>
      <w:r w:rsidRPr="00FB6B66">
        <w:rPr>
          <w:rFonts w:ascii="Arial" w:hAnsi="Arial" w:cs="Arial"/>
          <w:kern w:val="0"/>
          <w:sz w:val="24"/>
          <w:szCs w:val="24"/>
        </w:rPr>
        <w:t>cases,</w:t>
      </w:r>
      <w:r w:rsidRPr="00FB6B66">
        <w:rPr>
          <w:rFonts w:ascii="Arial" w:hAnsi="Arial" w:cs="Arial"/>
          <w:spacing w:val="-1"/>
          <w:kern w:val="0"/>
          <w:sz w:val="24"/>
          <w:szCs w:val="24"/>
        </w:rPr>
        <w:t xml:space="preserve"> </w:t>
      </w:r>
      <w:r w:rsidRPr="00FB6B66">
        <w:rPr>
          <w:rFonts w:ascii="Arial" w:hAnsi="Arial" w:cs="Arial"/>
          <w:kern w:val="0"/>
          <w:sz w:val="24"/>
          <w:szCs w:val="24"/>
        </w:rPr>
        <w:t>176</w:t>
      </w:r>
      <w:r w:rsidRPr="00FB6B66">
        <w:rPr>
          <w:rFonts w:ascii="Arial" w:hAnsi="Arial" w:cs="Arial"/>
          <w:spacing w:val="-1"/>
          <w:kern w:val="0"/>
          <w:sz w:val="24"/>
          <w:szCs w:val="24"/>
        </w:rPr>
        <w:t xml:space="preserve"> </w:t>
      </w:r>
      <w:r w:rsidRPr="00FB6B66">
        <w:rPr>
          <w:rFonts w:ascii="Arial" w:hAnsi="Arial" w:cs="Arial"/>
          <w:kern w:val="0"/>
          <w:sz w:val="24"/>
          <w:szCs w:val="24"/>
        </w:rPr>
        <w:t>were</w:t>
      </w:r>
      <w:r w:rsidRPr="00FB6B66">
        <w:rPr>
          <w:rFonts w:ascii="Arial" w:hAnsi="Arial" w:cs="Arial"/>
          <w:spacing w:val="-1"/>
          <w:kern w:val="0"/>
          <w:sz w:val="24"/>
          <w:szCs w:val="24"/>
        </w:rPr>
        <w:t xml:space="preserve"> </w:t>
      </w:r>
      <w:r w:rsidRPr="00FB6B66">
        <w:rPr>
          <w:rFonts w:ascii="Arial" w:hAnsi="Arial" w:cs="Arial"/>
          <w:kern w:val="0"/>
          <w:sz w:val="24"/>
          <w:szCs w:val="24"/>
        </w:rPr>
        <w:t>closed</w:t>
      </w:r>
      <w:r w:rsidRPr="00FB6B66">
        <w:rPr>
          <w:rFonts w:ascii="Arial" w:hAnsi="Arial" w:cs="Arial"/>
          <w:spacing w:val="-1"/>
          <w:kern w:val="0"/>
          <w:sz w:val="24"/>
          <w:szCs w:val="24"/>
        </w:rPr>
        <w:t xml:space="preserve"> </w:t>
      </w:r>
      <w:r w:rsidRPr="00FB6B66">
        <w:rPr>
          <w:rFonts w:ascii="Arial" w:hAnsi="Arial" w:cs="Arial"/>
          <w:kern w:val="0"/>
          <w:sz w:val="24"/>
          <w:szCs w:val="24"/>
        </w:rPr>
        <w:t>as</w:t>
      </w:r>
      <w:r w:rsidRPr="00FB6B66">
        <w:rPr>
          <w:rFonts w:ascii="Arial" w:hAnsi="Arial" w:cs="Arial"/>
          <w:spacing w:val="-1"/>
          <w:kern w:val="0"/>
          <w:sz w:val="24"/>
          <w:szCs w:val="24"/>
        </w:rPr>
        <w:t xml:space="preserve"> </w:t>
      </w:r>
      <w:r w:rsidRPr="00FB6B66">
        <w:rPr>
          <w:rFonts w:ascii="Arial" w:hAnsi="Arial" w:cs="Arial"/>
          <w:kern w:val="0"/>
          <w:sz w:val="24"/>
          <w:szCs w:val="24"/>
        </w:rPr>
        <w:t>other,</w:t>
      </w:r>
      <w:r w:rsidRPr="00FB6B66">
        <w:rPr>
          <w:rFonts w:ascii="Arial" w:hAnsi="Arial" w:cs="Arial"/>
          <w:spacing w:val="-1"/>
          <w:kern w:val="0"/>
          <w:sz w:val="24"/>
          <w:szCs w:val="24"/>
        </w:rPr>
        <w:t xml:space="preserve"> </w:t>
      </w:r>
      <w:r w:rsidRPr="00FB6B66">
        <w:rPr>
          <w:rFonts w:ascii="Arial" w:hAnsi="Arial" w:cs="Arial"/>
          <w:kern w:val="0"/>
          <w:sz w:val="24"/>
          <w:szCs w:val="24"/>
        </w:rPr>
        <w:t>and</w:t>
      </w:r>
      <w:r w:rsidRPr="00FB6B66">
        <w:rPr>
          <w:rFonts w:ascii="Arial" w:hAnsi="Arial" w:cs="Arial"/>
          <w:spacing w:val="-1"/>
          <w:kern w:val="0"/>
          <w:sz w:val="24"/>
          <w:szCs w:val="24"/>
        </w:rPr>
        <w:t xml:space="preserve"> </w:t>
      </w:r>
      <w:r w:rsidRPr="00FB6B66">
        <w:rPr>
          <w:rFonts w:ascii="Arial" w:hAnsi="Arial" w:cs="Arial"/>
          <w:kern w:val="0"/>
          <w:sz w:val="24"/>
          <w:szCs w:val="24"/>
        </w:rPr>
        <w:t>50</w:t>
      </w:r>
      <w:r w:rsidRPr="00FB6B66">
        <w:rPr>
          <w:rFonts w:ascii="Arial" w:hAnsi="Arial" w:cs="Arial"/>
          <w:spacing w:val="-1"/>
          <w:kern w:val="0"/>
          <w:sz w:val="24"/>
          <w:szCs w:val="24"/>
        </w:rPr>
        <w:t xml:space="preserve"> </w:t>
      </w:r>
      <w:r w:rsidRPr="00FB6B66">
        <w:rPr>
          <w:rFonts w:ascii="Arial" w:hAnsi="Arial" w:cs="Arial"/>
          <w:kern w:val="0"/>
          <w:sz w:val="24"/>
          <w:szCs w:val="24"/>
        </w:rPr>
        <w:t>closed</w:t>
      </w:r>
      <w:r w:rsidRPr="00FB6B66">
        <w:rPr>
          <w:rFonts w:ascii="Arial" w:hAnsi="Arial" w:cs="Arial"/>
          <w:spacing w:val="-1"/>
          <w:kern w:val="0"/>
          <w:sz w:val="24"/>
          <w:szCs w:val="24"/>
        </w:rPr>
        <w:t xml:space="preserve"> </w:t>
      </w:r>
      <w:r w:rsidRPr="00FB6B66">
        <w:rPr>
          <w:rFonts w:ascii="Arial" w:hAnsi="Arial" w:cs="Arial"/>
          <w:kern w:val="0"/>
          <w:sz w:val="24"/>
          <w:szCs w:val="24"/>
        </w:rPr>
        <w:t>as</w:t>
      </w:r>
      <w:r w:rsidRPr="00FB6B66">
        <w:rPr>
          <w:rFonts w:ascii="Arial" w:hAnsi="Arial" w:cs="Arial"/>
          <w:spacing w:val="-1"/>
          <w:kern w:val="0"/>
          <w:sz w:val="24"/>
          <w:szCs w:val="24"/>
        </w:rPr>
        <w:t xml:space="preserve"> </w:t>
      </w:r>
      <w:r w:rsidRPr="00FB6B66">
        <w:rPr>
          <w:rFonts w:ascii="Arial" w:hAnsi="Arial" w:cs="Arial"/>
          <w:kern w:val="0"/>
          <w:sz w:val="24"/>
          <w:szCs w:val="24"/>
        </w:rPr>
        <w:t>rehabilitated.</w:t>
      </w:r>
      <w:r w:rsidRPr="00FB6B66">
        <w:rPr>
          <w:rFonts w:ascii="Arial" w:hAnsi="Arial" w:cs="Arial"/>
          <w:spacing w:val="-1"/>
          <w:kern w:val="0"/>
          <w:sz w:val="24"/>
          <w:szCs w:val="24"/>
        </w:rPr>
        <w:t xml:space="preserve"> </w:t>
      </w:r>
      <w:r w:rsidRPr="00FB6B66">
        <w:rPr>
          <w:rFonts w:ascii="Arial" w:hAnsi="Arial" w:cs="Arial"/>
          <w:kern w:val="0"/>
          <w:sz w:val="24"/>
          <w:szCs w:val="24"/>
        </w:rPr>
        <w:t>That’s</w:t>
      </w:r>
      <w:r w:rsidRPr="00FB6B66">
        <w:rPr>
          <w:rFonts w:ascii="Arial" w:hAnsi="Arial" w:cs="Arial"/>
          <w:spacing w:val="-1"/>
          <w:kern w:val="0"/>
          <w:sz w:val="24"/>
          <w:szCs w:val="24"/>
        </w:rPr>
        <w:t xml:space="preserve"> </w:t>
      </w:r>
      <w:r w:rsidRPr="00FB6B66">
        <w:rPr>
          <w:rFonts w:ascii="Arial" w:hAnsi="Arial" w:cs="Arial"/>
          <w:kern w:val="0"/>
          <w:sz w:val="24"/>
          <w:szCs w:val="24"/>
        </w:rPr>
        <w:t>actually</w:t>
      </w:r>
      <w:r w:rsidRPr="00FB6B66">
        <w:rPr>
          <w:rFonts w:ascii="Arial" w:hAnsi="Arial" w:cs="Arial"/>
          <w:spacing w:val="-1"/>
          <w:kern w:val="0"/>
          <w:sz w:val="24"/>
          <w:szCs w:val="24"/>
        </w:rPr>
        <w:t xml:space="preserve"> </w:t>
      </w:r>
      <w:r w:rsidRPr="00FB6B66">
        <w:rPr>
          <w:rFonts w:ascii="Arial" w:hAnsi="Arial" w:cs="Arial"/>
          <w:kern w:val="0"/>
          <w:sz w:val="24"/>
          <w:szCs w:val="24"/>
        </w:rPr>
        <w:t>double</w:t>
      </w:r>
      <w:r w:rsidRPr="00FB6B66">
        <w:rPr>
          <w:rFonts w:ascii="Arial" w:hAnsi="Arial" w:cs="Arial"/>
          <w:spacing w:val="-1"/>
          <w:kern w:val="0"/>
          <w:sz w:val="24"/>
          <w:szCs w:val="24"/>
        </w:rPr>
        <w:t xml:space="preserve"> </w:t>
      </w:r>
      <w:r w:rsidRPr="00FB6B66">
        <w:rPr>
          <w:rFonts w:ascii="Arial" w:hAnsi="Arial" w:cs="Arial"/>
          <w:kern w:val="0"/>
          <w:sz w:val="24"/>
          <w:szCs w:val="24"/>
        </w:rPr>
        <w:t>the</w:t>
      </w:r>
      <w:r w:rsidRPr="00FB6B66">
        <w:rPr>
          <w:rFonts w:ascii="Arial" w:hAnsi="Arial" w:cs="Arial"/>
          <w:spacing w:val="-1"/>
          <w:kern w:val="0"/>
          <w:sz w:val="24"/>
          <w:szCs w:val="24"/>
        </w:rPr>
        <w:t xml:space="preserve"> </w:t>
      </w:r>
      <w:r w:rsidRPr="00FB6B66">
        <w:rPr>
          <w:rFonts w:ascii="Arial" w:hAnsi="Arial" w:cs="Arial"/>
          <w:kern w:val="0"/>
          <w:sz w:val="24"/>
          <w:szCs w:val="24"/>
        </w:rPr>
        <w:t>number</w:t>
      </w:r>
      <w:r w:rsidRPr="00FB6B66">
        <w:rPr>
          <w:rFonts w:ascii="Arial" w:hAnsi="Arial" w:cs="Arial"/>
          <w:spacing w:val="-1"/>
          <w:kern w:val="0"/>
          <w:sz w:val="24"/>
          <w:szCs w:val="24"/>
        </w:rPr>
        <w:t xml:space="preserve"> </w:t>
      </w:r>
      <w:r w:rsidRPr="00FB6B66">
        <w:rPr>
          <w:rFonts w:ascii="Arial" w:hAnsi="Arial" w:cs="Arial"/>
          <w:kern w:val="0"/>
          <w:sz w:val="24"/>
          <w:szCs w:val="24"/>
        </w:rPr>
        <w:t>of</w:t>
      </w:r>
      <w:r w:rsidRPr="00FB6B66">
        <w:rPr>
          <w:rFonts w:ascii="Arial" w:hAnsi="Arial" w:cs="Arial"/>
          <w:spacing w:val="-1"/>
          <w:kern w:val="0"/>
          <w:sz w:val="24"/>
          <w:szCs w:val="24"/>
        </w:rPr>
        <w:t xml:space="preserve"> </w:t>
      </w:r>
      <w:r w:rsidRPr="00FB6B66">
        <w:rPr>
          <w:rFonts w:ascii="Arial" w:hAnsi="Arial" w:cs="Arial"/>
          <w:kern w:val="0"/>
          <w:sz w:val="24"/>
          <w:szCs w:val="24"/>
        </w:rPr>
        <w:t>cases</w:t>
      </w:r>
      <w:r w:rsidRPr="00FB6B66">
        <w:rPr>
          <w:rFonts w:ascii="Arial" w:hAnsi="Arial" w:cs="Arial"/>
          <w:spacing w:val="-1"/>
          <w:kern w:val="0"/>
          <w:sz w:val="24"/>
          <w:szCs w:val="24"/>
        </w:rPr>
        <w:t xml:space="preserve"> </w:t>
      </w:r>
      <w:r w:rsidRPr="00FB6B66">
        <w:rPr>
          <w:rFonts w:ascii="Arial" w:hAnsi="Arial" w:cs="Arial"/>
          <w:kern w:val="0"/>
          <w:sz w:val="24"/>
          <w:szCs w:val="24"/>
        </w:rPr>
        <w:t>that</w:t>
      </w:r>
      <w:r w:rsidRPr="00FB6B66">
        <w:rPr>
          <w:rFonts w:ascii="Arial" w:hAnsi="Arial" w:cs="Arial"/>
          <w:spacing w:val="-1"/>
          <w:kern w:val="0"/>
          <w:sz w:val="24"/>
          <w:szCs w:val="24"/>
        </w:rPr>
        <w:t xml:space="preserve"> </w:t>
      </w:r>
      <w:r w:rsidRPr="00FB6B66">
        <w:rPr>
          <w:rFonts w:ascii="Arial" w:hAnsi="Arial" w:cs="Arial"/>
          <w:kern w:val="0"/>
          <w:sz w:val="24"/>
          <w:szCs w:val="24"/>
        </w:rPr>
        <w:t>closed</w:t>
      </w:r>
      <w:r w:rsidRPr="00FB6B66">
        <w:rPr>
          <w:rFonts w:ascii="Arial" w:hAnsi="Arial" w:cs="Arial"/>
          <w:spacing w:val="-1"/>
          <w:kern w:val="0"/>
          <w:sz w:val="24"/>
          <w:szCs w:val="24"/>
        </w:rPr>
        <w:t xml:space="preserve"> </w:t>
      </w:r>
      <w:r w:rsidRPr="00FB6B66">
        <w:rPr>
          <w:rFonts w:ascii="Arial" w:hAnsi="Arial" w:cs="Arial"/>
          <w:kern w:val="0"/>
          <w:sz w:val="24"/>
          <w:szCs w:val="24"/>
        </w:rPr>
        <w:t>as</w:t>
      </w:r>
      <w:r w:rsidRPr="00FB6B66">
        <w:rPr>
          <w:rFonts w:ascii="Arial" w:hAnsi="Arial" w:cs="Arial"/>
          <w:spacing w:val="-1"/>
          <w:kern w:val="0"/>
          <w:sz w:val="24"/>
          <w:szCs w:val="24"/>
        </w:rPr>
        <w:t xml:space="preserve"> </w:t>
      </w:r>
      <w:r w:rsidRPr="00FB6B66">
        <w:rPr>
          <w:rFonts w:ascii="Arial" w:hAnsi="Arial" w:cs="Arial"/>
          <w:kern w:val="0"/>
          <w:sz w:val="24"/>
          <w:szCs w:val="24"/>
        </w:rPr>
        <w:t>rehabilitated</w:t>
      </w:r>
      <w:r w:rsidRPr="00FB6B66">
        <w:rPr>
          <w:rFonts w:ascii="Arial" w:hAnsi="Arial" w:cs="Arial"/>
          <w:spacing w:val="-1"/>
          <w:kern w:val="0"/>
          <w:sz w:val="24"/>
          <w:szCs w:val="24"/>
        </w:rPr>
        <w:t xml:space="preserve"> </w:t>
      </w:r>
      <w:r w:rsidRPr="00FB6B66">
        <w:rPr>
          <w:rFonts w:ascii="Arial" w:hAnsi="Arial" w:cs="Arial"/>
          <w:kern w:val="0"/>
          <w:sz w:val="24"/>
          <w:szCs w:val="24"/>
        </w:rPr>
        <w:t>from</w:t>
      </w:r>
      <w:r w:rsidRPr="00FB6B66">
        <w:rPr>
          <w:rFonts w:ascii="Arial" w:hAnsi="Arial" w:cs="Arial"/>
          <w:spacing w:val="-1"/>
          <w:kern w:val="0"/>
          <w:sz w:val="24"/>
          <w:szCs w:val="24"/>
        </w:rPr>
        <w:t xml:space="preserve"> </w:t>
      </w:r>
      <w:r w:rsidRPr="00FB6B66">
        <w:rPr>
          <w:rFonts w:ascii="Arial" w:hAnsi="Arial" w:cs="Arial"/>
          <w:kern w:val="0"/>
          <w:sz w:val="24"/>
          <w:szCs w:val="24"/>
        </w:rPr>
        <w:t>the</w:t>
      </w:r>
      <w:r w:rsidRPr="00FB6B66">
        <w:rPr>
          <w:rFonts w:ascii="Arial" w:hAnsi="Arial" w:cs="Arial"/>
          <w:spacing w:val="-1"/>
          <w:kern w:val="0"/>
          <w:sz w:val="24"/>
          <w:szCs w:val="24"/>
        </w:rPr>
        <w:t xml:space="preserve"> </w:t>
      </w:r>
      <w:r w:rsidRPr="00FB6B66">
        <w:rPr>
          <w:rFonts w:ascii="Arial" w:hAnsi="Arial" w:cs="Arial"/>
          <w:kern w:val="0"/>
          <w:sz w:val="24"/>
          <w:szCs w:val="24"/>
        </w:rPr>
        <w:t>year</w:t>
      </w:r>
      <w:r w:rsidRPr="00FB6B66">
        <w:rPr>
          <w:rFonts w:ascii="Arial" w:hAnsi="Arial" w:cs="Arial"/>
          <w:spacing w:val="-1"/>
          <w:kern w:val="0"/>
          <w:sz w:val="24"/>
          <w:szCs w:val="24"/>
        </w:rPr>
        <w:t xml:space="preserve"> </w:t>
      </w:r>
      <w:r w:rsidRPr="00FB6B66">
        <w:rPr>
          <w:rFonts w:ascii="Arial" w:hAnsi="Arial" w:cs="Arial"/>
          <w:kern w:val="0"/>
          <w:sz w:val="24"/>
          <w:szCs w:val="24"/>
        </w:rPr>
        <w:t>before.</w:t>
      </w:r>
      <w:r w:rsidRPr="00FB6B66">
        <w:rPr>
          <w:rFonts w:ascii="Arial" w:hAnsi="Arial" w:cs="Arial"/>
          <w:spacing w:val="-1"/>
          <w:kern w:val="0"/>
          <w:sz w:val="24"/>
          <w:szCs w:val="24"/>
        </w:rPr>
        <w:t xml:space="preserve"> </w:t>
      </w:r>
      <w:r w:rsidRPr="00FB6B66">
        <w:rPr>
          <w:rFonts w:ascii="Arial" w:hAnsi="Arial" w:cs="Arial"/>
          <w:kern w:val="0"/>
          <w:sz w:val="24"/>
          <w:szCs w:val="24"/>
        </w:rPr>
        <w:t>78</w:t>
      </w:r>
      <w:r w:rsidRPr="00FB6B66">
        <w:rPr>
          <w:rFonts w:ascii="Arial" w:hAnsi="Arial" w:cs="Arial"/>
          <w:spacing w:val="-1"/>
          <w:kern w:val="0"/>
          <w:sz w:val="24"/>
          <w:szCs w:val="24"/>
        </w:rPr>
        <w:t xml:space="preserve"> </w:t>
      </w:r>
      <w:r w:rsidRPr="00FB6B66">
        <w:rPr>
          <w:rFonts w:ascii="Arial" w:hAnsi="Arial" w:cs="Arial"/>
          <w:kern w:val="0"/>
          <w:sz w:val="24"/>
          <w:szCs w:val="24"/>
        </w:rPr>
        <w:t>surveys</w:t>
      </w:r>
      <w:r w:rsidRPr="00FB6B66">
        <w:rPr>
          <w:rFonts w:ascii="Arial" w:hAnsi="Arial" w:cs="Arial"/>
          <w:spacing w:val="-1"/>
          <w:kern w:val="0"/>
          <w:sz w:val="24"/>
          <w:szCs w:val="24"/>
        </w:rPr>
        <w:t xml:space="preserve"> </w:t>
      </w:r>
      <w:r w:rsidRPr="00FB6B66">
        <w:rPr>
          <w:rFonts w:ascii="Arial" w:hAnsi="Arial" w:cs="Arial"/>
          <w:kern w:val="0"/>
          <w:sz w:val="24"/>
          <w:szCs w:val="24"/>
        </w:rPr>
        <w:t>returned,</w:t>
      </w:r>
      <w:r w:rsidRPr="00FB6B66">
        <w:rPr>
          <w:rFonts w:ascii="Arial" w:hAnsi="Arial" w:cs="Arial"/>
          <w:spacing w:val="-1"/>
          <w:kern w:val="0"/>
          <w:sz w:val="24"/>
          <w:szCs w:val="24"/>
        </w:rPr>
        <w:t xml:space="preserve"> </w:t>
      </w:r>
      <w:r w:rsidRPr="00FB6B66">
        <w:rPr>
          <w:rFonts w:ascii="Arial" w:hAnsi="Arial" w:cs="Arial"/>
          <w:kern w:val="0"/>
          <w:sz w:val="24"/>
          <w:szCs w:val="24"/>
        </w:rPr>
        <w:t>121</w:t>
      </w:r>
      <w:r w:rsidRPr="00FB6B66">
        <w:rPr>
          <w:rFonts w:ascii="Arial" w:hAnsi="Arial" w:cs="Arial"/>
          <w:spacing w:val="-1"/>
          <w:kern w:val="0"/>
          <w:sz w:val="24"/>
          <w:szCs w:val="24"/>
        </w:rPr>
        <w:t xml:space="preserve"> </w:t>
      </w:r>
      <w:r w:rsidRPr="00FB6B66">
        <w:rPr>
          <w:rFonts w:ascii="Arial" w:hAnsi="Arial" w:cs="Arial"/>
          <w:kern w:val="0"/>
          <w:sz w:val="24"/>
          <w:szCs w:val="24"/>
        </w:rPr>
        <w:t>of</w:t>
      </w:r>
      <w:r w:rsidRPr="00FB6B66">
        <w:rPr>
          <w:rFonts w:ascii="Arial" w:hAnsi="Arial" w:cs="Arial"/>
          <w:spacing w:val="-1"/>
          <w:kern w:val="0"/>
          <w:sz w:val="24"/>
          <w:szCs w:val="24"/>
        </w:rPr>
        <w:t xml:space="preserve"> </w:t>
      </w:r>
      <w:r w:rsidRPr="00FB6B66">
        <w:rPr>
          <w:rFonts w:ascii="Arial" w:hAnsi="Arial" w:cs="Arial"/>
          <w:kern w:val="0"/>
          <w:sz w:val="24"/>
          <w:szCs w:val="24"/>
        </w:rPr>
        <w:t>the</w:t>
      </w:r>
      <w:r w:rsidRPr="00FB6B66">
        <w:rPr>
          <w:rFonts w:ascii="Arial" w:hAnsi="Arial" w:cs="Arial"/>
          <w:spacing w:val="-1"/>
          <w:kern w:val="0"/>
          <w:sz w:val="24"/>
          <w:szCs w:val="24"/>
        </w:rPr>
        <w:t xml:space="preserve"> </w:t>
      </w:r>
      <w:r w:rsidRPr="00FB6B66">
        <w:rPr>
          <w:rFonts w:ascii="Arial" w:hAnsi="Arial" w:cs="Arial"/>
          <w:kern w:val="0"/>
          <w:sz w:val="24"/>
          <w:szCs w:val="24"/>
        </w:rPr>
        <w:t>226</w:t>
      </w:r>
      <w:r w:rsidRPr="00FB6B66">
        <w:rPr>
          <w:rFonts w:ascii="Arial" w:hAnsi="Arial" w:cs="Arial"/>
          <w:spacing w:val="-1"/>
          <w:kern w:val="0"/>
          <w:sz w:val="24"/>
          <w:szCs w:val="24"/>
        </w:rPr>
        <w:t xml:space="preserve"> </w:t>
      </w:r>
      <w:r w:rsidRPr="00FB6B66">
        <w:rPr>
          <w:rFonts w:ascii="Arial" w:hAnsi="Arial" w:cs="Arial"/>
          <w:kern w:val="0"/>
          <w:sz w:val="24"/>
          <w:szCs w:val="24"/>
        </w:rPr>
        <w:t>who</w:t>
      </w:r>
      <w:r w:rsidRPr="00FB6B66">
        <w:rPr>
          <w:rFonts w:ascii="Arial" w:hAnsi="Arial" w:cs="Arial"/>
          <w:spacing w:val="-1"/>
          <w:kern w:val="0"/>
          <w:sz w:val="24"/>
          <w:szCs w:val="24"/>
        </w:rPr>
        <w:t xml:space="preserve"> </w:t>
      </w:r>
      <w:r w:rsidRPr="00FB6B66">
        <w:rPr>
          <w:rFonts w:ascii="Arial" w:hAnsi="Arial" w:cs="Arial"/>
          <w:kern w:val="0"/>
          <w:sz w:val="24"/>
          <w:szCs w:val="24"/>
        </w:rPr>
        <w:t>didn’t</w:t>
      </w:r>
      <w:r w:rsidRPr="00FB6B66">
        <w:rPr>
          <w:rFonts w:ascii="Arial" w:hAnsi="Arial" w:cs="Arial"/>
          <w:spacing w:val="-1"/>
          <w:kern w:val="0"/>
          <w:sz w:val="24"/>
          <w:szCs w:val="24"/>
        </w:rPr>
        <w:t xml:space="preserve"> </w:t>
      </w:r>
      <w:r w:rsidRPr="00FB6B66">
        <w:rPr>
          <w:rFonts w:ascii="Arial" w:hAnsi="Arial" w:cs="Arial"/>
          <w:kern w:val="0"/>
          <w:sz w:val="24"/>
          <w:szCs w:val="24"/>
        </w:rPr>
        <w:t>respond</w:t>
      </w:r>
      <w:r w:rsidRPr="00FB6B66">
        <w:rPr>
          <w:rFonts w:ascii="Arial" w:hAnsi="Arial" w:cs="Arial"/>
          <w:spacing w:val="-1"/>
          <w:kern w:val="0"/>
          <w:sz w:val="24"/>
          <w:szCs w:val="24"/>
        </w:rPr>
        <w:t xml:space="preserve"> </w:t>
      </w:r>
      <w:r w:rsidRPr="00FB6B66">
        <w:rPr>
          <w:rFonts w:ascii="Arial" w:hAnsi="Arial" w:cs="Arial"/>
          <w:kern w:val="0"/>
          <w:sz w:val="24"/>
          <w:szCs w:val="24"/>
        </w:rPr>
        <w:t>but</w:t>
      </w:r>
      <w:r w:rsidRPr="00FB6B66">
        <w:rPr>
          <w:rFonts w:ascii="Arial" w:hAnsi="Arial" w:cs="Arial"/>
          <w:spacing w:val="-1"/>
          <w:kern w:val="0"/>
          <w:sz w:val="24"/>
          <w:szCs w:val="24"/>
        </w:rPr>
        <w:t xml:space="preserve"> </w:t>
      </w:r>
      <w:r w:rsidRPr="00FB6B66">
        <w:rPr>
          <w:rFonts w:ascii="Arial" w:hAnsi="Arial" w:cs="Arial"/>
          <w:kern w:val="0"/>
          <w:sz w:val="24"/>
          <w:szCs w:val="24"/>
        </w:rPr>
        <w:t>did</w:t>
      </w:r>
      <w:r w:rsidRPr="00FB6B66">
        <w:rPr>
          <w:rFonts w:ascii="Arial" w:hAnsi="Arial" w:cs="Arial"/>
          <w:spacing w:val="-1"/>
          <w:kern w:val="0"/>
          <w:sz w:val="24"/>
          <w:szCs w:val="24"/>
        </w:rPr>
        <w:t xml:space="preserve"> </w:t>
      </w:r>
      <w:r w:rsidRPr="00FB6B66">
        <w:rPr>
          <w:rFonts w:ascii="Arial" w:hAnsi="Arial" w:cs="Arial"/>
          <w:kern w:val="0"/>
          <w:sz w:val="24"/>
          <w:szCs w:val="24"/>
        </w:rPr>
        <w:t>appear</w:t>
      </w:r>
      <w:r w:rsidRPr="00FB6B66">
        <w:rPr>
          <w:rFonts w:ascii="Arial" w:hAnsi="Arial" w:cs="Arial"/>
          <w:spacing w:val="-1"/>
          <w:kern w:val="0"/>
          <w:sz w:val="24"/>
          <w:szCs w:val="24"/>
        </w:rPr>
        <w:t xml:space="preserve"> </w:t>
      </w:r>
      <w:r w:rsidRPr="00FB6B66">
        <w:rPr>
          <w:rFonts w:ascii="Arial" w:hAnsi="Arial" w:cs="Arial"/>
          <w:kern w:val="0"/>
          <w:sz w:val="24"/>
          <w:szCs w:val="24"/>
        </w:rPr>
        <w:t>to</w:t>
      </w:r>
      <w:r w:rsidRPr="00FB6B66">
        <w:rPr>
          <w:rFonts w:ascii="Arial" w:hAnsi="Arial" w:cs="Arial"/>
          <w:spacing w:val="-1"/>
          <w:kern w:val="0"/>
          <w:sz w:val="24"/>
          <w:szCs w:val="24"/>
        </w:rPr>
        <w:t xml:space="preserve"> </w:t>
      </w:r>
      <w:r w:rsidRPr="00FB6B66">
        <w:rPr>
          <w:rFonts w:ascii="Arial" w:hAnsi="Arial" w:cs="Arial"/>
          <w:kern w:val="0"/>
          <w:sz w:val="24"/>
          <w:szCs w:val="24"/>
        </w:rPr>
        <w:t>at</w:t>
      </w:r>
      <w:r w:rsidRPr="00FB6B66">
        <w:rPr>
          <w:rFonts w:ascii="Arial" w:hAnsi="Arial" w:cs="Arial"/>
          <w:spacing w:val="-1"/>
          <w:kern w:val="0"/>
          <w:sz w:val="24"/>
          <w:szCs w:val="24"/>
        </w:rPr>
        <w:t xml:space="preserve"> </w:t>
      </w:r>
      <w:r w:rsidRPr="00FB6B66">
        <w:rPr>
          <w:rFonts w:ascii="Arial" w:hAnsi="Arial" w:cs="Arial"/>
          <w:kern w:val="0"/>
          <w:sz w:val="24"/>
          <w:szCs w:val="24"/>
        </w:rPr>
        <w:t>least</w:t>
      </w:r>
      <w:r w:rsidRPr="00FB6B66">
        <w:rPr>
          <w:rFonts w:ascii="Arial" w:hAnsi="Arial" w:cs="Arial"/>
          <w:spacing w:val="-1"/>
          <w:kern w:val="0"/>
          <w:sz w:val="24"/>
          <w:szCs w:val="24"/>
        </w:rPr>
        <w:t xml:space="preserve"> </w:t>
      </w:r>
      <w:r w:rsidRPr="00FB6B66">
        <w:rPr>
          <w:rFonts w:ascii="Arial" w:hAnsi="Arial" w:cs="Arial"/>
          <w:kern w:val="0"/>
          <w:sz w:val="24"/>
          <w:szCs w:val="24"/>
        </w:rPr>
        <w:t>have</w:t>
      </w:r>
      <w:r w:rsidRPr="00FB6B66">
        <w:rPr>
          <w:rFonts w:ascii="Arial" w:hAnsi="Arial" w:cs="Arial"/>
          <w:spacing w:val="-1"/>
          <w:kern w:val="0"/>
          <w:sz w:val="24"/>
          <w:szCs w:val="24"/>
        </w:rPr>
        <w:t xml:space="preserve"> </w:t>
      </w:r>
      <w:r w:rsidRPr="00FB6B66">
        <w:rPr>
          <w:rFonts w:ascii="Arial" w:hAnsi="Arial" w:cs="Arial"/>
          <w:kern w:val="0"/>
          <w:sz w:val="24"/>
          <w:szCs w:val="24"/>
        </w:rPr>
        <w:t>some</w:t>
      </w:r>
      <w:r w:rsidRPr="00FB6B66">
        <w:rPr>
          <w:rFonts w:ascii="Arial" w:hAnsi="Arial" w:cs="Arial"/>
          <w:spacing w:val="-1"/>
          <w:kern w:val="0"/>
          <w:sz w:val="24"/>
          <w:szCs w:val="24"/>
        </w:rPr>
        <w:t xml:space="preserve"> </w:t>
      </w:r>
      <w:r w:rsidRPr="00FB6B66">
        <w:rPr>
          <w:rFonts w:ascii="Arial" w:hAnsi="Arial" w:cs="Arial"/>
          <w:kern w:val="0"/>
          <w:sz w:val="24"/>
          <w:szCs w:val="24"/>
        </w:rPr>
        <w:t>valid</w:t>
      </w:r>
      <w:r w:rsidRPr="00FB6B66">
        <w:rPr>
          <w:rFonts w:ascii="Arial" w:hAnsi="Arial" w:cs="Arial"/>
          <w:spacing w:val="-1"/>
          <w:kern w:val="0"/>
          <w:sz w:val="24"/>
          <w:szCs w:val="24"/>
        </w:rPr>
        <w:t xml:space="preserve"> </w:t>
      </w:r>
      <w:r w:rsidRPr="00FB6B66">
        <w:rPr>
          <w:rFonts w:ascii="Arial" w:hAnsi="Arial" w:cs="Arial"/>
          <w:kern w:val="0"/>
          <w:sz w:val="24"/>
          <w:szCs w:val="24"/>
        </w:rPr>
        <w:t>form</w:t>
      </w:r>
      <w:r w:rsidRPr="00FB6B66">
        <w:rPr>
          <w:rFonts w:ascii="Arial" w:hAnsi="Arial" w:cs="Arial"/>
          <w:spacing w:val="-1"/>
          <w:kern w:val="0"/>
          <w:sz w:val="24"/>
          <w:szCs w:val="24"/>
        </w:rPr>
        <w:t xml:space="preserve"> </w:t>
      </w:r>
      <w:r w:rsidRPr="00FB6B66">
        <w:rPr>
          <w:rFonts w:ascii="Arial" w:hAnsi="Arial" w:cs="Arial"/>
          <w:kern w:val="0"/>
          <w:sz w:val="24"/>
          <w:szCs w:val="24"/>
        </w:rPr>
        <w:t>of</w:t>
      </w:r>
      <w:r w:rsidRPr="00FB6B66">
        <w:rPr>
          <w:rFonts w:ascii="Arial" w:hAnsi="Arial" w:cs="Arial"/>
          <w:spacing w:val="-1"/>
          <w:kern w:val="0"/>
          <w:sz w:val="24"/>
          <w:szCs w:val="24"/>
        </w:rPr>
        <w:t xml:space="preserve"> </w:t>
      </w:r>
      <w:r w:rsidRPr="00FB6B66">
        <w:rPr>
          <w:rFonts w:ascii="Arial" w:hAnsi="Arial" w:cs="Arial"/>
          <w:kern w:val="0"/>
          <w:sz w:val="24"/>
          <w:szCs w:val="24"/>
        </w:rPr>
        <w:t>contact.</w:t>
      </w:r>
      <w:r w:rsidRPr="00FB6B66">
        <w:rPr>
          <w:rFonts w:ascii="Arial" w:hAnsi="Arial" w:cs="Arial"/>
          <w:spacing w:val="-1"/>
          <w:kern w:val="0"/>
          <w:sz w:val="24"/>
          <w:szCs w:val="24"/>
        </w:rPr>
        <w:t xml:space="preserve"> </w:t>
      </w:r>
      <w:r w:rsidRPr="00FB6B66">
        <w:rPr>
          <w:rFonts w:ascii="Arial" w:hAnsi="Arial" w:cs="Arial"/>
          <w:kern w:val="0"/>
          <w:sz w:val="24"/>
          <w:szCs w:val="24"/>
        </w:rPr>
        <w:t>11</w:t>
      </w:r>
      <w:r w:rsidRPr="00FB6B66">
        <w:rPr>
          <w:rFonts w:ascii="Arial" w:hAnsi="Arial" w:cs="Arial"/>
          <w:spacing w:val="-1"/>
          <w:kern w:val="0"/>
          <w:sz w:val="24"/>
          <w:szCs w:val="24"/>
        </w:rPr>
        <w:t xml:space="preserve"> </w:t>
      </w:r>
      <w:r w:rsidRPr="00FB6B66">
        <w:rPr>
          <w:rFonts w:ascii="Arial" w:hAnsi="Arial" w:cs="Arial"/>
          <w:kern w:val="0"/>
          <w:sz w:val="24"/>
          <w:szCs w:val="24"/>
        </w:rPr>
        <w:t>individuals</w:t>
      </w:r>
      <w:r w:rsidRPr="00FB6B66">
        <w:rPr>
          <w:rFonts w:ascii="Arial" w:hAnsi="Arial" w:cs="Arial"/>
          <w:spacing w:val="-1"/>
          <w:kern w:val="0"/>
          <w:sz w:val="24"/>
          <w:szCs w:val="24"/>
        </w:rPr>
        <w:t xml:space="preserve"> </w:t>
      </w:r>
      <w:r w:rsidRPr="00FB6B66">
        <w:rPr>
          <w:rFonts w:ascii="Arial" w:hAnsi="Arial" w:cs="Arial"/>
          <w:kern w:val="0"/>
          <w:sz w:val="24"/>
          <w:szCs w:val="24"/>
        </w:rPr>
        <w:t>were</w:t>
      </w:r>
      <w:r w:rsidRPr="00FB6B66">
        <w:rPr>
          <w:rFonts w:ascii="Arial" w:hAnsi="Arial" w:cs="Arial"/>
          <w:spacing w:val="-1"/>
          <w:kern w:val="0"/>
          <w:sz w:val="24"/>
          <w:szCs w:val="24"/>
        </w:rPr>
        <w:t xml:space="preserve"> </w:t>
      </w:r>
      <w:r w:rsidRPr="00FB6B66">
        <w:rPr>
          <w:rFonts w:ascii="Arial" w:hAnsi="Arial" w:cs="Arial"/>
          <w:kern w:val="0"/>
          <w:sz w:val="24"/>
          <w:szCs w:val="24"/>
        </w:rPr>
        <w:t>deceased.</w:t>
      </w:r>
      <w:r w:rsidRPr="00FB6B66">
        <w:rPr>
          <w:rFonts w:ascii="Arial" w:hAnsi="Arial" w:cs="Arial"/>
          <w:spacing w:val="-1"/>
          <w:kern w:val="0"/>
          <w:sz w:val="24"/>
          <w:szCs w:val="24"/>
        </w:rPr>
        <w:t xml:space="preserve"> </w:t>
      </w:r>
      <w:r w:rsidRPr="00FB6B66">
        <w:rPr>
          <w:rFonts w:ascii="Arial" w:hAnsi="Arial" w:cs="Arial"/>
          <w:kern w:val="0"/>
          <w:sz w:val="24"/>
          <w:szCs w:val="24"/>
        </w:rPr>
        <w:t>We</w:t>
      </w:r>
      <w:r w:rsidRPr="00FB6B66">
        <w:rPr>
          <w:rFonts w:ascii="Arial" w:hAnsi="Arial" w:cs="Arial"/>
          <w:spacing w:val="-1"/>
          <w:kern w:val="0"/>
          <w:sz w:val="24"/>
          <w:szCs w:val="24"/>
        </w:rPr>
        <w:t xml:space="preserve"> </w:t>
      </w:r>
      <w:r w:rsidRPr="00FB6B66">
        <w:rPr>
          <w:rFonts w:ascii="Arial" w:hAnsi="Arial" w:cs="Arial"/>
          <w:kern w:val="0"/>
          <w:sz w:val="24"/>
          <w:szCs w:val="24"/>
        </w:rPr>
        <w:t>had</w:t>
      </w:r>
      <w:r w:rsidRPr="00FB6B66">
        <w:rPr>
          <w:rFonts w:ascii="Arial" w:hAnsi="Arial" w:cs="Arial"/>
          <w:spacing w:val="-1"/>
          <w:kern w:val="0"/>
          <w:sz w:val="24"/>
          <w:szCs w:val="24"/>
        </w:rPr>
        <w:t xml:space="preserve"> </w:t>
      </w:r>
      <w:r w:rsidRPr="00FB6B66">
        <w:rPr>
          <w:rFonts w:ascii="Arial" w:hAnsi="Arial" w:cs="Arial"/>
          <w:kern w:val="0"/>
          <w:sz w:val="24"/>
          <w:szCs w:val="24"/>
        </w:rPr>
        <w:t>a</w:t>
      </w:r>
      <w:r w:rsidRPr="00FB6B66">
        <w:rPr>
          <w:rFonts w:ascii="Arial" w:hAnsi="Arial" w:cs="Arial"/>
          <w:spacing w:val="-1"/>
          <w:kern w:val="0"/>
          <w:sz w:val="24"/>
          <w:szCs w:val="24"/>
        </w:rPr>
        <w:t xml:space="preserve"> </w:t>
      </w:r>
      <w:r w:rsidRPr="00FB6B66">
        <w:rPr>
          <w:rFonts w:ascii="Arial" w:hAnsi="Arial" w:cs="Arial"/>
          <w:kern w:val="0"/>
          <w:sz w:val="24"/>
          <w:szCs w:val="24"/>
        </w:rPr>
        <w:t>39%</w:t>
      </w:r>
      <w:r w:rsidRPr="00FB6B66">
        <w:rPr>
          <w:rFonts w:ascii="Arial" w:hAnsi="Arial" w:cs="Arial"/>
          <w:spacing w:val="-1"/>
          <w:kern w:val="0"/>
          <w:sz w:val="24"/>
          <w:szCs w:val="24"/>
        </w:rPr>
        <w:t xml:space="preserve"> </w:t>
      </w:r>
      <w:r w:rsidRPr="00FB6B66">
        <w:rPr>
          <w:rFonts w:ascii="Arial" w:hAnsi="Arial" w:cs="Arial"/>
          <w:kern w:val="0"/>
          <w:sz w:val="24"/>
          <w:szCs w:val="24"/>
        </w:rPr>
        <w:t>response</w:t>
      </w:r>
      <w:r w:rsidRPr="00FB6B66">
        <w:rPr>
          <w:rFonts w:ascii="Arial" w:hAnsi="Arial" w:cs="Arial"/>
          <w:spacing w:val="-1"/>
          <w:kern w:val="0"/>
          <w:sz w:val="24"/>
          <w:szCs w:val="24"/>
        </w:rPr>
        <w:t xml:space="preserve"> </w:t>
      </w:r>
      <w:r w:rsidRPr="00FB6B66">
        <w:rPr>
          <w:rFonts w:ascii="Arial" w:hAnsi="Arial" w:cs="Arial"/>
          <w:kern w:val="0"/>
          <w:sz w:val="24"/>
          <w:szCs w:val="24"/>
        </w:rPr>
        <w:t>rate</w:t>
      </w:r>
      <w:r w:rsidRPr="00FB6B66">
        <w:rPr>
          <w:rFonts w:ascii="Arial" w:hAnsi="Arial" w:cs="Arial"/>
          <w:spacing w:val="-1"/>
          <w:kern w:val="0"/>
          <w:sz w:val="24"/>
          <w:szCs w:val="24"/>
        </w:rPr>
        <w:t xml:space="preserve"> </w:t>
      </w:r>
      <w:r w:rsidRPr="00FB6B66">
        <w:rPr>
          <w:rFonts w:ascii="Arial" w:hAnsi="Arial" w:cs="Arial"/>
          <w:kern w:val="0"/>
          <w:sz w:val="24"/>
          <w:szCs w:val="24"/>
        </w:rPr>
        <w:t>which</w:t>
      </w:r>
      <w:r w:rsidRPr="00FB6B66">
        <w:rPr>
          <w:rFonts w:ascii="Arial" w:hAnsi="Arial" w:cs="Arial"/>
          <w:spacing w:val="-1"/>
          <w:kern w:val="0"/>
          <w:sz w:val="24"/>
          <w:szCs w:val="24"/>
        </w:rPr>
        <w:t xml:space="preserve"> </w:t>
      </w:r>
      <w:r w:rsidRPr="00FB6B66">
        <w:rPr>
          <w:rFonts w:ascii="Arial" w:hAnsi="Arial" w:cs="Arial"/>
          <w:kern w:val="0"/>
          <w:sz w:val="24"/>
          <w:szCs w:val="24"/>
        </w:rPr>
        <w:t>is</w:t>
      </w:r>
      <w:r w:rsidRPr="00FB6B66">
        <w:rPr>
          <w:rFonts w:ascii="Arial" w:hAnsi="Arial" w:cs="Arial"/>
          <w:spacing w:val="-1"/>
          <w:kern w:val="0"/>
          <w:sz w:val="24"/>
          <w:szCs w:val="24"/>
        </w:rPr>
        <w:t xml:space="preserve"> </w:t>
      </w:r>
      <w:r w:rsidRPr="00FB6B66">
        <w:rPr>
          <w:rFonts w:ascii="Arial" w:hAnsi="Arial" w:cs="Arial"/>
          <w:kern w:val="0"/>
          <w:sz w:val="24"/>
          <w:szCs w:val="24"/>
        </w:rPr>
        <w:t>the</w:t>
      </w:r>
      <w:r w:rsidRPr="00FB6B66">
        <w:rPr>
          <w:rFonts w:ascii="Arial" w:hAnsi="Arial" w:cs="Arial"/>
          <w:spacing w:val="-1"/>
          <w:kern w:val="0"/>
          <w:sz w:val="24"/>
          <w:szCs w:val="24"/>
        </w:rPr>
        <w:t xml:space="preserve"> </w:t>
      </w:r>
      <w:r w:rsidRPr="00FB6B66">
        <w:rPr>
          <w:rFonts w:ascii="Arial" w:hAnsi="Arial" w:cs="Arial"/>
          <w:kern w:val="0"/>
          <w:sz w:val="24"/>
          <w:szCs w:val="24"/>
        </w:rPr>
        <w:t>highest</w:t>
      </w:r>
      <w:r w:rsidRPr="00FB6B66">
        <w:rPr>
          <w:rFonts w:ascii="Arial" w:hAnsi="Arial" w:cs="Arial"/>
          <w:spacing w:val="-1"/>
          <w:kern w:val="0"/>
          <w:sz w:val="24"/>
          <w:szCs w:val="24"/>
        </w:rPr>
        <w:t xml:space="preserve"> </w:t>
      </w:r>
      <w:r w:rsidRPr="00FB6B66">
        <w:rPr>
          <w:rFonts w:ascii="Arial" w:hAnsi="Arial" w:cs="Arial"/>
          <w:kern w:val="0"/>
          <w:sz w:val="24"/>
          <w:szCs w:val="24"/>
        </w:rPr>
        <w:t>we’ve</w:t>
      </w:r>
      <w:r w:rsidRPr="00FB6B66">
        <w:rPr>
          <w:rFonts w:ascii="Arial" w:hAnsi="Arial" w:cs="Arial"/>
          <w:spacing w:val="-1"/>
          <w:kern w:val="0"/>
          <w:sz w:val="24"/>
          <w:szCs w:val="24"/>
        </w:rPr>
        <w:t xml:space="preserve"> </w:t>
      </w:r>
      <w:r w:rsidRPr="00FB6B66">
        <w:rPr>
          <w:rFonts w:ascii="Arial" w:hAnsi="Arial" w:cs="Arial"/>
          <w:kern w:val="0"/>
          <w:sz w:val="24"/>
          <w:szCs w:val="24"/>
        </w:rPr>
        <w:t>ever</w:t>
      </w:r>
      <w:r w:rsidRPr="00FB6B66">
        <w:rPr>
          <w:rFonts w:ascii="Arial" w:hAnsi="Arial" w:cs="Arial"/>
          <w:spacing w:val="-1"/>
          <w:kern w:val="0"/>
          <w:sz w:val="24"/>
          <w:szCs w:val="24"/>
        </w:rPr>
        <w:t xml:space="preserve"> </w:t>
      </w:r>
      <w:r w:rsidRPr="00FB6B66">
        <w:rPr>
          <w:rFonts w:ascii="Arial" w:hAnsi="Arial" w:cs="Arial"/>
          <w:kern w:val="0"/>
          <w:sz w:val="24"/>
          <w:szCs w:val="24"/>
        </w:rPr>
        <w:t>had</w:t>
      </w:r>
      <w:r w:rsidRPr="00FB6B66">
        <w:rPr>
          <w:rFonts w:ascii="Arial" w:hAnsi="Arial" w:cs="Arial"/>
          <w:spacing w:val="-1"/>
          <w:kern w:val="0"/>
          <w:sz w:val="24"/>
          <w:szCs w:val="24"/>
        </w:rPr>
        <w:t xml:space="preserve"> </w:t>
      </w:r>
      <w:r w:rsidRPr="00FB6B66">
        <w:rPr>
          <w:rFonts w:ascii="Arial" w:hAnsi="Arial" w:cs="Arial"/>
          <w:kern w:val="0"/>
          <w:sz w:val="24"/>
          <w:szCs w:val="24"/>
        </w:rPr>
        <w:t>of</w:t>
      </w:r>
      <w:r w:rsidRPr="00FB6B66">
        <w:rPr>
          <w:rFonts w:ascii="Arial" w:hAnsi="Arial" w:cs="Arial"/>
          <w:spacing w:val="-1"/>
          <w:kern w:val="0"/>
          <w:sz w:val="24"/>
          <w:szCs w:val="24"/>
        </w:rPr>
        <w:t xml:space="preserve"> </w:t>
      </w:r>
      <w:r w:rsidRPr="00FB6B66">
        <w:rPr>
          <w:rFonts w:ascii="Arial" w:hAnsi="Arial" w:cs="Arial"/>
          <w:kern w:val="0"/>
          <w:sz w:val="24"/>
          <w:szCs w:val="24"/>
        </w:rPr>
        <w:t>consumer</w:t>
      </w:r>
      <w:r w:rsidRPr="00FB6B66">
        <w:rPr>
          <w:rFonts w:ascii="Arial" w:hAnsi="Arial" w:cs="Arial"/>
          <w:spacing w:val="-1"/>
          <w:kern w:val="0"/>
          <w:sz w:val="24"/>
          <w:szCs w:val="24"/>
        </w:rPr>
        <w:t xml:space="preserve"> </w:t>
      </w:r>
      <w:r w:rsidRPr="00FB6B66">
        <w:rPr>
          <w:rFonts w:ascii="Arial" w:hAnsi="Arial" w:cs="Arial"/>
          <w:kern w:val="0"/>
          <w:sz w:val="24"/>
          <w:szCs w:val="24"/>
        </w:rPr>
        <w:t>satisfaction</w:t>
      </w:r>
      <w:r w:rsidRPr="00FB6B66">
        <w:rPr>
          <w:rFonts w:ascii="Arial" w:hAnsi="Arial" w:cs="Arial"/>
          <w:spacing w:val="-1"/>
          <w:kern w:val="0"/>
          <w:sz w:val="24"/>
          <w:szCs w:val="24"/>
        </w:rPr>
        <w:t xml:space="preserve"> </w:t>
      </w:r>
      <w:r w:rsidRPr="00FB6B66">
        <w:rPr>
          <w:rFonts w:ascii="Arial" w:hAnsi="Arial" w:cs="Arial"/>
          <w:kern w:val="0"/>
          <w:sz w:val="24"/>
          <w:szCs w:val="24"/>
        </w:rPr>
        <w:t>surveys.</w:t>
      </w:r>
      <w:r w:rsidRPr="00FB6B66">
        <w:rPr>
          <w:rFonts w:ascii="Arial" w:hAnsi="Arial" w:cs="Arial"/>
          <w:spacing w:val="-1"/>
          <w:kern w:val="0"/>
          <w:sz w:val="24"/>
          <w:szCs w:val="24"/>
        </w:rPr>
        <w:t xml:space="preserve"> </w:t>
      </w:r>
      <w:proofErr w:type="gramStart"/>
      <w:r w:rsidRPr="00FB6B66">
        <w:rPr>
          <w:rFonts w:ascii="Arial" w:hAnsi="Arial" w:cs="Arial"/>
          <w:kern w:val="0"/>
          <w:sz w:val="24"/>
          <w:szCs w:val="24"/>
        </w:rPr>
        <w:t>Generally</w:t>
      </w:r>
      <w:proofErr w:type="gramEnd"/>
      <w:r w:rsidRPr="00FB6B66">
        <w:rPr>
          <w:rFonts w:ascii="Arial" w:hAnsi="Arial" w:cs="Arial"/>
          <w:spacing w:val="-1"/>
          <w:kern w:val="0"/>
          <w:sz w:val="24"/>
          <w:szCs w:val="24"/>
        </w:rPr>
        <w:t xml:space="preserve"> </w:t>
      </w:r>
      <w:r w:rsidRPr="00FB6B66">
        <w:rPr>
          <w:rFonts w:ascii="Arial" w:hAnsi="Arial" w:cs="Arial"/>
          <w:kern w:val="0"/>
          <w:sz w:val="24"/>
          <w:szCs w:val="24"/>
        </w:rPr>
        <w:t>a</w:t>
      </w:r>
      <w:r w:rsidRPr="00FB6B66">
        <w:rPr>
          <w:rFonts w:ascii="Arial" w:hAnsi="Arial" w:cs="Arial"/>
          <w:spacing w:val="-1"/>
          <w:kern w:val="0"/>
          <w:sz w:val="24"/>
          <w:szCs w:val="24"/>
        </w:rPr>
        <w:t xml:space="preserve"> </w:t>
      </w:r>
      <w:r w:rsidRPr="00FB6B66">
        <w:rPr>
          <w:rFonts w:ascii="Arial" w:hAnsi="Arial" w:cs="Arial"/>
          <w:kern w:val="0"/>
          <w:sz w:val="24"/>
          <w:szCs w:val="24"/>
        </w:rPr>
        <w:t>response</w:t>
      </w:r>
      <w:r w:rsidRPr="00FB6B66">
        <w:rPr>
          <w:rFonts w:ascii="Arial" w:hAnsi="Arial" w:cs="Arial"/>
          <w:spacing w:val="-1"/>
          <w:kern w:val="0"/>
          <w:sz w:val="24"/>
          <w:szCs w:val="24"/>
        </w:rPr>
        <w:t xml:space="preserve"> </w:t>
      </w:r>
      <w:r w:rsidRPr="00FB6B66">
        <w:rPr>
          <w:rFonts w:ascii="Arial" w:hAnsi="Arial" w:cs="Arial"/>
          <w:kern w:val="0"/>
          <w:sz w:val="24"/>
          <w:szCs w:val="24"/>
        </w:rPr>
        <w:t>rate</w:t>
      </w:r>
      <w:r w:rsidRPr="00FB6B66">
        <w:rPr>
          <w:rFonts w:ascii="Arial" w:hAnsi="Arial" w:cs="Arial"/>
          <w:spacing w:val="-1"/>
          <w:kern w:val="0"/>
          <w:sz w:val="24"/>
          <w:szCs w:val="24"/>
        </w:rPr>
        <w:t xml:space="preserve"> </w:t>
      </w:r>
      <w:r w:rsidRPr="00FB6B66">
        <w:rPr>
          <w:rFonts w:ascii="Arial" w:hAnsi="Arial" w:cs="Arial"/>
          <w:kern w:val="0"/>
          <w:sz w:val="24"/>
          <w:szCs w:val="24"/>
        </w:rPr>
        <w:t>of</w:t>
      </w:r>
      <w:r w:rsidRPr="00FB6B66">
        <w:rPr>
          <w:rFonts w:ascii="Arial" w:hAnsi="Arial" w:cs="Arial"/>
          <w:spacing w:val="-1"/>
          <w:kern w:val="0"/>
          <w:sz w:val="24"/>
          <w:szCs w:val="24"/>
        </w:rPr>
        <w:t xml:space="preserve"> </w:t>
      </w:r>
      <w:r w:rsidRPr="00FB6B66">
        <w:rPr>
          <w:rFonts w:ascii="Arial" w:hAnsi="Arial" w:cs="Arial"/>
          <w:kern w:val="0"/>
          <w:sz w:val="24"/>
          <w:szCs w:val="24"/>
        </w:rPr>
        <w:t>over</w:t>
      </w:r>
      <w:r w:rsidRPr="00FB6B66">
        <w:rPr>
          <w:rFonts w:ascii="Arial" w:hAnsi="Arial" w:cs="Arial"/>
          <w:spacing w:val="-1"/>
          <w:kern w:val="0"/>
          <w:sz w:val="24"/>
          <w:szCs w:val="24"/>
        </w:rPr>
        <w:t xml:space="preserve"> </w:t>
      </w:r>
      <w:r w:rsidRPr="00FB6B66">
        <w:rPr>
          <w:rFonts w:ascii="Arial" w:hAnsi="Arial" w:cs="Arial"/>
          <w:kern w:val="0"/>
          <w:sz w:val="24"/>
          <w:szCs w:val="24"/>
        </w:rPr>
        <w:t>20%</w:t>
      </w:r>
      <w:r w:rsidRPr="00FB6B66">
        <w:rPr>
          <w:rFonts w:ascii="Arial" w:hAnsi="Arial" w:cs="Arial"/>
          <w:spacing w:val="-1"/>
          <w:kern w:val="0"/>
          <w:sz w:val="24"/>
          <w:szCs w:val="24"/>
        </w:rPr>
        <w:t xml:space="preserve"> </w:t>
      </w:r>
      <w:r w:rsidRPr="00FB6B66">
        <w:rPr>
          <w:rFonts w:ascii="Arial" w:hAnsi="Arial" w:cs="Arial"/>
          <w:kern w:val="0"/>
          <w:sz w:val="24"/>
          <w:szCs w:val="24"/>
        </w:rPr>
        <w:t>is</w:t>
      </w:r>
      <w:r w:rsidRPr="00FB6B66">
        <w:rPr>
          <w:rFonts w:ascii="Arial" w:hAnsi="Arial" w:cs="Arial"/>
          <w:spacing w:val="-1"/>
          <w:kern w:val="0"/>
          <w:sz w:val="24"/>
          <w:szCs w:val="24"/>
        </w:rPr>
        <w:t xml:space="preserve"> </w:t>
      </w:r>
      <w:r w:rsidRPr="00FB6B66">
        <w:rPr>
          <w:rFonts w:ascii="Arial" w:hAnsi="Arial" w:cs="Arial"/>
          <w:kern w:val="0"/>
          <w:sz w:val="24"/>
          <w:szCs w:val="24"/>
        </w:rPr>
        <w:t>considered</w:t>
      </w:r>
      <w:r w:rsidRPr="00FB6B66">
        <w:rPr>
          <w:rFonts w:ascii="Arial" w:hAnsi="Arial" w:cs="Arial"/>
          <w:spacing w:val="-1"/>
          <w:kern w:val="0"/>
          <w:sz w:val="24"/>
          <w:szCs w:val="24"/>
        </w:rPr>
        <w:t xml:space="preserve"> </w:t>
      </w:r>
      <w:r w:rsidRPr="00FB6B66">
        <w:rPr>
          <w:rFonts w:ascii="Arial" w:hAnsi="Arial" w:cs="Arial"/>
          <w:kern w:val="0"/>
          <w:sz w:val="24"/>
          <w:szCs w:val="24"/>
        </w:rPr>
        <w:t>good.</w:t>
      </w:r>
      <w:r w:rsidRPr="00FB6B66">
        <w:rPr>
          <w:rFonts w:ascii="Arial" w:hAnsi="Arial" w:cs="Arial"/>
          <w:spacing w:val="-1"/>
          <w:kern w:val="0"/>
          <w:sz w:val="24"/>
          <w:szCs w:val="24"/>
        </w:rPr>
        <w:t xml:space="preserve"> </w:t>
      </w:r>
      <w:r w:rsidRPr="00FB6B66">
        <w:rPr>
          <w:rFonts w:ascii="Arial" w:hAnsi="Arial" w:cs="Arial"/>
          <w:kern w:val="0"/>
          <w:sz w:val="24"/>
          <w:szCs w:val="24"/>
        </w:rPr>
        <w:t>136</w:t>
      </w:r>
      <w:r w:rsidRPr="00FB6B66">
        <w:rPr>
          <w:rFonts w:ascii="Arial" w:hAnsi="Arial" w:cs="Arial"/>
          <w:spacing w:val="-1"/>
          <w:kern w:val="0"/>
          <w:sz w:val="24"/>
          <w:szCs w:val="24"/>
        </w:rPr>
        <w:t xml:space="preserve"> </w:t>
      </w:r>
      <w:r w:rsidRPr="00FB6B66">
        <w:rPr>
          <w:rFonts w:ascii="Arial" w:hAnsi="Arial" w:cs="Arial"/>
          <w:kern w:val="0"/>
          <w:sz w:val="24"/>
          <w:szCs w:val="24"/>
        </w:rPr>
        <w:t>were</w:t>
      </w:r>
      <w:r w:rsidRPr="00FB6B66">
        <w:rPr>
          <w:rFonts w:ascii="Arial" w:hAnsi="Arial" w:cs="Arial"/>
          <w:spacing w:val="-1"/>
          <w:kern w:val="0"/>
          <w:sz w:val="24"/>
          <w:szCs w:val="24"/>
        </w:rPr>
        <w:t xml:space="preserve"> </w:t>
      </w:r>
      <w:r w:rsidRPr="00FB6B66">
        <w:rPr>
          <w:rFonts w:ascii="Arial" w:hAnsi="Arial" w:cs="Arial"/>
          <w:kern w:val="0"/>
          <w:sz w:val="24"/>
          <w:szCs w:val="24"/>
        </w:rPr>
        <w:t>the</w:t>
      </w:r>
      <w:r w:rsidRPr="00FB6B66">
        <w:rPr>
          <w:rFonts w:ascii="Arial" w:hAnsi="Arial" w:cs="Arial"/>
          <w:spacing w:val="-1"/>
          <w:kern w:val="0"/>
          <w:sz w:val="24"/>
          <w:szCs w:val="24"/>
        </w:rPr>
        <w:t xml:space="preserve"> </w:t>
      </w:r>
      <w:r w:rsidRPr="00FB6B66">
        <w:rPr>
          <w:rFonts w:ascii="Arial" w:hAnsi="Arial" w:cs="Arial"/>
          <w:kern w:val="0"/>
          <w:sz w:val="24"/>
          <w:szCs w:val="24"/>
        </w:rPr>
        <w:t>highest</w:t>
      </w:r>
      <w:r w:rsidRPr="00FB6B66">
        <w:rPr>
          <w:rFonts w:ascii="Arial" w:hAnsi="Arial" w:cs="Arial"/>
          <w:spacing w:val="-1"/>
          <w:kern w:val="0"/>
          <w:sz w:val="24"/>
          <w:szCs w:val="24"/>
        </w:rPr>
        <w:t xml:space="preserve"> </w:t>
      </w:r>
      <w:r w:rsidRPr="00FB6B66">
        <w:rPr>
          <w:rFonts w:ascii="Arial" w:hAnsi="Arial" w:cs="Arial"/>
          <w:kern w:val="0"/>
          <w:sz w:val="24"/>
          <w:szCs w:val="24"/>
        </w:rPr>
        <w:t>number</w:t>
      </w:r>
      <w:r w:rsidRPr="00FB6B66">
        <w:rPr>
          <w:rFonts w:ascii="Arial" w:hAnsi="Arial" w:cs="Arial"/>
          <w:spacing w:val="-1"/>
          <w:kern w:val="0"/>
          <w:sz w:val="24"/>
          <w:szCs w:val="24"/>
        </w:rPr>
        <w:t xml:space="preserve"> </w:t>
      </w:r>
      <w:r w:rsidRPr="00FB6B66">
        <w:rPr>
          <w:rFonts w:ascii="Arial" w:hAnsi="Arial" w:cs="Arial"/>
          <w:kern w:val="0"/>
          <w:sz w:val="24"/>
          <w:szCs w:val="24"/>
        </w:rPr>
        <w:t>served</w:t>
      </w:r>
      <w:r w:rsidRPr="00FB6B66">
        <w:rPr>
          <w:rFonts w:ascii="Arial" w:hAnsi="Arial" w:cs="Arial"/>
          <w:spacing w:val="-1"/>
          <w:kern w:val="0"/>
          <w:sz w:val="24"/>
          <w:szCs w:val="24"/>
        </w:rPr>
        <w:t xml:space="preserve"> </w:t>
      </w:r>
      <w:r w:rsidRPr="00FB6B66">
        <w:rPr>
          <w:rFonts w:ascii="Arial" w:hAnsi="Arial" w:cs="Arial"/>
          <w:kern w:val="0"/>
          <w:sz w:val="24"/>
          <w:szCs w:val="24"/>
        </w:rPr>
        <w:t>under</w:t>
      </w:r>
      <w:r w:rsidRPr="00FB6B66">
        <w:rPr>
          <w:rFonts w:ascii="Arial" w:hAnsi="Arial" w:cs="Arial"/>
          <w:spacing w:val="-1"/>
          <w:kern w:val="0"/>
          <w:sz w:val="24"/>
          <w:szCs w:val="24"/>
        </w:rPr>
        <w:t xml:space="preserve"> </w:t>
      </w:r>
      <w:r w:rsidRPr="00FB6B66">
        <w:rPr>
          <w:rFonts w:ascii="Arial" w:hAnsi="Arial" w:cs="Arial"/>
          <w:kern w:val="0"/>
          <w:sz w:val="24"/>
          <w:szCs w:val="24"/>
        </w:rPr>
        <w:t>the</w:t>
      </w:r>
      <w:r w:rsidRPr="00FB6B66">
        <w:rPr>
          <w:rFonts w:ascii="Arial" w:hAnsi="Arial" w:cs="Arial"/>
          <w:spacing w:val="-1"/>
          <w:kern w:val="0"/>
          <w:sz w:val="24"/>
          <w:szCs w:val="24"/>
        </w:rPr>
        <w:t xml:space="preserve"> </w:t>
      </w:r>
      <w:r w:rsidRPr="00FB6B66">
        <w:rPr>
          <w:rFonts w:ascii="Arial" w:hAnsi="Arial" w:cs="Arial"/>
          <w:kern w:val="0"/>
          <w:sz w:val="24"/>
          <w:szCs w:val="24"/>
        </w:rPr>
        <w:t>most</w:t>
      </w:r>
      <w:r w:rsidRPr="00FB6B66">
        <w:rPr>
          <w:rFonts w:ascii="Arial" w:hAnsi="Arial" w:cs="Arial"/>
          <w:spacing w:val="-1"/>
          <w:kern w:val="0"/>
          <w:sz w:val="24"/>
          <w:szCs w:val="24"/>
        </w:rPr>
        <w:t xml:space="preserve"> </w:t>
      </w:r>
      <w:r w:rsidRPr="00FB6B66">
        <w:rPr>
          <w:rFonts w:ascii="Arial" w:hAnsi="Arial" w:cs="Arial"/>
          <w:kern w:val="0"/>
          <w:sz w:val="24"/>
          <w:szCs w:val="24"/>
        </w:rPr>
        <w:t>significantly</w:t>
      </w:r>
      <w:r w:rsidRPr="00FB6B66">
        <w:rPr>
          <w:rFonts w:ascii="Arial" w:hAnsi="Arial" w:cs="Arial"/>
          <w:spacing w:val="-1"/>
          <w:kern w:val="0"/>
          <w:sz w:val="24"/>
          <w:szCs w:val="24"/>
        </w:rPr>
        <w:t xml:space="preserve"> </w:t>
      </w:r>
      <w:r w:rsidRPr="00FB6B66">
        <w:rPr>
          <w:rFonts w:ascii="Arial" w:hAnsi="Arial" w:cs="Arial"/>
          <w:kern w:val="0"/>
          <w:sz w:val="24"/>
          <w:szCs w:val="24"/>
        </w:rPr>
        <w:t>disabled,</w:t>
      </w:r>
      <w:r w:rsidRPr="00FB6B66">
        <w:rPr>
          <w:rFonts w:ascii="Arial" w:hAnsi="Arial" w:cs="Arial"/>
          <w:spacing w:val="-1"/>
          <w:kern w:val="0"/>
          <w:sz w:val="24"/>
          <w:szCs w:val="24"/>
        </w:rPr>
        <w:t xml:space="preserve"> </w:t>
      </w:r>
      <w:r w:rsidRPr="00FB6B66">
        <w:rPr>
          <w:rFonts w:ascii="Arial" w:hAnsi="Arial" w:cs="Arial"/>
          <w:kern w:val="0"/>
          <w:sz w:val="24"/>
          <w:szCs w:val="24"/>
        </w:rPr>
        <w:t>57</w:t>
      </w:r>
      <w:r w:rsidRPr="00FB6B66">
        <w:rPr>
          <w:rFonts w:ascii="Arial" w:hAnsi="Arial" w:cs="Arial"/>
          <w:spacing w:val="-1"/>
          <w:kern w:val="0"/>
          <w:sz w:val="24"/>
          <w:szCs w:val="24"/>
        </w:rPr>
        <w:t xml:space="preserve"> </w:t>
      </w:r>
      <w:r w:rsidRPr="00FB6B66">
        <w:rPr>
          <w:rFonts w:ascii="Arial" w:hAnsi="Arial" w:cs="Arial"/>
          <w:kern w:val="0"/>
          <w:sz w:val="24"/>
          <w:szCs w:val="24"/>
        </w:rPr>
        <w:t>were</w:t>
      </w:r>
      <w:r w:rsidRPr="00FB6B66">
        <w:rPr>
          <w:rFonts w:ascii="Arial" w:hAnsi="Arial" w:cs="Arial"/>
          <w:spacing w:val="-1"/>
          <w:kern w:val="0"/>
          <w:sz w:val="24"/>
          <w:szCs w:val="24"/>
        </w:rPr>
        <w:t xml:space="preserve"> </w:t>
      </w:r>
      <w:r w:rsidRPr="00FB6B66">
        <w:rPr>
          <w:rFonts w:ascii="Arial" w:hAnsi="Arial" w:cs="Arial"/>
          <w:kern w:val="0"/>
          <w:sz w:val="24"/>
          <w:szCs w:val="24"/>
        </w:rPr>
        <w:t>significantly</w:t>
      </w:r>
      <w:r w:rsidRPr="00FB6B66">
        <w:rPr>
          <w:rFonts w:ascii="Arial" w:hAnsi="Arial" w:cs="Arial"/>
          <w:spacing w:val="-1"/>
          <w:kern w:val="0"/>
          <w:sz w:val="24"/>
          <w:szCs w:val="24"/>
        </w:rPr>
        <w:t xml:space="preserve"> </w:t>
      </w:r>
      <w:r w:rsidRPr="00FB6B66">
        <w:rPr>
          <w:rFonts w:ascii="Arial" w:hAnsi="Arial" w:cs="Arial"/>
          <w:kern w:val="0"/>
          <w:sz w:val="24"/>
          <w:szCs w:val="24"/>
        </w:rPr>
        <w:t>disabled,</w:t>
      </w:r>
      <w:r w:rsidRPr="00FB6B66">
        <w:rPr>
          <w:rFonts w:ascii="Arial" w:hAnsi="Arial" w:cs="Arial"/>
          <w:spacing w:val="-1"/>
          <w:kern w:val="0"/>
          <w:sz w:val="24"/>
          <w:szCs w:val="24"/>
        </w:rPr>
        <w:t xml:space="preserve"> </w:t>
      </w:r>
      <w:r w:rsidRPr="00FB6B66">
        <w:rPr>
          <w:rFonts w:ascii="Arial" w:hAnsi="Arial" w:cs="Arial"/>
          <w:kern w:val="0"/>
          <w:sz w:val="24"/>
          <w:szCs w:val="24"/>
        </w:rPr>
        <w:t>and</w:t>
      </w:r>
      <w:r w:rsidRPr="00FB6B66">
        <w:rPr>
          <w:rFonts w:ascii="Arial" w:hAnsi="Arial" w:cs="Arial"/>
          <w:spacing w:val="-1"/>
          <w:kern w:val="0"/>
          <w:sz w:val="24"/>
          <w:szCs w:val="24"/>
        </w:rPr>
        <w:t xml:space="preserve"> </w:t>
      </w:r>
      <w:r w:rsidRPr="00FB6B66">
        <w:rPr>
          <w:rFonts w:ascii="Arial" w:hAnsi="Arial" w:cs="Arial"/>
          <w:kern w:val="0"/>
          <w:sz w:val="24"/>
          <w:szCs w:val="24"/>
        </w:rPr>
        <w:t>2</w:t>
      </w:r>
      <w:r w:rsidRPr="00FB6B66">
        <w:rPr>
          <w:rFonts w:ascii="Arial" w:hAnsi="Arial" w:cs="Arial"/>
          <w:spacing w:val="-1"/>
          <w:kern w:val="0"/>
          <w:sz w:val="24"/>
          <w:szCs w:val="24"/>
        </w:rPr>
        <w:t xml:space="preserve"> </w:t>
      </w:r>
      <w:r w:rsidRPr="00FB6B66">
        <w:rPr>
          <w:rFonts w:ascii="Arial" w:hAnsi="Arial" w:cs="Arial"/>
          <w:kern w:val="0"/>
          <w:sz w:val="24"/>
          <w:szCs w:val="24"/>
        </w:rPr>
        <w:t>were</w:t>
      </w:r>
      <w:r w:rsidRPr="00FB6B66">
        <w:rPr>
          <w:rFonts w:ascii="Arial" w:hAnsi="Arial" w:cs="Arial"/>
          <w:spacing w:val="-1"/>
          <w:kern w:val="0"/>
          <w:sz w:val="24"/>
          <w:szCs w:val="24"/>
        </w:rPr>
        <w:t xml:space="preserve"> </w:t>
      </w:r>
      <w:r w:rsidRPr="00FB6B66">
        <w:rPr>
          <w:rFonts w:ascii="Arial" w:hAnsi="Arial" w:cs="Arial"/>
          <w:kern w:val="0"/>
          <w:sz w:val="24"/>
          <w:szCs w:val="24"/>
        </w:rPr>
        <w:t>not</w:t>
      </w:r>
      <w:r w:rsidRPr="00FB6B66">
        <w:rPr>
          <w:rFonts w:ascii="Arial" w:hAnsi="Arial" w:cs="Arial"/>
          <w:spacing w:val="-1"/>
          <w:kern w:val="0"/>
          <w:sz w:val="24"/>
          <w:szCs w:val="24"/>
        </w:rPr>
        <w:t xml:space="preserve"> </w:t>
      </w:r>
      <w:r w:rsidRPr="00FB6B66">
        <w:rPr>
          <w:rFonts w:ascii="Arial" w:hAnsi="Arial" w:cs="Arial"/>
          <w:kern w:val="0"/>
          <w:sz w:val="24"/>
          <w:szCs w:val="24"/>
        </w:rPr>
        <w:t>significantly</w:t>
      </w:r>
      <w:r w:rsidRPr="00FB6B66">
        <w:rPr>
          <w:rFonts w:ascii="Arial" w:hAnsi="Arial" w:cs="Arial"/>
          <w:spacing w:val="-1"/>
          <w:kern w:val="0"/>
          <w:sz w:val="24"/>
          <w:szCs w:val="24"/>
        </w:rPr>
        <w:t xml:space="preserve"> </w:t>
      </w:r>
      <w:r w:rsidRPr="00FB6B66">
        <w:rPr>
          <w:rFonts w:ascii="Arial" w:hAnsi="Arial" w:cs="Arial"/>
          <w:kern w:val="0"/>
          <w:sz w:val="24"/>
          <w:szCs w:val="24"/>
        </w:rPr>
        <w:t>disabled.</w:t>
      </w:r>
      <w:r w:rsidRPr="00FB6B66">
        <w:rPr>
          <w:rFonts w:ascii="Arial" w:hAnsi="Arial" w:cs="Arial"/>
          <w:spacing w:val="-1"/>
          <w:kern w:val="0"/>
          <w:sz w:val="24"/>
          <w:szCs w:val="24"/>
        </w:rPr>
        <w:t xml:space="preserve"> </w:t>
      </w:r>
      <w:r w:rsidRPr="00FB6B66">
        <w:rPr>
          <w:rFonts w:ascii="Arial" w:hAnsi="Arial" w:cs="Arial"/>
          <w:kern w:val="0"/>
          <w:sz w:val="24"/>
          <w:szCs w:val="24"/>
        </w:rPr>
        <w:t>Of</w:t>
      </w:r>
      <w:r w:rsidRPr="00FB6B66">
        <w:rPr>
          <w:rFonts w:ascii="Arial" w:hAnsi="Arial" w:cs="Arial"/>
          <w:spacing w:val="-1"/>
          <w:kern w:val="0"/>
          <w:sz w:val="24"/>
          <w:szCs w:val="24"/>
        </w:rPr>
        <w:t xml:space="preserve"> </w:t>
      </w:r>
      <w:r w:rsidRPr="00FB6B66">
        <w:rPr>
          <w:rFonts w:ascii="Arial" w:hAnsi="Arial" w:cs="Arial"/>
          <w:kern w:val="0"/>
          <w:sz w:val="24"/>
          <w:szCs w:val="24"/>
        </w:rPr>
        <w:t>the</w:t>
      </w:r>
      <w:r w:rsidRPr="00FB6B66">
        <w:rPr>
          <w:rFonts w:ascii="Arial" w:hAnsi="Arial" w:cs="Arial"/>
          <w:spacing w:val="-1"/>
          <w:kern w:val="0"/>
          <w:sz w:val="24"/>
          <w:szCs w:val="24"/>
        </w:rPr>
        <w:t xml:space="preserve"> </w:t>
      </w:r>
      <w:r w:rsidRPr="00FB6B66">
        <w:rPr>
          <w:rFonts w:ascii="Arial" w:hAnsi="Arial" w:cs="Arial"/>
          <w:kern w:val="0"/>
          <w:sz w:val="24"/>
          <w:szCs w:val="24"/>
        </w:rPr>
        <w:t>ones</w:t>
      </w:r>
      <w:r w:rsidRPr="00FB6B66">
        <w:rPr>
          <w:rFonts w:ascii="Arial" w:hAnsi="Arial" w:cs="Arial"/>
          <w:spacing w:val="-1"/>
          <w:kern w:val="0"/>
          <w:sz w:val="24"/>
          <w:szCs w:val="24"/>
        </w:rPr>
        <w:t xml:space="preserve"> </w:t>
      </w:r>
      <w:r w:rsidRPr="00FB6B66">
        <w:rPr>
          <w:rFonts w:ascii="Arial" w:hAnsi="Arial" w:cs="Arial"/>
          <w:kern w:val="0"/>
          <w:sz w:val="24"/>
          <w:szCs w:val="24"/>
        </w:rPr>
        <w:t>who</w:t>
      </w:r>
      <w:r w:rsidRPr="00FB6B66">
        <w:rPr>
          <w:rFonts w:ascii="Arial" w:hAnsi="Arial" w:cs="Arial"/>
          <w:spacing w:val="-1"/>
          <w:kern w:val="0"/>
          <w:sz w:val="24"/>
          <w:szCs w:val="24"/>
        </w:rPr>
        <w:t xml:space="preserve"> </w:t>
      </w:r>
      <w:r w:rsidRPr="00FB6B66">
        <w:rPr>
          <w:rFonts w:ascii="Arial" w:hAnsi="Arial" w:cs="Arial"/>
          <w:kern w:val="0"/>
          <w:sz w:val="24"/>
          <w:szCs w:val="24"/>
        </w:rPr>
        <w:t>answered</w:t>
      </w:r>
      <w:r w:rsidRPr="00FB6B66">
        <w:rPr>
          <w:rFonts w:ascii="Arial" w:hAnsi="Arial" w:cs="Arial"/>
          <w:spacing w:val="-1"/>
          <w:kern w:val="0"/>
          <w:sz w:val="24"/>
          <w:szCs w:val="24"/>
        </w:rPr>
        <w:t xml:space="preserve"> </w:t>
      </w:r>
      <w:r w:rsidRPr="00FB6B66">
        <w:rPr>
          <w:rFonts w:ascii="Arial" w:hAnsi="Arial" w:cs="Arial"/>
          <w:kern w:val="0"/>
          <w:sz w:val="24"/>
          <w:szCs w:val="24"/>
        </w:rPr>
        <w:t>yes</w:t>
      </w:r>
      <w:r w:rsidRPr="00FB6B66">
        <w:rPr>
          <w:rFonts w:ascii="Arial" w:hAnsi="Arial" w:cs="Arial"/>
          <w:spacing w:val="-1"/>
          <w:kern w:val="0"/>
          <w:sz w:val="24"/>
          <w:szCs w:val="24"/>
        </w:rPr>
        <w:t xml:space="preserve"> </w:t>
      </w:r>
      <w:r w:rsidRPr="00FB6B66">
        <w:rPr>
          <w:rFonts w:ascii="Arial" w:hAnsi="Arial" w:cs="Arial"/>
          <w:kern w:val="0"/>
          <w:sz w:val="24"/>
          <w:szCs w:val="24"/>
        </w:rPr>
        <w:t>if</w:t>
      </w:r>
      <w:r w:rsidRPr="00FB6B66">
        <w:rPr>
          <w:rFonts w:ascii="Arial" w:hAnsi="Arial" w:cs="Arial"/>
          <w:spacing w:val="-1"/>
          <w:kern w:val="0"/>
          <w:sz w:val="24"/>
          <w:szCs w:val="24"/>
        </w:rPr>
        <w:t xml:space="preserve"> </w:t>
      </w:r>
      <w:r w:rsidRPr="00FB6B66">
        <w:rPr>
          <w:rFonts w:ascii="Arial" w:hAnsi="Arial" w:cs="Arial"/>
          <w:kern w:val="0"/>
          <w:sz w:val="24"/>
          <w:szCs w:val="24"/>
        </w:rPr>
        <w:t>they</w:t>
      </w:r>
      <w:r w:rsidRPr="00FB6B66">
        <w:rPr>
          <w:rFonts w:ascii="Arial" w:hAnsi="Arial" w:cs="Arial"/>
          <w:spacing w:val="-1"/>
          <w:kern w:val="0"/>
          <w:sz w:val="24"/>
          <w:szCs w:val="24"/>
        </w:rPr>
        <w:t xml:space="preserve"> </w:t>
      </w:r>
      <w:r w:rsidRPr="00FB6B66">
        <w:rPr>
          <w:rFonts w:ascii="Arial" w:hAnsi="Arial" w:cs="Arial"/>
          <w:kern w:val="0"/>
          <w:sz w:val="24"/>
          <w:szCs w:val="24"/>
        </w:rPr>
        <w:t>currently</w:t>
      </w:r>
      <w:r w:rsidRPr="00FB6B66">
        <w:rPr>
          <w:rFonts w:ascii="Arial" w:hAnsi="Arial" w:cs="Arial"/>
          <w:spacing w:val="-1"/>
          <w:kern w:val="0"/>
          <w:sz w:val="24"/>
          <w:szCs w:val="24"/>
        </w:rPr>
        <w:t xml:space="preserve"> </w:t>
      </w:r>
      <w:r w:rsidRPr="00FB6B66">
        <w:rPr>
          <w:rFonts w:ascii="Arial" w:hAnsi="Arial" w:cs="Arial"/>
          <w:kern w:val="0"/>
          <w:sz w:val="24"/>
          <w:szCs w:val="24"/>
        </w:rPr>
        <w:t>have</w:t>
      </w:r>
      <w:r w:rsidRPr="00FB6B66">
        <w:rPr>
          <w:rFonts w:ascii="Arial" w:hAnsi="Arial" w:cs="Arial"/>
          <w:spacing w:val="-1"/>
          <w:kern w:val="0"/>
          <w:sz w:val="24"/>
          <w:szCs w:val="24"/>
        </w:rPr>
        <w:t xml:space="preserve"> </w:t>
      </w:r>
      <w:r w:rsidRPr="00FB6B66">
        <w:rPr>
          <w:rFonts w:ascii="Arial" w:hAnsi="Arial" w:cs="Arial"/>
          <w:kern w:val="0"/>
          <w:sz w:val="24"/>
          <w:szCs w:val="24"/>
        </w:rPr>
        <w:t>a</w:t>
      </w:r>
      <w:r w:rsidRPr="00FB6B66">
        <w:rPr>
          <w:rFonts w:ascii="Arial" w:hAnsi="Arial" w:cs="Arial"/>
          <w:spacing w:val="-1"/>
          <w:kern w:val="0"/>
          <w:sz w:val="24"/>
          <w:szCs w:val="24"/>
        </w:rPr>
        <w:t xml:space="preserve"> </w:t>
      </w:r>
      <w:r w:rsidRPr="00FB6B66">
        <w:rPr>
          <w:rFonts w:ascii="Arial" w:hAnsi="Arial" w:cs="Arial"/>
          <w:kern w:val="0"/>
          <w:sz w:val="24"/>
          <w:szCs w:val="24"/>
        </w:rPr>
        <w:t>job,</w:t>
      </w:r>
      <w:r w:rsidRPr="00FB6B66">
        <w:rPr>
          <w:rFonts w:ascii="Arial" w:hAnsi="Arial" w:cs="Arial"/>
          <w:spacing w:val="-1"/>
          <w:kern w:val="0"/>
          <w:sz w:val="24"/>
          <w:szCs w:val="24"/>
        </w:rPr>
        <w:t xml:space="preserve"> </w:t>
      </w:r>
      <w:r w:rsidRPr="00FB6B66">
        <w:rPr>
          <w:rFonts w:ascii="Arial" w:hAnsi="Arial" w:cs="Arial"/>
          <w:kern w:val="0"/>
          <w:sz w:val="24"/>
          <w:szCs w:val="24"/>
        </w:rPr>
        <w:t>the</w:t>
      </w:r>
      <w:r w:rsidRPr="00FB6B66">
        <w:rPr>
          <w:rFonts w:ascii="Arial" w:hAnsi="Arial" w:cs="Arial"/>
          <w:spacing w:val="-1"/>
          <w:kern w:val="0"/>
          <w:sz w:val="24"/>
          <w:szCs w:val="24"/>
        </w:rPr>
        <w:t xml:space="preserve"> </w:t>
      </w:r>
      <w:r w:rsidRPr="00FB6B66">
        <w:rPr>
          <w:rFonts w:ascii="Arial" w:hAnsi="Arial" w:cs="Arial"/>
          <w:kern w:val="0"/>
          <w:sz w:val="24"/>
          <w:szCs w:val="24"/>
        </w:rPr>
        <w:t>range</w:t>
      </w:r>
      <w:r w:rsidRPr="00FB6B66">
        <w:rPr>
          <w:rFonts w:ascii="Arial" w:hAnsi="Arial" w:cs="Arial"/>
          <w:spacing w:val="-1"/>
          <w:kern w:val="0"/>
          <w:sz w:val="24"/>
          <w:szCs w:val="24"/>
        </w:rPr>
        <w:t xml:space="preserve"> </w:t>
      </w:r>
      <w:r w:rsidRPr="00FB6B66">
        <w:rPr>
          <w:rFonts w:ascii="Arial" w:hAnsi="Arial" w:cs="Arial"/>
          <w:kern w:val="0"/>
          <w:sz w:val="24"/>
          <w:szCs w:val="24"/>
        </w:rPr>
        <w:t>was</w:t>
      </w:r>
      <w:r w:rsidRPr="00FB6B66">
        <w:rPr>
          <w:rFonts w:ascii="Arial" w:hAnsi="Arial" w:cs="Arial"/>
          <w:spacing w:val="-1"/>
          <w:kern w:val="0"/>
          <w:sz w:val="24"/>
          <w:szCs w:val="24"/>
        </w:rPr>
        <w:t xml:space="preserve"> </w:t>
      </w:r>
      <w:r w:rsidRPr="00FB6B66">
        <w:rPr>
          <w:rFonts w:ascii="Arial" w:hAnsi="Arial" w:cs="Arial"/>
          <w:kern w:val="0"/>
          <w:sz w:val="24"/>
          <w:szCs w:val="24"/>
        </w:rPr>
        <w:t>from</w:t>
      </w:r>
      <w:r w:rsidRPr="00FB6B66">
        <w:rPr>
          <w:rFonts w:ascii="Arial" w:hAnsi="Arial" w:cs="Arial"/>
          <w:spacing w:val="-1"/>
          <w:kern w:val="0"/>
          <w:sz w:val="24"/>
          <w:szCs w:val="24"/>
        </w:rPr>
        <w:t xml:space="preserve"> </w:t>
      </w:r>
      <w:r w:rsidRPr="00FB6B66">
        <w:rPr>
          <w:rFonts w:ascii="Arial" w:hAnsi="Arial" w:cs="Arial"/>
          <w:kern w:val="0"/>
          <w:sz w:val="24"/>
          <w:szCs w:val="24"/>
        </w:rPr>
        <w:t>one</w:t>
      </w:r>
      <w:r w:rsidRPr="00FB6B66">
        <w:rPr>
          <w:rFonts w:ascii="Arial" w:hAnsi="Arial" w:cs="Arial"/>
          <w:spacing w:val="-1"/>
          <w:kern w:val="0"/>
          <w:sz w:val="24"/>
          <w:szCs w:val="24"/>
        </w:rPr>
        <w:t xml:space="preserve"> </w:t>
      </w:r>
      <w:r w:rsidRPr="00FB6B66">
        <w:rPr>
          <w:rFonts w:ascii="Arial" w:hAnsi="Arial" w:cs="Arial"/>
          <w:kern w:val="0"/>
          <w:sz w:val="24"/>
          <w:szCs w:val="24"/>
        </w:rPr>
        <w:t>hour/week</w:t>
      </w:r>
      <w:r w:rsidRPr="00FB6B66">
        <w:rPr>
          <w:rFonts w:ascii="Arial" w:hAnsi="Arial" w:cs="Arial"/>
          <w:spacing w:val="-1"/>
          <w:kern w:val="0"/>
          <w:sz w:val="24"/>
          <w:szCs w:val="24"/>
        </w:rPr>
        <w:t xml:space="preserve"> </w:t>
      </w:r>
      <w:r w:rsidRPr="00FB6B66">
        <w:rPr>
          <w:rFonts w:ascii="Arial" w:hAnsi="Arial" w:cs="Arial"/>
          <w:kern w:val="0"/>
          <w:sz w:val="24"/>
          <w:szCs w:val="24"/>
        </w:rPr>
        <w:t>to</w:t>
      </w:r>
      <w:r w:rsidRPr="00FB6B66">
        <w:rPr>
          <w:rFonts w:ascii="Arial" w:hAnsi="Arial" w:cs="Arial"/>
          <w:spacing w:val="-1"/>
          <w:kern w:val="0"/>
          <w:sz w:val="24"/>
          <w:szCs w:val="24"/>
        </w:rPr>
        <w:t xml:space="preserve"> </w:t>
      </w:r>
      <w:r w:rsidRPr="00FB6B66">
        <w:rPr>
          <w:rFonts w:ascii="Arial" w:hAnsi="Arial" w:cs="Arial"/>
          <w:kern w:val="0"/>
          <w:sz w:val="24"/>
          <w:szCs w:val="24"/>
        </w:rPr>
        <w:t>50</w:t>
      </w:r>
      <w:r w:rsidRPr="00FB6B66">
        <w:rPr>
          <w:rFonts w:ascii="Arial" w:hAnsi="Arial" w:cs="Arial"/>
          <w:spacing w:val="-1"/>
          <w:kern w:val="0"/>
          <w:sz w:val="24"/>
          <w:szCs w:val="24"/>
        </w:rPr>
        <w:t xml:space="preserve"> </w:t>
      </w:r>
      <w:r w:rsidRPr="00FB6B66">
        <w:rPr>
          <w:rFonts w:ascii="Arial" w:hAnsi="Arial" w:cs="Arial"/>
          <w:kern w:val="0"/>
          <w:sz w:val="24"/>
          <w:szCs w:val="24"/>
        </w:rPr>
        <w:t>hours/week.</w:t>
      </w:r>
      <w:r w:rsidRPr="00FB6B66">
        <w:rPr>
          <w:rFonts w:ascii="Arial" w:hAnsi="Arial" w:cs="Arial"/>
          <w:spacing w:val="-1"/>
          <w:kern w:val="0"/>
          <w:sz w:val="24"/>
          <w:szCs w:val="24"/>
        </w:rPr>
        <w:t xml:space="preserve"> </w:t>
      </w:r>
      <w:r w:rsidRPr="00FB6B66">
        <w:rPr>
          <w:rFonts w:ascii="Arial" w:hAnsi="Arial" w:cs="Arial"/>
          <w:kern w:val="0"/>
          <w:sz w:val="24"/>
          <w:szCs w:val="24"/>
        </w:rPr>
        <w:t>Average</w:t>
      </w:r>
      <w:r w:rsidRPr="00FB6B66">
        <w:rPr>
          <w:rFonts w:ascii="Arial" w:hAnsi="Arial" w:cs="Arial"/>
          <w:spacing w:val="-1"/>
          <w:kern w:val="0"/>
          <w:sz w:val="24"/>
          <w:szCs w:val="24"/>
        </w:rPr>
        <w:t xml:space="preserve"> </w:t>
      </w:r>
      <w:r w:rsidRPr="00FB6B66">
        <w:rPr>
          <w:rFonts w:ascii="Arial" w:hAnsi="Arial" w:cs="Arial"/>
          <w:kern w:val="0"/>
          <w:sz w:val="24"/>
          <w:szCs w:val="24"/>
        </w:rPr>
        <w:t>was</w:t>
      </w:r>
      <w:r w:rsidRPr="00FB6B66">
        <w:rPr>
          <w:rFonts w:ascii="Arial" w:hAnsi="Arial" w:cs="Arial"/>
          <w:spacing w:val="-1"/>
          <w:kern w:val="0"/>
          <w:sz w:val="24"/>
          <w:szCs w:val="24"/>
        </w:rPr>
        <w:t xml:space="preserve"> </w:t>
      </w:r>
      <w:r w:rsidRPr="00FB6B66">
        <w:rPr>
          <w:rFonts w:ascii="Arial" w:hAnsi="Arial" w:cs="Arial"/>
          <w:kern w:val="0"/>
          <w:sz w:val="24"/>
          <w:szCs w:val="24"/>
        </w:rPr>
        <w:t>23</w:t>
      </w:r>
      <w:r w:rsidRPr="00FB6B66">
        <w:rPr>
          <w:rFonts w:ascii="Arial" w:hAnsi="Arial" w:cs="Arial"/>
          <w:spacing w:val="-1"/>
          <w:kern w:val="0"/>
          <w:sz w:val="24"/>
          <w:szCs w:val="24"/>
        </w:rPr>
        <w:t xml:space="preserve"> </w:t>
      </w:r>
      <w:r w:rsidRPr="00FB6B66">
        <w:rPr>
          <w:rFonts w:ascii="Arial" w:hAnsi="Arial" w:cs="Arial"/>
          <w:kern w:val="0"/>
          <w:sz w:val="24"/>
          <w:szCs w:val="24"/>
        </w:rPr>
        <w:t>hours/week.</w:t>
      </w:r>
      <w:r w:rsidRPr="00FB6B66">
        <w:rPr>
          <w:rFonts w:ascii="Arial" w:hAnsi="Arial" w:cs="Arial"/>
          <w:spacing w:val="-1"/>
          <w:kern w:val="0"/>
          <w:sz w:val="24"/>
          <w:szCs w:val="24"/>
        </w:rPr>
        <w:t xml:space="preserve"> </w:t>
      </w:r>
      <w:r w:rsidRPr="00FB6B66">
        <w:rPr>
          <w:rFonts w:ascii="Arial" w:hAnsi="Arial" w:cs="Arial"/>
          <w:kern w:val="0"/>
          <w:sz w:val="24"/>
          <w:szCs w:val="24"/>
        </w:rPr>
        <w:t>Hourly</w:t>
      </w:r>
      <w:r w:rsidRPr="00FB6B66">
        <w:rPr>
          <w:rFonts w:ascii="Arial" w:hAnsi="Arial" w:cs="Arial"/>
          <w:spacing w:val="-1"/>
          <w:kern w:val="0"/>
          <w:sz w:val="24"/>
          <w:szCs w:val="24"/>
        </w:rPr>
        <w:t xml:space="preserve"> </w:t>
      </w:r>
      <w:r w:rsidRPr="00FB6B66">
        <w:rPr>
          <w:rFonts w:ascii="Arial" w:hAnsi="Arial" w:cs="Arial"/>
          <w:kern w:val="0"/>
          <w:sz w:val="24"/>
          <w:szCs w:val="24"/>
        </w:rPr>
        <w:t>wage</w:t>
      </w:r>
      <w:r w:rsidRPr="00FB6B66">
        <w:rPr>
          <w:rFonts w:ascii="Arial" w:hAnsi="Arial" w:cs="Arial"/>
          <w:spacing w:val="-1"/>
          <w:kern w:val="0"/>
          <w:sz w:val="24"/>
          <w:szCs w:val="24"/>
        </w:rPr>
        <w:t xml:space="preserve"> </w:t>
      </w:r>
      <w:r w:rsidRPr="00FB6B66">
        <w:rPr>
          <w:rFonts w:ascii="Arial" w:hAnsi="Arial" w:cs="Arial"/>
          <w:kern w:val="0"/>
          <w:sz w:val="24"/>
          <w:szCs w:val="24"/>
        </w:rPr>
        <w:t>reported</w:t>
      </w:r>
      <w:r w:rsidRPr="00FB6B66">
        <w:rPr>
          <w:rFonts w:ascii="Arial" w:hAnsi="Arial" w:cs="Arial"/>
          <w:spacing w:val="-1"/>
          <w:kern w:val="0"/>
          <w:sz w:val="24"/>
          <w:szCs w:val="24"/>
        </w:rPr>
        <w:t xml:space="preserve"> </w:t>
      </w:r>
      <w:r w:rsidRPr="00FB6B66">
        <w:rPr>
          <w:rFonts w:ascii="Arial" w:hAnsi="Arial" w:cs="Arial"/>
          <w:kern w:val="0"/>
          <w:sz w:val="24"/>
          <w:szCs w:val="24"/>
        </w:rPr>
        <w:t>ranged</w:t>
      </w:r>
      <w:r w:rsidRPr="00FB6B66">
        <w:rPr>
          <w:rFonts w:ascii="Arial" w:hAnsi="Arial" w:cs="Arial"/>
          <w:spacing w:val="-1"/>
          <w:kern w:val="0"/>
          <w:sz w:val="24"/>
          <w:szCs w:val="24"/>
        </w:rPr>
        <w:t xml:space="preserve"> </w:t>
      </w:r>
      <w:r w:rsidRPr="00FB6B66">
        <w:rPr>
          <w:rFonts w:ascii="Arial" w:hAnsi="Arial" w:cs="Arial"/>
          <w:kern w:val="0"/>
          <w:sz w:val="24"/>
          <w:szCs w:val="24"/>
        </w:rPr>
        <w:t>from</w:t>
      </w:r>
      <w:r w:rsidRPr="00FB6B66">
        <w:rPr>
          <w:rFonts w:ascii="Arial" w:hAnsi="Arial" w:cs="Arial"/>
          <w:spacing w:val="-1"/>
          <w:kern w:val="0"/>
          <w:sz w:val="24"/>
          <w:szCs w:val="24"/>
        </w:rPr>
        <w:t xml:space="preserve"> </w:t>
      </w:r>
      <w:r w:rsidRPr="00FB6B66">
        <w:rPr>
          <w:rFonts w:ascii="Arial" w:hAnsi="Arial" w:cs="Arial"/>
          <w:kern w:val="0"/>
          <w:sz w:val="24"/>
          <w:szCs w:val="24"/>
        </w:rPr>
        <w:t>$12/hour</w:t>
      </w:r>
      <w:r w:rsidRPr="00FB6B66">
        <w:rPr>
          <w:rFonts w:ascii="Arial" w:hAnsi="Arial" w:cs="Arial"/>
          <w:spacing w:val="-1"/>
          <w:kern w:val="0"/>
          <w:sz w:val="24"/>
          <w:szCs w:val="24"/>
        </w:rPr>
        <w:t xml:space="preserve"> </w:t>
      </w:r>
      <w:r w:rsidRPr="00FB6B66">
        <w:rPr>
          <w:rFonts w:ascii="Arial" w:hAnsi="Arial" w:cs="Arial"/>
          <w:kern w:val="0"/>
          <w:sz w:val="24"/>
          <w:szCs w:val="24"/>
        </w:rPr>
        <w:t>to</w:t>
      </w:r>
      <w:r w:rsidRPr="00FB6B66">
        <w:rPr>
          <w:rFonts w:ascii="Arial" w:hAnsi="Arial" w:cs="Arial"/>
          <w:spacing w:val="-1"/>
          <w:kern w:val="0"/>
          <w:sz w:val="24"/>
          <w:szCs w:val="24"/>
        </w:rPr>
        <w:t xml:space="preserve"> </w:t>
      </w:r>
      <w:r w:rsidRPr="00FB6B66">
        <w:rPr>
          <w:rFonts w:ascii="Arial" w:hAnsi="Arial" w:cs="Arial"/>
          <w:kern w:val="0"/>
          <w:sz w:val="24"/>
          <w:szCs w:val="24"/>
        </w:rPr>
        <w:t>$40/hour.</w:t>
      </w:r>
      <w:r w:rsidRPr="00FB6B66">
        <w:rPr>
          <w:rFonts w:ascii="Arial" w:hAnsi="Arial" w:cs="Arial"/>
          <w:spacing w:val="-1"/>
          <w:kern w:val="0"/>
          <w:sz w:val="24"/>
          <w:szCs w:val="24"/>
        </w:rPr>
        <w:t xml:space="preserve"> </w:t>
      </w:r>
      <w:r w:rsidRPr="00FB6B66">
        <w:rPr>
          <w:rFonts w:ascii="Arial" w:hAnsi="Arial" w:cs="Arial"/>
          <w:kern w:val="0"/>
          <w:sz w:val="24"/>
          <w:szCs w:val="24"/>
        </w:rPr>
        <w:t>Average</w:t>
      </w:r>
      <w:r w:rsidRPr="00FB6B66">
        <w:rPr>
          <w:rFonts w:ascii="Arial" w:hAnsi="Arial" w:cs="Arial"/>
          <w:spacing w:val="-1"/>
          <w:kern w:val="0"/>
          <w:sz w:val="24"/>
          <w:szCs w:val="24"/>
        </w:rPr>
        <w:t xml:space="preserve"> </w:t>
      </w:r>
      <w:r w:rsidRPr="00FB6B66">
        <w:rPr>
          <w:rFonts w:ascii="Arial" w:hAnsi="Arial" w:cs="Arial"/>
          <w:kern w:val="0"/>
          <w:sz w:val="24"/>
          <w:szCs w:val="24"/>
        </w:rPr>
        <w:t>hourly</w:t>
      </w:r>
      <w:r w:rsidRPr="00FB6B66">
        <w:rPr>
          <w:rFonts w:ascii="Arial" w:hAnsi="Arial" w:cs="Arial"/>
          <w:spacing w:val="-1"/>
          <w:kern w:val="0"/>
          <w:sz w:val="24"/>
          <w:szCs w:val="24"/>
        </w:rPr>
        <w:t xml:space="preserve"> </w:t>
      </w:r>
      <w:r w:rsidRPr="00FB6B66">
        <w:rPr>
          <w:rFonts w:ascii="Arial" w:hAnsi="Arial" w:cs="Arial"/>
          <w:kern w:val="0"/>
          <w:sz w:val="24"/>
          <w:szCs w:val="24"/>
        </w:rPr>
        <w:t>wage</w:t>
      </w:r>
      <w:r w:rsidRPr="00FB6B66">
        <w:rPr>
          <w:rFonts w:ascii="Arial" w:hAnsi="Arial" w:cs="Arial"/>
          <w:spacing w:val="-1"/>
          <w:kern w:val="0"/>
          <w:sz w:val="24"/>
          <w:szCs w:val="24"/>
        </w:rPr>
        <w:t xml:space="preserve"> </w:t>
      </w:r>
      <w:r w:rsidRPr="00FB6B66">
        <w:rPr>
          <w:rFonts w:ascii="Arial" w:hAnsi="Arial" w:cs="Arial"/>
          <w:kern w:val="0"/>
          <w:sz w:val="24"/>
          <w:szCs w:val="24"/>
        </w:rPr>
        <w:t>was</w:t>
      </w:r>
      <w:r w:rsidRPr="00FB6B66">
        <w:rPr>
          <w:rFonts w:ascii="Arial" w:hAnsi="Arial" w:cs="Arial"/>
          <w:spacing w:val="-1"/>
          <w:kern w:val="0"/>
          <w:sz w:val="24"/>
          <w:szCs w:val="24"/>
        </w:rPr>
        <w:t xml:space="preserve"> </w:t>
      </w:r>
      <w:r w:rsidRPr="00FB6B66">
        <w:rPr>
          <w:rFonts w:ascii="Arial" w:hAnsi="Arial" w:cs="Arial"/>
          <w:kern w:val="0"/>
          <w:sz w:val="24"/>
          <w:szCs w:val="24"/>
        </w:rPr>
        <w:t>$19.97/hour.</w:t>
      </w:r>
      <w:r w:rsidRPr="00FB6B66">
        <w:rPr>
          <w:rFonts w:ascii="Arial" w:hAnsi="Arial" w:cs="Arial"/>
          <w:spacing w:val="-1"/>
          <w:kern w:val="0"/>
          <w:sz w:val="24"/>
          <w:szCs w:val="24"/>
        </w:rPr>
        <w:t xml:space="preserve"> </w:t>
      </w:r>
      <w:r w:rsidRPr="00FB6B66">
        <w:rPr>
          <w:rFonts w:ascii="Arial" w:hAnsi="Arial" w:cs="Arial"/>
          <w:kern w:val="0"/>
          <w:sz w:val="24"/>
          <w:szCs w:val="24"/>
        </w:rPr>
        <w:t>Reviewed</w:t>
      </w:r>
      <w:r w:rsidRPr="00FB6B66">
        <w:rPr>
          <w:rFonts w:ascii="Arial" w:hAnsi="Arial" w:cs="Arial"/>
          <w:spacing w:val="-1"/>
          <w:kern w:val="0"/>
          <w:sz w:val="24"/>
          <w:szCs w:val="24"/>
        </w:rPr>
        <w:t xml:space="preserve"> </w:t>
      </w:r>
      <w:r w:rsidRPr="00FB6B66">
        <w:rPr>
          <w:rFonts w:ascii="Arial" w:hAnsi="Arial" w:cs="Arial"/>
          <w:kern w:val="0"/>
          <w:sz w:val="24"/>
          <w:szCs w:val="24"/>
        </w:rPr>
        <w:t>overall</w:t>
      </w:r>
      <w:r w:rsidRPr="00FB6B66">
        <w:rPr>
          <w:rFonts w:ascii="Arial" w:hAnsi="Arial" w:cs="Arial"/>
          <w:spacing w:val="-1"/>
          <w:kern w:val="0"/>
          <w:sz w:val="24"/>
          <w:szCs w:val="24"/>
        </w:rPr>
        <w:t xml:space="preserve"> </w:t>
      </w:r>
      <w:r w:rsidRPr="00FB6B66">
        <w:rPr>
          <w:rFonts w:ascii="Arial" w:hAnsi="Arial" w:cs="Arial"/>
          <w:kern w:val="0"/>
          <w:sz w:val="24"/>
          <w:szCs w:val="24"/>
        </w:rPr>
        <w:t>levels</w:t>
      </w:r>
      <w:r w:rsidRPr="00FB6B66">
        <w:rPr>
          <w:rFonts w:ascii="Arial" w:hAnsi="Arial" w:cs="Arial"/>
          <w:spacing w:val="-1"/>
          <w:kern w:val="0"/>
          <w:sz w:val="24"/>
          <w:szCs w:val="24"/>
        </w:rPr>
        <w:t xml:space="preserve"> </w:t>
      </w:r>
      <w:r w:rsidRPr="00FB6B66">
        <w:rPr>
          <w:rFonts w:ascii="Arial" w:hAnsi="Arial" w:cs="Arial"/>
          <w:kern w:val="0"/>
          <w:sz w:val="24"/>
          <w:szCs w:val="24"/>
        </w:rPr>
        <w:t>of</w:t>
      </w:r>
      <w:r w:rsidRPr="00FB6B66">
        <w:rPr>
          <w:rFonts w:ascii="Arial" w:hAnsi="Arial" w:cs="Arial"/>
          <w:spacing w:val="-1"/>
          <w:kern w:val="0"/>
          <w:sz w:val="24"/>
          <w:szCs w:val="24"/>
        </w:rPr>
        <w:t xml:space="preserve"> </w:t>
      </w:r>
      <w:r w:rsidRPr="00FB6B66">
        <w:rPr>
          <w:rFonts w:ascii="Arial" w:hAnsi="Arial" w:cs="Arial"/>
          <w:kern w:val="0"/>
          <w:sz w:val="24"/>
          <w:szCs w:val="24"/>
        </w:rPr>
        <w:t>satisfaction</w:t>
      </w:r>
      <w:r w:rsidRPr="00FB6B66">
        <w:rPr>
          <w:rFonts w:ascii="Arial" w:hAnsi="Arial" w:cs="Arial"/>
          <w:spacing w:val="-1"/>
          <w:kern w:val="0"/>
          <w:sz w:val="24"/>
          <w:szCs w:val="24"/>
        </w:rPr>
        <w:t xml:space="preserve"> </w:t>
      </w:r>
      <w:r w:rsidRPr="00FB6B66">
        <w:rPr>
          <w:rFonts w:ascii="Arial" w:hAnsi="Arial" w:cs="Arial"/>
          <w:kern w:val="0"/>
          <w:sz w:val="24"/>
          <w:szCs w:val="24"/>
        </w:rPr>
        <w:t>calculated</w:t>
      </w:r>
      <w:r w:rsidRPr="00FB6B66">
        <w:rPr>
          <w:rFonts w:ascii="Arial" w:hAnsi="Arial" w:cs="Arial"/>
          <w:spacing w:val="-1"/>
          <w:kern w:val="0"/>
          <w:sz w:val="24"/>
          <w:szCs w:val="24"/>
        </w:rPr>
        <w:t xml:space="preserve"> </w:t>
      </w:r>
      <w:r w:rsidRPr="00FB6B66">
        <w:rPr>
          <w:rFonts w:ascii="Arial" w:hAnsi="Arial" w:cs="Arial"/>
          <w:kern w:val="0"/>
          <w:sz w:val="24"/>
          <w:szCs w:val="24"/>
        </w:rPr>
        <w:t>by</w:t>
      </w:r>
      <w:r w:rsidRPr="00FB6B66">
        <w:rPr>
          <w:rFonts w:ascii="Arial" w:hAnsi="Arial" w:cs="Arial"/>
          <w:spacing w:val="-1"/>
          <w:kern w:val="0"/>
          <w:sz w:val="24"/>
          <w:szCs w:val="24"/>
        </w:rPr>
        <w:t xml:space="preserve"> </w:t>
      </w:r>
      <w:r w:rsidRPr="00FB6B66">
        <w:rPr>
          <w:rFonts w:ascii="Arial" w:hAnsi="Arial" w:cs="Arial"/>
          <w:kern w:val="0"/>
          <w:sz w:val="24"/>
          <w:szCs w:val="24"/>
        </w:rPr>
        <w:t>dividing</w:t>
      </w:r>
      <w:r w:rsidRPr="00FB6B66">
        <w:rPr>
          <w:rFonts w:ascii="Arial" w:hAnsi="Arial" w:cs="Arial"/>
          <w:spacing w:val="-1"/>
          <w:kern w:val="0"/>
          <w:sz w:val="24"/>
          <w:szCs w:val="24"/>
        </w:rPr>
        <w:t xml:space="preserve"> </w:t>
      </w:r>
      <w:r w:rsidRPr="00FB6B66">
        <w:rPr>
          <w:rFonts w:ascii="Arial" w:hAnsi="Arial" w:cs="Arial"/>
          <w:kern w:val="0"/>
          <w:sz w:val="24"/>
          <w:szCs w:val="24"/>
        </w:rPr>
        <w:t>those</w:t>
      </w:r>
      <w:r w:rsidRPr="00FB6B66">
        <w:rPr>
          <w:rFonts w:ascii="Arial" w:hAnsi="Arial" w:cs="Arial"/>
          <w:spacing w:val="-1"/>
          <w:kern w:val="0"/>
          <w:sz w:val="24"/>
          <w:szCs w:val="24"/>
        </w:rPr>
        <w:t xml:space="preserve"> </w:t>
      </w:r>
      <w:r w:rsidRPr="00FB6B66">
        <w:rPr>
          <w:rFonts w:ascii="Arial" w:hAnsi="Arial" w:cs="Arial"/>
          <w:kern w:val="0"/>
          <w:sz w:val="24"/>
          <w:szCs w:val="24"/>
        </w:rPr>
        <w:t>into</w:t>
      </w:r>
      <w:r w:rsidRPr="00FB6B66">
        <w:rPr>
          <w:rFonts w:ascii="Arial" w:hAnsi="Arial" w:cs="Arial"/>
          <w:spacing w:val="-1"/>
          <w:kern w:val="0"/>
          <w:sz w:val="24"/>
          <w:szCs w:val="24"/>
        </w:rPr>
        <w:t xml:space="preserve"> </w:t>
      </w:r>
      <w:r w:rsidRPr="00FB6B66">
        <w:rPr>
          <w:rFonts w:ascii="Arial" w:hAnsi="Arial" w:cs="Arial"/>
          <w:kern w:val="0"/>
          <w:sz w:val="24"/>
          <w:szCs w:val="24"/>
        </w:rPr>
        <w:t>two</w:t>
      </w:r>
      <w:r w:rsidRPr="00FB6B66">
        <w:rPr>
          <w:rFonts w:ascii="Arial" w:hAnsi="Arial" w:cs="Arial"/>
          <w:spacing w:val="-1"/>
          <w:kern w:val="0"/>
          <w:sz w:val="24"/>
          <w:szCs w:val="24"/>
        </w:rPr>
        <w:t xml:space="preserve"> </w:t>
      </w:r>
      <w:r w:rsidRPr="00FB6B66">
        <w:rPr>
          <w:rFonts w:ascii="Arial" w:hAnsi="Arial" w:cs="Arial"/>
          <w:kern w:val="0"/>
          <w:sz w:val="24"/>
          <w:szCs w:val="24"/>
        </w:rPr>
        <w:t>categories.</w:t>
      </w:r>
      <w:r w:rsidRPr="00FB6B66">
        <w:rPr>
          <w:rFonts w:ascii="Arial" w:hAnsi="Arial" w:cs="Arial"/>
          <w:spacing w:val="-1"/>
          <w:kern w:val="0"/>
          <w:sz w:val="24"/>
          <w:szCs w:val="24"/>
        </w:rPr>
        <w:t xml:space="preserve"> </w:t>
      </w:r>
      <w:r w:rsidRPr="00FB6B66">
        <w:rPr>
          <w:rFonts w:ascii="Arial" w:hAnsi="Arial" w:cs="Arial"/>
          <w:kern w:val="0"/>
          <w:sz w:val="24"/>
          <w:szCs w:val="24"/>
        </w:rPr>
        <w:t>Those</w:t>
      </w:r>
      <w:r w:rsidRPr="00FB6B66">
        <w:rPr>
          <w:rFonts w:ascii="Arial" w:hAnsi="Arial" w:cs="Arial"/>
          <w:spacing w:val="-1"/>
          <w:kern w:val="0"/>
          <w:sz w:val="24"/>
          <w:szCs w:val="24"/>
        </w:rPr>
        <w:t xml:space="preserve"> </w:t>
      </w:r>
      <w:r w:rsidRPr="00FB6B66">
        <w:rPr>
          <w:rFonts w:ascii="Arial" w:hAnsi="Arial" w:cs="Arial"/>
          <w:kern w:val="0"/>
          <w:sz w:val="24"/>
          <w:szCs w:val="24"/>
        </w:rPr>
        <w:t>with</w:t>
      </w:r>
      <w:r w:rsidRPr="00FB6B66">
        <w:rPr>
          <w:rFonts w:ascii="Arial" w:hAnsi="Arial" w:cs="Arial"/>
          <w:spacing w:val="-1"/>
          <w:kern w:val="0"/>
          <w:sz w:val="24"/>
          <w:szCs w:val="24"/>
        </w:rPr>
        <w:t xml:space="preserve"> </w:t>
      </w:r>
      <w:r w:rsidRPr="00FB6B66">
        <w:rPr>
          <w:rFonts w:ascii="Arial" w:hAnsi="Arial" w:cs="Arial"/>
          <w:kern w:val="0"/>
          <w:sz w:val="24"/>
          <w:szCs w:val="24"/>
        </w:rPr>
        <w:t>an</w:t>
      </w:r>
      <w:r w:rsidRPr="00FB6B66">
        <w:rPr>
          <w:rFonts w:ascii="Arial" w:hAnsi="Arial" w:cs="Arial"/>
          <w:spacing w:val="-1"/>
          <w:kern w:val="0"/>
          <w:sz w:val="24"/>
          <w:szCs w:val="24"/>
        </w:rPr>
        <w:t xml:space="preserve"> </w:t>
      </w:r>
      <w:r w:rsidRPr="00FB6B66">
        <w:rPr>
          <w:rFonts w:ascii="Arial" w:hAnsi="Arial" w:cs="Arial"/>
          <w:kern w:val="0"/>
          <w:sz w:val="24"/>
          <w:szCs w:val="24"/>
        </w:rPr>
        <w:t>average</w:t>
      </w:r>
      <w:r w:rsidRPr="00FB6B66">
        <w:rPr>
          <w:rFonts w:ascii="Arial" w:hAnsi="Arial" w:cs="Arial"/>
          <w:spacing w:val="-1"/>
          <w:kern w:val="0"/>
          <w:sz w:val="24"/>
          <w:szCs w:val="24"/>
        </w:rPr>
        <w:t xml:space="preserve"> </w:t>
      </w:r>
      <w:r w:rsidRPr="00FB6B66">
        <w:rPr>
          <w:rFonts w:ascii="Arial" w:hAnsi="Arial" w:cs="Arial"/>
          <w:kern w:val="0"/>
          <w:sz w:val="24"/>
          <w:szCs w:val="24"/>
        </w:rPr>
        <w:t>score</w:t>
      </w:r>
      <w:r w:rsidRPr="00FB6B66">
        <w:rPr>
          <w:rFonts w:ascii="Arial" w:hAnsi="Arial" w:cs="Arial"/>
          <w:spacing w:val="-1"/>
          <w:kern w:val="0"/>
          <w:sz w:val="24"/>
          <w:szCs w:val="24"/>
        </w:rPr>
        <w:t xml:space="preserve"> </w:t>
      </w:r>
      <w:r w:rsidRPr="00FB6B66">
        <w:rPr>
          <w:rFonts w:ascii="Arial" w:hAnsi="Arial" w:cs="Arial"/>
          <w:kern w:val="0"/>
          <w:sz w:val="24"/>
          <w:szCs w:val="24"/>
        </w:rPr>
        <w:t>of</w:t>
      </w:r>
      <w:r w:rsidRPr="00FB6B66">
        <w:rPr>
          <w:rFonts w:ascii="Arial" w:hAnsi="Arial" w:cs="Arial"/>
          <w:spacing w:val="-1"/>
          <w:kern w:val="0"/>
          <w:sz w:val="24"/>
          <w:szCs w:val="24"/>
        </w:rPr>
        <w:t xml:space="preserve"> </w:t>
      </w:r>
      <w:r w:rsidRPr="00FB6B66">
        <w:rPr>
          <w:rFonts w:ascii="Arial" w:hAnsi="Arial" w:cs="Arial"/>
          <w:kern w:val="0"/>
          <w:sz w:val="24"/>
          <w:szCs w:val="24"/>
        </w:rPr>
        <w:t>2.99</w:t>
      </w:r>
      <w:r w:rsidRPr="00FB6B66">
        <w:rPr>
          <w:rFonts w:ascii="Arial" w:hAnsi="Arial" w:cs="Arial"/>
          <w:spacing w:val="-1"/>
          <w:kern w:val="0"/>
          <w:sz w:val="24"/>
          <w:szCs w:val="24"/>
        </w:rPr>
        <w:t xml:space="preserve"> </w:t>
      </w:r>
      <w:r w:rsidRPr="00FB6B66">
        <w:rPr>
          <w:rFonts w:ascii="Arial" w:hAnsi="Arial" w:cs="Arial"/>
          <w:kern w:val="0"/>
          <w:sz w:val="24"/>
          <w:szCs w:val="24"/>
        </w:rPr>
        <w:t>or</w:t>
      </w:r>
      <w:r w:rsidRPr="00FB6B66">
        <w:rPr>
          <w:rFonts w:ascii="Arial" w:hAnsi="Arial" w:cs="Arial"/>
          <w:spacing w:val="-1"/>
          <w:kern w:val="0"/>
          <w:sz w:val="24"/>
          <w:szCs w:val="24"/>
        </w:rPr>
        <w:t xml:space="preserve"> </w:t>
      </w:r>
      <w:r w:rsidRPr="00FB6B66">
        <w:rPr>
          <w:rFonts w:ascii="Arial" w:hAnsi="Arial" w:cs="Arial"/>
          <w:kern w:val="0"/>
          <w:sz w:val="24"/>
          <w:szCs w:val="24"/>
        </w:rPr>
        <w:t>lower</w:t>
      </w:r>
      <w:r w:rsidRPr="00FB6B66">
        <w:rPr>
          <w:rFonts w:ascii="Arial" w:hAnsi="Arial" w:cs="Arial"/>
          <w:spacing w:val="-1"/>
          <w:kern w:val="0"/>
          <w:sz w:val="24"/>
          <w:szCs w:val="24"/>
        </w:rPr>
        <w:t xml:space="preserve"> </w:t>
      </w:r>
      <w:r w:rsidRPr="00FB6B66">
        <w:rPr>
          <w:rFonts w:ascii="Arial" w:hAnsi="Arial" w:cs="Arial"/>
          <w:kern w:val="0"/>
          <w:sz w:val="24"/>
          <w:szCs w:val="24"/>
        </w:rPr>
        <w:t>are</w:t>
      </w:r>
      <w:r w:rsidRPr="00FB6B66">
        <w:rPr>
          <w:rFonts w:ascii="Arial" w:hAnsi="Arial" w:cs="Arial"/>
          <w:spacing w:val="-1"/>
          <w:kern w:val="0"/>
          <w:sz w:val="24"/>
          <w:szCs w:val="24"/>
        </w:rPr>
        <w:t xml:space="preserve"> </w:t>
      </w:r>
      <w:r w:rsidRPr="00FB6B66">
        <w:rPr>
          <w:rFonts w:ascii="Arial" w:hAnsi="Arial" w:cs="Arial"/>
          <w:kern w:val="0"/>
          <w:sz w:val="24"/>
          <w:szCs w:val="24"/>
        </w:rPr>
        <w:t>considered</w:t>
      </w:r>
      <w:r w:rsidRPr="00FB6B66">
        <w:rPr>
          <w:rFonts w:ascii="Arial" w:hAnsi="Arial" w:cs="Arial"/>
          <w:spacing w:val="-1"/>
          <w:kern w:val="0"/>
          <w:sz w:val="24"/>
          <w:szCs w:val="24"/>
        </w:rPr>
        <w:t xml:space="preserve"> </w:t>
      </w:r>
      <w:r w:rsidRPr="00FB6B66">
        <w:rPr>
          <w:rFonts w:ascii="Arial" w:hAnsi="Arial" w:cs="Arial"/>
          <w:kern w:val="0"/>
          <w:sz w:val="24"/>
          <w:szCs w:val="24"/>
        </w:rPr>
        <w:t>to</w:t>
      </w:r>
      <w:r w:rsidRPr="00FB6B66">
        <w:rPr>
          <w:rFonts w:ascii="Arial" w:hAnsi="Arial" w:cs="Arial"/>
          <w:spacing w:val="-1"/>
          <w:kern w:val="0"/>
          <w:sz w:val="24"/>
          <w:szCs w:val="24"/>
        </w:rPr>
        <w:t xml:space="preserve"> </w:t>
      </w:r>
      <w:r w:rsidRPr="00FB6B66">
        <w:rPr>
          <w:rFonts w:ascii="Arial" w:hAnsi="Arial" w:cs="Arial"/>
          <w:kern w:val="0"/>
          <w:sz w:val="24"/>
          <w:szCs w:val="24"/>
        </w:rPr>
        <w:t>have</w:t>
      </w:r>
      <w:r w:rsidRPr="00FB6B66">
        <w:rPr>
          <w:rFonts w:ascii="Arial" w:hAnsi="Arial" w:cs="Arial"/>
          <w:spacing w:val="-1"/>
          <w:kern w:val="0"/>
          <w:sz w:val="24"/>
          <w:szCs w:val="24"/>
        </w:rPr>
        <w:t xml:space="preserve"> </w:t>
      </w:r>
      <w:r w:rsidRPr="00FB6B66">
        <w:rPr>
          <w:rFonts w:ascii="Arial" w:hAnsi="Arial" w:cs="Arial"/>
          <w:kern w:val="0"/>
          <w:sz w:val="24"/>
          <w:szCs w:val="24"/>
        </w:rPr>
        <w:t>lower</w:t>
      </w:r>
      <w:r w:rsidRPr="00FB6B66">
        <w:rPr>
          <w:rFonts w:ascii="Arial" w:hAnsi="Arial" w:cs="Arial"/>
          <w:spacing w:val="-1"/>
          <w:kern w:val="0"/>
          <w:sz w:val="24"/>
          <w:szCs w:val="24"/>
        </w:rPr>
        <w:t xml:space="preserve"> </w:t>
      </w:r>
      <w:r w:rsidRPr="00FB6B66">
        <w:rPr>
          <w:rFonts w:ascii="Arial" w:hAnsi="Arial" w:cs="Arial"/>
          <w:kern w:val="0"/>
          <w:sz w:val="24"/>
          <w:szCs w:val="24"/>
        </w:rPr>
        <w:t>level</w:t>
      </w:r>
      <w:r w:rsidRPr="00FB6B66">
        <w:rPr>
          <w:rFonts w:ascii="Arial" w:hAnsi="Arial" w:cs="Arial"/>
          <w:spacing w:val="-1"/>
          <w:kern w:val="0"/>
          <w:sz w:val="24"/>
          <w:szCs w:val="24"/>
        </w:rPr>
        <w:t xml:space="preserve"> </w:t>
      </w:r>
      <w:r w:rsidRPr="00FB6B66">
        <w:rPr>
          <w:rFonts w:ascii="Arial" w:hAnsi="Arial" w:cs="Arial"/>
          <w:kern w:val="0"/>
          <w:sz w:val="24"/>
          <w:szCs w:val="24"/>
        </w:rPr>
        <w:t>of</w:t>
      </w:r>
      <w:r w:rsidRPr="00FB6B66">
        <w:rPr>
          <w:rFonts w:ascii="Arial" w:hAnsi="Arial" w:cs="Arial"/>
          <w:spacing w:val="-1"/>
          <w:kern w:val="0"/>
          <w:sz w:val="24"/>
          <w:szCs w:val="24"/>
        </w:rPr>
        <w:t xml:space="preserve"> </w:t>
      </w:r>
      <w:r w:rsidRPr="00FB6B66">
        <w:rPr>
          <w:rFonts w:ascii="Arial" w:hAnsi="Arial" w:cs="Arial"/>
          <w:kern w:val="0"/>
          <w:sz w:val="24"/>
          <w:szCs w:val="24"/>
        </w:rPr>
        <w:t>satisfaction.</w:t>
      </w:r>
      <w:r w:rsidRPr="00FB6B66">
        <w:rPr>
          <w:rFonts w:ascii="Arial" w:hAnsi="Arial" w:cs="Arial"/>
          <w:spacing w:val="-1"/>
          <w:kern w:val="0"/>
          <w:sz w:val="24"/>
          <w:szCs w:val="24"/>
        </w:rPr>
        <w:t xml:space="preserve"> </w:t>
      </w:r>
      <w:r w:rsidRPr="00FB6B66">
        <w:rPr>
          <w:rFonts w:ascii="Arial" w:hAnsi="Arial" w:cs="Arial"/>
          <w:kern w:val="0"/>
          <w:sz w:val="24"/>
          <w:szCs w:val="24"/>
        </w:rPr>
        <w:t>Higher</w:t>
      </w:r>
      <w:r w:rsidRPr="00FB6B66">
        <w:rPr>
          <w:rFonts w:ascii="Arial" w:hAnsi="Arial" w:cs="Arial"/>
          <w:spacing w:val="-1"/>
          <w:kern w:val="0"/>
          <w:sz w:val="24"/>
          <w:szCs w:val="24"/>
        </w:rPr>
        <w:t xml:space="preserve"> </w:t>
      </w:r>
      <w:r w:rsidRPr="00FB6B66">
        <w:rPr>
          <w:rFonts w:ascii="Arial" w:hAnsi="Arial" w:cs="Arial"/>
          <w:kern w:val="0"/>
          <w:sz w:val="24"/>
          <w:szCs w:val="24"/>
        </w:rPr>
        <w:t>level</w:t>
      </w:r>
      <w:r w:rsidRPr="00FB6B66">
        <w:rPr>
          <w:rFonts w:ascii="Arial" w:hAnsi="Arial" w:cs="Arial"/>
          <w:spacing w:val="-1"/>
          <w:kern w:val="0"/>
          <w:sz w:val="24"/>
          <w:szCs w:val="24"/>
        </w:rPr>
        <w:t xml:space="preserve"> </w:t>
      </w:r>
      <w:r w:rsidRPr="00FB6B66">
        <w:rPr>
          <w:rFonts w:ascii="Arial" w:hAnsi="Arial" w:cs="Arial"/>
          <w:kern w:val="0"/>
          <w:sz w:val="24"/>
          <w:szCs w:val="24"/>
        </w:rPr>
        <w:t>of</w:t>
      </w:r>
      <w:r w:rsidRPr="00FB6B66">
        <w:rPr>
          <w:rFonts w:ascii="Arial" w:hAnsi="Arial" w:cs="Arial"/>
          <w:spacing w:val="-1"/>
          <w:kern w:val="0"/>
          <w:sz w:val="24"/>
          <w:szCs w:val="24"/>
        </w:rPr>
        <w:t xml:space="preserve"> </w:t>
      </w:r>
      <w:r w:rsidRPr="00FB6B66">
        <w:rPr>
          <w:rFonts w:ascii="Arial" w:hAnsi="Arial" w:cs="Arial"/>
          <w:kern w:val="0"/>
          <w:sz w:val="24"/>
          <w:szCs w:val="24"/>
        </w:rPr>
        <w:t>satisfaction</w:t>
      </w:r>
      <w:r w:rsidRPr="00FB6B66">
        <w:rPr>
          <w:rFonts w:ascii="Arial" w:hAnsi="Arial" w:cs="Arial"/>
          <w:spacing w:val="-1"/>
          <w:kern w:val="0"/>
          <w:sz w:val="24"/>
          <w:szCs w:val="24"/>
        </w:rPr>
        <w:t xml:space="preserve"> </w:t>
      </w:r>
      <w:r w:rsidRPr="00FB6B66">
        <w:rPr>
          <w:rFonts w:ascii="Arial" w:hAnsi="Arial" w:cs="Arial"/>
          <w:kern w:val="0"/>
          <w:sz w:val="24"/>
          <w:szCs w:val="24"/>
        </w:rPr>
        <w:t>would</w:t>
      </w:r>
      <w:r w:rsidRPr="00FB6B66">
        <w:rPr>
          <w:rFonts w:ascii="Arial" w:hAnsi="Arial" w:cs="Arial"/>
          <w:spacing w:val="-1"/>
          <w:kern w:val="0"/>
          <w:sz w:val="24"/>
          <w:szCs w:val="24"/>
        </w:rPr>
        <w:t xml:space="preserve"> </w:t>
      </w:r>
      <w:r w:rsidRPr="00FB6B66">
        <w:rPr>
          <w:rFonts w:ascii="Arial" w:hAnsi="Arial" w:cs="Arial"/>
          <w:kern w:val="0"/>
          <w:sz w:val="24"/>
          <w:szCs w:val="24"/>
        </w:rPr>
        <w:t>be</w:t>
      </w:r>
      <w:r w:rsidRPr="00FB6B66">
        <w:rPr>
          <w:rFonts w:ascii="Arial" w:hAnsi="Arial" w:cs="Arial"/>
          <w:spacing w:val="-1"/>
          <w:kern w:val="0"/>
          <w:sz w:val="24"/>
          <w:szCs w:val="24"/>
        </w:rPr>
        <w:t xml:space="preserve"> </w:t>
      </w:r>
      <w:r w:rsidRPr="00FB6B66">
        <w:rPr>
          <w:rFonts w:ascii="Arial" w:hAnsi="Arial" w:cs="Arial"/>
          <w:kern w:val="0"/>
          <w:sz w:val="24"/>
          <w:szCs w:val="24"/>
        </w:rPr>
        <w:t>anyone</w:t>
      </w:r>
      <w:r w:rsidRPr="00FB6B66">
        <w:rPr>
          <w:rFonts w:ascii="Arial" w:hAnsi="Arial" w:cs="Arial"/>
          <w:spacing w:val="-1"/>
          <w:kern w:val="0"/>
          <w:sz w:val="24"/>
          <w:szCs w:val="24"/>
        </w:rPr>
        <w:t xml:space="preserve"> </w:t>
      </w:r>
      <w:r w:rsidRPr="00FB6B66">
        <w:rPr>
          <w:rFonts w:ascii="Arial" w:hAnsi="Arial" w:cs="Arial"/>
          <w:kern w:val="0"/>
          <w:sz w:val="24"/>
          <w:szCs w:val="24"/>
        </w:rPr>
        <w:t>who</w:t>
      </w:r>
      <w:r w:rsidRPr="00FB6B66">
        <w:rPr>
          <w:rFonts w:ascii="Arial" w:hAnsi="Arial" w:cs="Arial"/>
          <w:spacing w:val="-1"/>
          <w:kern w:val="0"/>
          <w:sz w:val="24"/>
          <w:szCs w:val="24"/>
        </w:rPr>
        <w:t xml:space="preserve"> </w:t>
      </w:r>
      <w:r w:rsidRPr="00FB6B66">
        <w:rPr>
          <w:rFonts w:ascii="Arial" w:hAnsi="Arial" w:cs="Arial"/>
          <w:kern w:val="0"/>
          <w:sz w:val="24"/>
          <w:szCs w:val="24"/>
        </w:rPr>
        <w:t>has</w:t>
      </w:r>
      <w:r w:rsidRPr="00FB6B66">
        <w:rPr>
          <w:rFonts w:ascii="Arial" w:hAnsi="Arial" w:cs="Arial"/>
          <w:spacing w:val="-1"/>
          <w:kern w:val="0"/>
          <w:sz w:val="24"/>
          <w:szCs w:val="24"/>
        </w:rPr>
        <w:t xml:space="preserve"> </w:t>
      </w:r>
      <w:r w:rsidRPr="00FB6B66">
        <w:rPr>
          <w:rFonts w:ascii="Arial" w:hAnsi="Arial" w:cs="Arial"/>
          <w:kern w:val="0"/>
          <w:sz w:val="24"/>
          <w:szCs w:val="24"/>
        </w:rPr>
        <w:t>a</w:t>
      </w:r>
      <w:r w:rsidRPr="00FB6B66">
        <w:rPr>
          <w:rFonts w:ascii="Arial" w:hAnsi="Arial" w:cs="Arial"/>
          <w:spacing w:val="-1"/>
          <w:kern w:val="0"/>
          <w:sz w:val="24"/>
          <w:szCs w:val="24"/>
        </w:rPr>
        <w:t xml:space="preserve"> </w:t>
      </w:r>
      <w:r w:rsidRPr="00FB6B66">
        <w:rPr>
          <w:rFonts w:ascii="Arial" w:hAnsi="Arial" w:cs="Arial"/>
          <w:kern w:val="0"/>
          <w:sz w:val="24"/>
          <w:szCs w:val="24"/>
        </w:rPr>
        <w:t>3.0</w:t>
      </w:r>
      <w:r w:rsidRPr="00FB6B66">
        <w:rPr>
          <w:rFonts w:ascii="Arial" w:hAnsi="Arial" w:cs="Arial"/>
          <w:spacing w:val="-1"/>
          <w:kern w:val="0"/>
          <w:sz w:val="24"/>
          <w:szCs w:val="24"/>
        </w:rPr>
        <w:t xml:space="preserve"> </w:t>
      </w:r>
      <w:r w:rsidRPr="00FB6B66">
        <w:rPr>
          <w:rFonts w:ascii="Arial" w:hAnsi="Arial" w:cs="Arial"/>
          <w:kern w:val="0"/>
          <w:sz w:val="24"/>
          <w:szCs w:val="24"/>
        </w:rPr>
        <w:t>or</w:t>
      </w:r>
      <w:r w:rsidRPr="00FB6B66">
        <w:rPr>
          <w:rFonts w:ascii="Arial" w:hAnsi="Arial" w:cs="Arial"/>
          <w:spacing w:val="-1"/>
          <w:kern w:val="0"/>
          <w:sz w:val="24"/>
          <w:szCs w:val="24"/>
        </w:rPr>
        <w:t xml:space="preserve"> </w:t>
      </w:r>
      <w:r w:rsidRPr="00FB6B66">
        <w:rPr>
          <w:rFonts w:ascii="Arial" w:hAnsi="Arial" w:cs="Arial"/>
          <w:kern w:val="0"/>
          <w:sz w:val="24"/>
          <w:szCs w:val="24"/>
        </w:rPr>
        <w:t>higher.</w:t>
      </w:r>
      <w:r w:rsidRPr="00FB6B66">
        <w:rPr>
          <w:rFonts w:ascii="Arial" w:hAnsi="Arial" w:cs="Arial"/>
          <w:spacing w:val="-1"/>
          <w:kern w:val="0"/>
          <w:sz w:val="24"/>
          <w:szCs w:val="24"/>
        </w:rPr>
        <w:t xml:space="preserve"> </w:t>
      </w:r>
      <w:r w:rsidRPr="00FB6B66">
        <w:rPr>
          <w:rFonts w:ascii="Arial" w:hAnsi="Arial" w:cs="Arial"/>
          <w:kern w:val="0"/>
          <w:sz w:val="24"/>
          <w:szCs w:val="24"/>
        </w:rPr>
        <w:t>There</w:t>
      </w:r>
      <w:r w:rsidRPr="00FB6B66">
        <w:rPr>
          <w:rFonts w:ascii="Arial" w:hAnsi="Arial" w:cs="Arial"/>
          <w:spacing w:val="-1"/>
          <w:kern w:val="0"/>
          <w:sz w:val="24"/>
          <w:szCs w:val="24"/>
        </w:rPr>
        <w:t xml:space="preserve"> </w:t>
      </w:r>
      <w:r w:rsidRPr="00FB6B66">
        <w:rPr>
          <w:rFonts w:ascii="Arial" w:hAnsi="Arial" w:cs="Arial"/>
          <w:kern w:val="0"/>
          <w:sz w:val="24"/>
          <w:szCs w:val="24"/>
        </w:rPr>
        <w:t>were</w:t>
      </w:r>
      <w:r w:rsidRPr="00FB6B66">
        <w:rPr>
          <w:rFonts w:ascii="Arial" w:hAnsi="Arial" w:cs="Arial"/>
          <w:spacing w:val="-1"/>
          <w:kern w:val="0"/>
          <w:sz w:val="24"/>
          <w:szCs w:val="24"/>
        </w:rPr>
        <w:t xml:space="preserve"> </w:t>
      </w:r>
      <w:r w:rsidRPr="00FB6B66">
        <w:rPr>
          <w:rFonts w:ascii="Arial" w:hAnsi="Arial" w:cs="Arial"/>
          <w:kern w:val="0"/>
          <w:sz w:val="24"/>
          <w:szCs w:val="24"/>
        </w:rPr>
        <w:t>13</w:t>
      </w:r>
      <w:r w:rsidRPr="00FB6B66">
        <w:rPr>
          <w:rFonts w:ascii="Arial" w:hAnsi="Arial" w:cs="Arial"/>
          <w:spacing w:val="-1"/>
          <w:kern w:val="0"/>
          <w:sz w:val="24"/>
          <w:szCs w:val="24"/>
        </w:rPr>
        <w:t xml:space="preserve"> </w:t>
      </w:r>
      <w:r w:rsidRPr="00FB6B66">
        <w:rPr>
          <w:rFonts w:ascii="Arial" w:hAnsi="Arial" w:cs="Arial"/>
          <w:kern w:val="0"/>
          <w:sz w:val="24"/>
          <w:szCs w:val="24"/>
        </w:rPr>
        <w:t>who</w:t>
      </w:r>
      <w:r w:rsidRPr="00FB6B66">
        <w:rPr>
          <w:rFonts w:ascii="Arial" w:hAnsi="Arial" w:cs="Arial"/>
          <w:spacing w:val="-1"/>
          <w:kern w:val="0"/>
          <w:sz w:val="24"/>
          <w:szCs w:val="24"/>
        </w:rPr>
        <w:t xml:space="preserve"> </w:t>
      </w:r>
      <w:r w:rsidRPr="00FB6B66">
        <w:rPr>
          <w:rFonts w:ascii="Arial" w:hAnsi="Arial" w:cs="Arial"/>
          <w:kern w:val="0"/>
          <w:sz w:val="24"/>
          <w:szCs w:val="24"/>
        </w:rPr>
        <w:t>had</w:t>
      </w:r>
      <w:r w:rsidRPr="00FB6B66">
        <w:rPr>
          <w:rFonts w:ascii="Arial" w:hAnsi="Arial" w:cs="Arial"/>
          <w:spacing w:val="-1"/>
          <w:kern w:val="0"/>
          <w:sz w:val="24"/>
          <w:szCs w:val="24"/>
        </w:rPr>
        <w:t xml:space="preserve"> </w:t>
      </w:r>
      <w:r w:rsidRPr="00FB6B66">
        <w:rPr>
          <w:rFonts w:ascii="Arial" w:hAnsi="Arial" w:cs="Arial"/>
          <w:kern w:val="0"/>
          <w:sz w:val="24"/>
          <w:szCs w:val="24"/>
        </w:rPr>
        <w:t>scores</w:t>
      </w:r>
      <w:r w:rsidRPr="00FB6B66">
        <w:rPr>
          <w:rFonts w:ascii="Arial" w:hAnsi="Arial" w:cs="Arial"/>
          <w:spacing w:val="-1"/>
          <w:kern w:val="0"/>
          <w:sz w:val="24"/>
          <w:szCs w:val="24"/>
        </w:rPr>
        <w:t xml:space="preserve"> </w:t>
      </w:r>
      <w:r w:rsidRPr="00FB6B66">
        <w:rPr>
          <w:rFonts w:ascii="Arial" w:hAnsi="Arial" w:cs="Arial"/>
          <w:kern w:val="0"/>
          <w:sz w:val="24"/>
          <w:szCs w:val="24"/>
        </w:rPr>
        <w:t>that</w:t>
      </w:r>
      <w:r w:rsidRPr="00FB6B66">
        <w:rPr>
          <w:rFonts w:ascii="Arial" w:hAnsi="Arial" w:cs="Arial"/>
          <w:spacing w:val="-1"/>
          <w:kern w:val="0"/>
          <w:sz w:val="24"/>
          <w:szCs w:val="24"/>
        </w:rPr>
        <w:t xml:space="preserve"> </w:t>
      </w:r>
      <w:r w:rsidRPr="00FB6B66">
        <w:rPr>
          <w:rFonts w:ascii="Arial" w:hAnsi="Arial" w:cs="Arial"/>
          <w:kern w:val="0"/>
          <w:sz w:val="24"/>
          <w:szCs w:val="24"/>
        </w:rPr>
        <w:t>indicated</w:t>
      </w:r>
      <w:r w:rsidRPr="00FB6B66">
        <w:rPr>
          <w:rFonts w:ascii="Arial" w:hAnsi="Arial" w:cs="Arial"/>
          <w:spacing w:val="-1"/>
          <w:kern w:val="0"/>
          <w:sz w:val="24"/>
          <w:szCs w:val="24"/>
        </w:rPr>
        <w:t xml:space="preserve"> </w:t>
      </w:r>
      <w:r w:rsidRPr="00FB6B66">
        <w:rPr>
          <w:rFonts w:ascii="Arial" w:hAnsi="Arial" w:cs="Arial"/>
          <w:kern w:val="0"/>
          <w:sz w:val="24"/>
          <w:szCs w:val="24"/>
        </w:rPr>
        <w:t>they</w:t>
      </w:r>
      <w:r w:rsidRPr="00FB6B66">
        <w:rPr>
          <w:rFonts w:ascii="Arial" w:hAnsi="Arial" w:cs="Arial"/>
          <w:spacing w:val="-1"/>
          <w:kern w:val="0"/>
          <w:sz w:val="24"/>
          <w:szCs w:val="24"/>
        </w:rPr>
        <w:t xml:space="preserve"> </w:t>
      </w:r>
      <w:r w:rsidRPr="00FB6B66">
        <w:rPr>
          <w:rFonts w:ascii="Arial" w:hAnsi="Arial" w:cs="Arial"/>
          <w:kern w:val="0"/>
          <w:sz w:val="24"/>
          <w:szCs w:val="24"/>
        </w:rPr>
        <w:t>had</w:t>
      </w:r>
      <w:r w:rsidRPr="00FB6B66">
        <w:rPr>
          <w:rFonts w:ascii="Arial" w:hAnsi="Arial" w:cs="Arial"/>
          <w:spacing w:val="-1"/>
          <w:kern w:val="0"/>
          <w:sz w:val="24"/>
          <w:szCs w:val="24"/>
        </w:rPr>
        <w:t xml:space="preserve"> </w:t>
      </w:r>
      <w:r w:rsidRPr="00FB6B66">
        <w:rPr>
          <w:rFonts w:ascii="Arial" w:hAnsi="Arial" w:cs="Arial"/>
          <w:kern w:val="0"/>
          <w:sz w:val="24"/>
          <w:szCs w:val="24"/>
        </w:rPr>
        <w:t>lower</w:t>
      </w:r>
      <w:r w:rsidRPr="00FB6B66">
        <w:rPr>
          <w:rFonts w:ascii="Arial" w:hAnsi="Arial" w:cs="Arial"/>
          <w:spacing w:val="-1"/>
          <w:kern w:val="0"/>
          <w:sz w:val="24"/>
          <w:szCs w:val="24"/>
        </w:rPr>
        <w:t xml:space="preserve"> </w:t>
      </w:r>
      <w:r w:rsidRPr="00FB6B66">
        <w:rPr>
          <w:rFonts w:ascii="Arial" w:hAnsi="Arial" w:cs="Arial"/>
          <w:kern w:val="0"/>
          <w:sz w:val="24"/>
          <w:szCs w:val="24"/>
        </w:rPr>
        <w:t>levels</w:t>
      </w:r>
      <w:r w:rsidRPr="00FB6B66">
        <w:rPr>
          <w:rFonts w:ascii="Arial" w:hAnsi="Arial" w:cs="Arial"/>
          <w:spacing w:val="-1"/>
          <w:kern w:val="0"/>
          <w:sz w:val="24"/>
          <w:szCs w:val="24"/>
        </w:rPr>
        <w:t xml:space="preserve"> </w:t>
      </w:r>
      <w:r w:rsidRPr="00FB6B66">
        <w:rPr>
          <w:rFonts w:ascii="Arial" w:hAnsi="Arial" w:cs="Arial"/>
          <w:kern w:val="0"/>
          <w:sz w:val="24"/>
          <w:szCs w:val="24"/>
        </w:rPr>
        <w:t>of</w:t>
      </w:r>
      <w:r w:rsidRPr="00FB6B66">
        <w:rPr>
          <w:rFonts w:ascii="Arial" w:hAnsi="Arial" w:cs="Arial"/>
          <w:spacing w:val="-1"/>
          <w:kern w:val="0"/>
          <w:sz w:val="24"/>
          <w:szCs w:val="24"/>
        </w:rPr>
        <w:t xml:space="preserve"> </w:t>
      </w:r>
      <w:r w:rsidRPr="00FB6B66">
        <w:rPr>
          <w:rFonts w:ascii="Arial" w:hAnsi="Arial" w:cs="Arial"/>
          <w:kern w:val="0"/>
          <w:sz w:val="24"/>
          <w:szCs w:val="24"/>
        </w:rPr>
        <w:t>satisfaction</w:t>
      </w:r>
      <w:r w:rsidRPr="00FB6B66">
        <w:rPr>
          <w:rFonts w:ascii="Arial" w:hAnsi="Arial" w:cs="Arial"/>
          <w:spacing w:val="-1"/>
          <w:kern w:val="0"/>
          <w:sz w:val="24"/>
          <w:szCs w:val="24"/>
        </w:rPr>
        <w:t xml:space="preserve"> </w:t>
      </w:r>
      <w:r w:rsidRPr="00FB6B66">
        <w:rPr>
          <w:rFonts w:ascii="Arial" w:hAnsi="Arial" w:cs="Arial"/>
          <w:kern w:val="0"/>
          <w:sz w:val="24"/>
          <w:szCs w:val="24"/>
        </w:rPr>
        <w:t>overall,</w:t>
      </w:r>
      <w:r w:rsidRPr="00FB6B66">
        <w:rPr>
          <w:rFonts w:ascii="Arial" w:hAnsi="Arial" w:cs="Arial"/>
          <w:spacing w:val="-1"/>
          <w:kern w:val="0"/>
          <w:sz w:val="24"/>
          <w:szCs w:val="24"/>
        </w:rPr>
        <w:t xml:space="preserve"> </w:t>
      </w:r>
      <w:r w:rsidRPr="00FB6B66">
        <w:rPr>
          <w:rFonts w:ascii="Arial" w:hAnsi="Arial" w:cs="Arial"/>
          <w:kern w:val="0"/>
          <w:sz w:val="24"/>
          <w:szCs w:val="24"/>
        </w:rPr>
        <w:t>and</w:t>
      </w:r>
      <w:r w:rsidRPr="00FB6B66">
        <w:rPr>
          <w:rFonts w:ascii="Arial" w:hAnsi="Arial" w:cs="Arial"/>
          <w:spacing w:val="-1"/>
          <w:kern w:val="0"/>
          <w:sz w:val="24"/>
          <w:szCs w:val="24"/>
        </w:rPr>
        <w:t xml:space="preserve"> </w:t>
      </w:r>
      <w:r w:rsidRPr="00FB6B66">
        <w:rPr>
          <w:rFonts w:ascii="Arial" w:hAnsi="Arial" w:cs="Arial"/>
          <w:kern w:val="0"/>
          <w:sz w:val="24"/>
          <w:szCs w:val="24"/>
        </w:rPr>
        <w:t>of</w:t>
      </w:r>
      <w:r w:rsidRPr="00FB6B66">
        <w:rPr>
          <w:rFonts w:ascii="Arial" w:hAnsi="Arial" w:cs="Arial"/>
          <w:spacing w:val="-1"/>
          <w:kern w:val="0"/>
          <w:sz w:val="24"/>
          <w:szCs w:val="24"/>
        </w:rPr>
        <w:t xml:space="preserve"> </w:t>
      </w:r>
      <w:r w:rsidRPr="00FB6B66">
        <w:rPr>
          <w:rFonts w:ascii="Arial" w:hAnsi="Arial" w:cs="Arial"/>
          <w:kern w:val="0"/>
          <w:sz w:val="24"/>
          <w:szCs w:val="24"/>
        </w:rPr>
        <w:t>those</w:t>
      </w:r>
      <w:r w:rsidRPr="00FB6B66">
        <w:rPr>
          <w:rFonts w:ascii="Arial" w:hAnsi="Arial" w:cs="Arial"/>
          <w:spacing w:val="-1"/>
          <w:kern w:val="0"/>
          <w:sz w:val="24"/>
          <w:szCs w:val="24"/>
        </w:rPr>
        <w:t xml:space="preserve"> </w:t>
      </w:r>
      <w:r w:rsidRPr="00FB6B66">
        <w:rPr>
          <w:rFonts w:ascii="Arial" w:hAnsi="Arial" w:cs="Arial"/>
          <w:kern w:val="0"/>
          <w:sz w:val="24"/>
          <w:szCs w:val="24"/>
        </w:rPr>
        <w:t>13,</w:t>
      </w:r>
      <w:r w:rsidRPr="00FB6B66">
        <w:rPr>
          <w:rFonts w:ascii="Arial" w:hAnsi="Arial" w:cs="Arial"/>
          <w:spacing w:val="-1"/>
          <w:kern w:val="0"/>
          <w:sz w:val="24"/>
          <w:szCs w:val="24"/>
        </w:rPr>
        <w:t xml:space="preserve"> </w:t>
      </w:r>
      <w:r w:rsidRPr="00FB6B66">
        <w:rPr>
          <w:rFonts w:ascii="Arial" w:hAnsi="Arial" w:cs="Arial"/>
          <w:kern w:val="0"/>
          <w:sz w:val="24"/>
          <w:szCs w:val="24"/>
        </w:rPr>
        <w:t>11</w:t>
      </w:r>
      <w:r w:rsidRPr="00FB6B66">
        <w:rPr>
          <w:rFonts w:ascii="Arial" w:hAnsi="Arial" w:cs="Arial"/>
          <w:spacing w:val="-1"/>
          <w:kern w:val="0"/>
          <w:sz w:val="24"/>
          <w:szCs w:val="24"/>
        </w:rPr>
        <w:t xml:space="preserve"> </w:t>
      </w:r>
      <w:r w:rsidRPr="00FB6B66">
        <w:rPr>
          <w:rFonts w:ascii="Arial" w:hAnsi="Arial" w:cs="Arial"/>
          <w:kern w:val="0"/>
          <w:sz w:val="24"/>
          <w:szCs w:val="24"/>
        </w:rPr>
        <w:t>had</w:t>
      </w:r>
      <w:r w:rsidRPr="00FB6B66">
        <w:rPr>
          <w:rFonts w:ascii="Arial" w:hAnsi="Arial" w:cs="Arial"/>
          <w:spacing w:val="-1"/>
          <w:kern w:val="0"/>
          <w:sz w:val="24"/>
          <w:szCs w:val="24"/>
        </w:rPr>
        <w:t xml:space="preserve"> </w:t>
      </w:r>
      <w:r w:rsidRPr="00FB6B66">
        <w:rPr>
          <w:rFonts w:ascii="Arial" w:hAnsi="Arial" w:cs="Arial"/>
          <w:kern w:val="0"/>
          <w:sz w:val="24"/>
          <w:szCs w:val="24"/>
        </w:rPr>
        <w:t>their</w:t>
      </w:r>
      <w:r w:rsidRPr="00FB6B66">
        <w:rPr>
          <w:rFonts w:ascii="Arial" w:hAnsi="Arial" w:cs="Arial"/>
          <w:spacing w:val="-1"/>
          <w:kern w:val="0"/>
          <w:sz w:val="24"/>
          <w:szCs w:val="24"/>
        </w:rPr>
        <w:t xml:space="preserve"> </w:t>
      </w:r>
      <w:r w:rsidRPr="00FB6B66">
        <w:rPr>
          <w:rFonts w:ascii="Arial" w:hAnsi="Arial" w:cs="Arial"/>
          <w:kern w:val="0"/>
          <w:sz w:val="24"/>
          <w:szCs w:val="24"/>
        </w:rPr>
        <w:t>cases</w:t>
      </w:r>
      <w:r w:rsidRPr="00FB6B66">
        <w:rPr>
          <w:rFonts w:ascii="Arial" w:hAnsi="Arial" w:cs="Arial"/>
          <w:spacing w:val="-1"/>
          <w:kern w:val="0"/>
          <w:sz w:val="24"/>
          <w:szCs w:val="24"/>
        </w:rPr>
        <w:t xml:space="preserve"> </w:t>
      </w:r>
      <w:r w:rsidRPr="00FB6B66">
        <w:rPr>
          <w:rFonts w:ascii="Arial" w:hAnsi="Arial" w:cs="Arial"/>
          <w:kern w:val="0"/>
          <w:sz w:val="24"/>
          <w:szCs w:val="24"/>
        </w:rPr>
        <w:t>closed</w:t>
      </w:r>
      <w:r w:rsidRPr="00FB6B66">
        <w:rPr>
          <w:rFonts w:ascii="Arial" w:hAnsi="Arial" w:cs="Arial"/>
          <w:spacing w:val="-1"/>
          <w:kern w:val="0"/>
          <w:sz w:val="24"/>
          <w:szCs w:val="24"/>
        </w:rPr>
        <w:t xml:space="preserve"> </w:t>
      </w:r>
      <w:r w:rsidRPr="00FB6B66">
        <w:rPr>
          <w:rFonts w:ascii="Arial" w:hAnsi="Arial" w:cs="Arial"/>
          <w:kern w:val="0"/>
          <w:sz w:val="24"/>
          <w:szCs w:val="24"/>
        </w:rPr>
        <w:t>as</w:t>
      </w:r>
      <w:r w:rsidRPr="00FB6B66">
        <w:rPr>
          <w:rFonts w:ascii="Arial" w:hAnsi="Arial" w:cs="Arial"/>
          <w:spacing w:val="-1"/>
          <w:kern w:val="0"/>
          <w:sz w:val="24"/>
          <w:szCs w:val="24"/>
        </w:rPr>
        <w:t xml:space="preserve"> </w:t>
      </w:r>
      <w:r w:rsidRPr="00FB6B66">
        <w:rPr>
          <w:rFonts w:ascii="Arial" w:hAnsi="Arial" w:cs="Arial"/>
          <w:kern w:val="0"/>
          <w:sz w:val="24"/>
          <w:szCs w:val="24"/>
        </w:rPr>
        <w:t>other,</w:t>
      </w:r>
      <w:r w:rsidRPr="00FB6B66">
        <w:rPr>
          <w:rFonts w:ascii="Arial" w:hAnsi="Arial" w:cs="Arial"/>
          <w:spacing w:val="-1"/>
          <w:kern w:val="0"/>
          <w:sz w:val="24"/>
          <w:szCs w:val="24"/>
        </w:rPr>
        <w:t xml:space="preserve"> </w:t>
      </w:r>
      <w:r w:rsidRPr="00FB6B66">
        <w:rPr>
          <w:rFonts w:ascii="Arial" w:hAnsi="Arial" w:cs="Arial"/>
          <w:kern w:val="0"/>
          <w:sz w:val="24"/>
          <w:szCs w:val="24"/>
        </w:rPr>
        <w:t>and</w:t>
      </w:r>
      <w:r w:rsidRPr="00FB6B66">
        <w:rPr>
          <w:rFonts w:ascii="Arial" w:hAnsi="Arial" w:cs="Arial"/>
          <w:spacing w:val="-1"/>
          <w:kern w:val="0"/>
          <w:sz w:val="24"/>
          <w:szCs w:val="24"/>
        </w:rPr>
        <w:t xml:space="preserve"> </w:t>
      </w:r>
      <w:r w:rsidRPr="00FB6B66">
        <w:rPr>
          <w:rFonts w:ascii="Arial" w:hAnsi="Arial" w:cs="Arial"/>
          <w:kern w:val="0"/>
          <w:sz w:val="24"/>
          <w:szCs w:val="24"/>
        </w:rPr>
        <w:t>2</w:t>
      </w:r>
      <w:r w:rsidRPr="00FB6B66">
        <w:rPr>
          <w:rFonts w:ascii="Arial" w:hAnsi="Arial" w:cs="Arial"/>
          <w:spacing w:val="-1"/>
          <w:kern w:val="0"/>
          <w:sz w:val="24"/>
          <w:szCs w:val="24"/>
        </w:rPr>
        <w:t xml:space="preserve"> </w:t>
      </w:r>
      <w:r w:rsidRPr="00FB6B66">
        <w:rPr>
          <w:rFonts w:ascii="Arial" w:hAnsi="Arial" w:cs="Arial"/>
          <w:kern w:val="0"/>
          <w:sz w:val="24"/>
          <w:szCs w:val="24"/>
        </w:rPr>
        <w:t>were</w:t>
      </w:r>
      <w:r w:rsidRPr="00FB6B66">
        <w:rPr>
          <w:rFonts w:ascii="Arial" w:hAnsi="Arial" w:cs="Arial"/>
          <w:spacing w:val="-1"/>
          <w:kern w:val="0"/>
          <w:sz w:val="24"/>
          <w:szCs w:val="24"/>
        </w:rPr>
        <w:t xml:space="preserve"> </w:t>
      </w:r>
      <w:r w:rsidRPr="00FB6B66">
        <w:rPr>
          <w:rFonts w:ascii="Arial" w:hAnsi="Arial" w:cs="Arial"/>
          <w:kern w:val="0"/>
          <w:sz w:val="24"/>
          <w:szCs w:val="24"/>
        </w:rPr>
        <w:t>closed</w:t>
      </w:r>
      <w:r w:rsidRPr="00FB6B66">
        <w:rPr>
          <w:rFonts w:ascii="Arial" w:hAnsi="Arial" w:cs="Arial"/>
          <w:spacing w:val="-1"/>
          <w:kern w:val="0"/>
          <w:sz w:val="24"/>
          <w:szCs w:val="24"/>
        </w:rPr>
        <w:t xml:space="preserve"> </w:t>
      </w:r>
      <w:r w:rsidRPr="00FB6B66">
        <w:rPr>
          <w:rFonts w:ascii="Arial" w:hAnsi="Arial" w:cs="Arial"/>
          <w:kern w:val="0"/>
          <w:sz w:val="24"/>
          <w:szCs w:val="24"/>
        </w:rPr>
        <w:t>as</w:t>
      </w:r>
      <w:r w:rsidRPr="00FB6B66">
        <w:rPr>
          <w:rFonts w:ascii="Arial" w:hAnsi="Arial" w:cs="Arial"/>
          <w:spacing w:val="-1"/>
          <w:kern w:val="0"/>
          <w:sz w:val="24"/>
          <w:szCs w:val="24"/>
        </w:rPr>
        <w:t xml:space="preserve"> </w:t>
      </w:r>
      <w:r w:rsidRPr="00FB6B66">
        <w:rPr>
          <w:rFonts w:ascii="Arial" w:hAnsi="Arial" w:cs="Arial"/>
          <w:kern w:val="0"/>
          <w:sz w:val="24"/>
          <w:szCs w:val="24"/>
        </w:rPr>
        <w:t>rehabilitated.</w:t>
      </w:r>
      <w:r w:rsidRPr="00FB6B66">
        <w:rPr>
          <w:rFonts w:ascii="Arial" w:hAnsi="Arial" w:cs="Arial"/>
          <w:spacing w:val="-1"/>
          <w:kern w:val="0"/>
          <w:sz w:val="24"/>
          <w:szCs w:val="24"/>
        </w:rPr>
        <w:t xml:space="preserve"> </w:t>
      </w:r>
      <w:r w:rsidRPr="00FB6B66">
        <w:rPr>
          <w:rFonts w:ascii="Arial" w:hAnsi="Arial" w:cs="Arial"/>
          <w:kern w:val="0"/>
          <w:sz w:val="24"/>
          <w:szCs w:val="24"/>
        </w:rPr>
        <w:t>62</w:t>
      </w:r>
      <w:r w:rsidRPr="00FB6B66">
        <w:rPr>
          <w:rFonts w:ascii="Arial" w:hAnsi="Arial" w:cs="Arial"/>
          <w:spacing w:val="-1"/>
          <w:kern w:val="0"/>
          <w:sz w:val="24"/>
          <w:szCs w:val="24"/>
        </w:rPr>
        <w:t xml:space="preserve"> </w:t>
      </w:r>
      <w:r w:rsidRPr="00FB6B66">
        <w:rPr>
          <w:rFonts w:ascii="Arial" w:hAnsi="Arial" w:cs="Arial"/>
          <w:kern w:val="0"/>
          <w:sz w:val="24"/>
          <w:szCs w:val="24"/>
        </w:rPr>
        <w:t>people</w:t>
      </w:r>
      <w:r w:rsidRPr="00FB6B66">
        <w:rPr>
          <w:rFonts w:ascii="Arial" w:hAnsi="Arial" w:cs="Arial"/>
          <w:spacing w:val="-1"/>
          <w:kern w:val="0"/>
          <w:sz w:val="24"/>
          <w:szCs w:val="24"/>
        </w:rPr>
        <w:t xml:space="preserve"> </w:t>
      </w:r>
      <w:r w:rsidRPr="00FB6B66">
        <w:rPr>
          <w:rFonts w:ascii="Arial" w:hAnsi="Arial" w:cs="Arial"/>
          <w:kern w:val="0"/>
          <w:sz w:val="24"/>
          <w:szCs w:val="24"/>
        </w:rPr>
        <w:t>with</w:t>
      </w:r>
      <w:r w:rsidRPr="00FB6B66">
        <w:rPr>
          <w:rFonts w:ascii="Arial" w:hAnsi="Arial" w:cs="Arial"/>
          <w:spacing w:val="-1"/>
          <w:kern w:val="0"/>
          <w:sz w:val="24"/>
          <w:szCs w:val="24"/>
        </w:rPr>
        <w:t xml:space="preserve"> </w:t>
      </w:r>
      <w:r w:rsidRPr="00FB6B66">
        <w:rPr>
          <w:rFonts w:ascii="Arial" w:hAnsi="Arial" w:cs="Arial"/>
          <w:kern w:val="0"/>
          <w:sz w:val="24"/>
          <w:szCs w:val="24"/>
        </w:rPr>
        <w:t>scores</w:t>
      </w:r>
      <w:r w:rsidRPr="00FB6B66">
        <w:rPr>
          <w:rFonts w:ascii="Arial" w:hAnsi="Arial" w:cs="Arial"/>
          <w:spacing w:val="-1"/>
          <w:kern w:val="0"/>
          <w:sz w:val="24"/>
          <w:szCs w:val="24"/>
        </w:rPr>
        <w:t xml:space="preserve"> </w:t>
      </w:r>
      <w:r w:rsidRPr="00FB6B66">
        <w:rPr>
          <w:rFonts w:ascii="Arial" w:hAnsi="Arial" w:cs="Arial"/>
          <w:kern w:val="0"/>
          <w:sz w:val="24"/>
          <w:szCs w:val="24"/>
        </w:rPr>
        <w:t>indicating</w:t>
      </w:r>
      <w:r w:rsidRPr="00FB6B66">
        <w:rPr>
          <w:rFonts w:ascii="Arial" w:hAnsi="Arial" w:cs="Arial"/>
          <w:spacing w:val="-1"/>
          <w:kern w:val="0"/>
          <w:sz w:val="24"/>
          <w:szCs w:val="24"/>
        </w:rPr>
        <w:t xml:space="preserve"> </w:t>
      </w:r>
      <w:r w:rsidRPr="00FB6B66">
        <w:rPr>
          <w:rFonts w:ascii="Arial" w:hAnsi="Arial" w:cs="Arial"/>
          <w:kern w:val="0"/>
          <w:sz w:val="24"/>
          <w:szCs w:val="24"/>
        </w:rPr>
        <w:t>higher</w:t>
      </w:r>
      <w:r w:rsidRPr="00FB6B66">
        <w:rPr>
          <w:rFonts w:ascii="Arial" w:hAnsi="Arial" w:cs="Arial"/>
          <w:spacing w:val="-1"/>
          <w:kern w:val="0"/>
          <w:sz w:val="24"/>
          <w:szCs w:val="24"/>
        </w:rPr>
        <w:t xml:space="preserve"> </w:t>
      </w:r>
      <w:r w:rsidRPr="00FB6B66">
        <w:rPr>
          <w:rFonts w:ascii="Arial" w:hAnsi="Arial" w:cs="Arial"/>
          <w:kern w:val="0"/>
          <w:sz w:val="24"/>
          <w:szCs w:val="24"/>
        </w:rPr>
        <w:t>levels</w:t>
      </w:r>
      <w:r w:rsidRPr="00FB6B66">
        <w:rPr>
          <w:rFonts w:ascii="Arial" w:hAnsi="Arial" w:cs="Arial"/>
          <w:spacing w:val="-1"/>
          <w:kern w:val="0"/>
          <w:sz w:val="24"/>
          <w:szCs w:val="24"/>
        </w:rPr>
        <w:t xml:space="preserve"> </w:t>
      </w:r>
      <w:r w:rsidRPr="00FB6B66">
        <w:rPr>
          <w:rFonts w:ascii="Arial" w:hAnsi="Arial" w:cs="Arial"/>
          <w:kern w:val="0"/>
          <w:sz w:val="24"/>
          <w:szCs w:val="24"/>
        </w:rPr>
        <w:t>of</w:t>
      </w:r>
      <w:r w:rsidRPr="00FB6B66">
        <w:rPr>
          <w:rFonts w:ascii="Arial" w:hAnsi="Arial" w:cs="Arial"/>
          <w:spacing w:val="-1"/>
          <w:kern w:val="0"/>
          <w:sz w:val="24"/>
          <w:szCs w:val="24"/>
        </w:rPr>
        <w:t xml:space="preserve"> </w:t>
      </w:r>
      <w:r w:rsidRPr="00FB6B66">
        <w:rPr>
          <w:rFonts w:ascii="Arial" w:hAnsi="Arial" w:cs="Arial"/>
          <w:kern w:val="0"/>
          <w:sz w:val="24"/>
          <w:szCs w:val="24"/>
        </w:rPr>
        <w:t>satisfaction</w:t>
      </w:r>
      <w:r w:rsidRPr="00FB6B66">
        <w:rPr>
          <w:rFonts w:ascii="Arial" w:hAnsi="Arial" w:cs="Arial"/>
          <w:spacing w:val="-1"/>
          <w:kern w:val="0"/>
          <w:sz w:val="24"/>
          <w:szCs w:val="24"/>
        </w:rPr>
        <w:t xml:space="preserve"> </w:t>
      </w:r>
      <w:r w:rsidRPr="00FB6B66">
        <w:rPr>
          <w:rFonts w:ascii="Arial" w:hAnsi="Arial" w:cs="Arial"/>
          <w:kern w:val="0"/>
          <w:sz w:val="24"/>
          <w:szCs w:val="24"/>
        </w:rPr>
        <w:t>overall,</w:t>
      </w:r>
      <w:r w:rsidRPr="00FB6B66">
        <w:rPr>
          <w:rFonts w:ascii="Arial" w:hAnsi="Arial" w:cs="Arial"/>
          <w:spacing w:val="-1"/>
          <w:kern w:val="0"/>
          <w:sz w:val="24"/>
          <w:szCs w:val="24"/>
        </w:rPr>
        <w:t xml:space="preserve"> </w:t>
      </w:r>
      <w:r w:rsidRPr="00FB6B66">
        <w:rPr>
          <w:rFonts w:ascii="Arial" w:hAnsi="Arial" w:cs="Arial"/>
          <w:kern w:val="0"/>
          <w:sz w:val="24"/>
          <w:szCs w:val="24"/>
        </w:rPr>
        <w:t>and</w:t>
      </w:r>
      <w:r w:rsidRPr="00FB6B66">
        <w:rPr>
          <w:rFonts w:ascii="Arial" w:hAnsi="Arial" w:cs="Arial"/>
          <w:spacing w:val="-1"/>
          <w:kern w:val="0"/>
          <w:sz w:val="24"/>
          <w:szCs w:val="24"/>
        </w:rPr>
        <w:t xml:space="preserve"> </w:t>
      </w:r>
      <w:r w:rsidRPr="00FB6B66">
        <w:rPr>
          <w:rFonts w:ascii="Arial" w:hAnsi="Arial" w:cs="Arial"/>
          <w:kern w:val="0"/>
          <w:sz w:val="24"/>
          <w:szCs w:val="24"/>
        </w:rPr>
        <w:t>of</w:t>
      </w:r>
      <w:r w:rsidRPr="00FB6B66">
        <w:rPr>
          <w:rFonts w:ascii="Arial" w:hAnsi="Arial" w:cs="Arial"/>
          <w:spacing w:val="-1"/>
          <w:kern w:val="0"/>
          <w:sz w:val="24"/>
          <w:szCs w:val="24"/>
        </w:rPr>
        <w:t xml:space="preserve"> </w:t>
      </w:r>
      <w:r w:rsidRPr="00FB6B66">
        <w:rPr>
          <w:rFonts w:ascii="Arial" w:hAnsi="Arial" w:cs="Arial"/>
          <w:kern w:val="0"/>
          <w:sz w:val="24"/>
          <w:szCs w:val="24"/>
        </w:rPr>
        <w:t>the</w:t>
      </w:r>
      <w:r w:rsidRPr="00FB6B66">
        <w:rPr>
          <w:rFonts w:ascii="Arial" w:hAnsi="Arial" w:cs="Arial"/>
          <w:spacing w:val="-1"/>
          <w:kern w:val="0"/>
          <w:sz w:val="24"/>
          <w:szCs w:val="24"/>
        </w:rPr>
        <w:t xml:space="preserve"> </w:t>
      </w:r>
      <w:r w:rsidRPr="00FB6B66">
        <w:rPr>
          <w:rFonts w:ascii="Arial" w:hAnsi="Arial" w:cs="Arial"/>
          <w:kern w:val="0"/>
          <w:sz w:val="24"/>
          <w:szCs w:val="24"/>
        </w:rPr>
        <w:t>62,</w:t>
      </w:r>
      <w:r w:rsidRPr="00FB6B66">
        <w:rPr>
          <w:rFonts w:ascii="Arial" w:hAnsi="Arial" w:cs="Arial"/>
          <w:spacing w:val="-1"/>
          <w:kern w:val="0"/>
          <w:sz w:val="24"/>
          <w:szCs w:val="24"/>
        </w:rPr>
        <w:t xml:space="preserve"> </w:t>
      </w:r>
      <w:r w:rsidRPr="00FB6B66">
        <w:rPr>
          <w:rFonts w:ascii="Arial" w:hAnsi="Arial" w:cs="Arial"/>
          <w:kern w:val="0"/>
          <w:sz w:val="24"/>
          <w:szCs w:val="24"/>
        </w:rPr>
        <w:t>37</w:t>
      </w:r>
      <w:r w:rsidRPr="00FB6B66">
        <w:rPr>
          <w:rFonts w:ascii="Arial" w:hAnsi="Arial" w:cs="Arial"/>
          <w:spacing w:val="-1"/>
          <w:kern w:val="0"/>
          <w:sz w:val="24"/>
          <w:szCs w:val="24"/>
        </w:rPr>
        <w:t xml:space="preserve"> </w:t>
      </w:r>
      <w:r w:rsidRPr="00FB6B66">
        <w:rPr>
          <w:rFonts w:ascii="Arial" w:hAnsi="Arial" w:cs="Arial"/>
          <w:kern w:val="0"/>
          <w:sz w:val="24"/>
          <w:szCs w:val="24"/>
        </w:rPr>
        <w:t>of</w:t>
      </w:r>
      <w:r w:rsidRPr="00FB6B66">
        <w:rPr>
          <w:rFonts w:ascii="Arial" w:hAnsi="Arial" w:cs="Arial"/>
          <w:spacing w:val="-1"/>
          <w:kern w:val="0"/>
          <w:sz w:val="24"/>
          <w:szCs w:val="24"/>
        </w:rPr>
        <w:t xml:space="preserve"> </w:t>
      </w:r>
      <w:r w:rsidRPr="00FB6B66">
        <w:rPr>
          <w:rFonts w:ascii="Arial" w:hAnsi="Arial" w:cs="Arial"/>
          <w:kern w:val="0"/>
          <w:sz w:val="24"/>
          <w:szCs w:val="24"/>
        </w:rPr>
        <w:t>those</w:t>
      </w:r>
      <w:r w:rsidRPr="00FB6B66">
        <w:rPr>
          <w:rFonts w:ascii="Arial" w:hAnsi="Arial" w:cs="Arial"/>
          <w:spacing w:val="-1"/>
          <w:kern w:val="0"/>
          <w:sz w:val="24"/>
          <w:szCs w:val="24"/>
        </w:rPr>
        <w:t xml:space="preserve"> </w:t>
      </w:r>
      <w:r w:rsidRPr="00FB6B66">
        <w:rPr>
          <w:rFonts w:ascii="Arial" w:hAnsi="Arial" w:cs="Arial"/>
          <w:kern w:val="0"/>
          <w:sz w:val="24"/>
          <w:szCs w:val="24"/>
        </w:rPr>
        <w:t>closed</w:t>
      </w:r>
      <w:r w:rsidRPr="00FB6B66">
        <w:rPr>
          <w:rFonts w:ascii="Arial" w:hAnsi="Arial" w:cs="Arial"/>
          <w:spacing w:val="-1"/>
          <w:kern w:val="0"/>
          <w:sz w:val="24"/>
          <w:szCs w:val="24"/>
        </w:rPr>
        <w:t xml:space="preserve"> </w:t>
      </w:r>
      <w:r w:rsidRPr="00FB6B66">
        <w:rPr>
          <w:rFonts w:ascii="Arial" w:hAnsi="Arial" w:cs="Arial"/>
          <w:kern w:val="0"/>
          <w:sz w:val="24"/>
          <w:szCs w:val="24"/>
        </w:rPr>
        <w:t>as</w:t>
      </w:r>
      <w:r w:rsidRPr="00FB6B66">
        <w:rPr>
          <w:rFonts w:ascii="Arial" w:hAnsi="Arial" w:cs="Arial"/>
          <w:spacing w:val="-1"/>
          <w:kern w:val="0"/>
          <w:sz w:val="24"/>
          <w:szCs w:val="24"/>
        </w:rPr>
        <w:t xml:space="preserve"> </w:t>
      </w:r>
      <w:r w:rsidRPr="00FB6B66">
        <w:rPr>
          <w:rFonts w:ascii="Arial" w:hAnsi="Arial" w:cs="Arial"/>
          <w:kern w:val="0"/>
          <w:sz w:val="24"/>
          <w:szCs w:val="24"/>
        </w:rPr>
        <w:t>other,</w:t>
      </w:r>
      <w:r w:rsidRPr="00FB6B66">
        <w:rPr>
          <w:rFonts w:ascii="Arial" w:hAnsi="Arial" w:cs="Arial"/>
          <w:spacing w:val="-1"/>
          <w:kern w:val="0"/>
          <w:sz w:val="24"/>
          <w:szCs w:val="24"/>
        </w:rPr>
        <w:t xml:space="preserve"> </w:t>
      </w:r>
      <w:r w:rsidRPr="00FB6B66">
        <w:rPr>
          <w:rFonts w:ascii="Arial" w:hAnsi="Arial" w:cs="Arial"/>
          <w:kern w:val="0"/>
          <w:sz w:val="24"/>
          <w:szCs w:val="24"/>
        </w:rPr>
        <w:t>and</w:t>
      </w:r>
      <w:r w:rsidRPr="00FB6B66">
        <w:rPr>
          <w:rFonts w:ascii="Arial" w:hAnsi="Arial" w:cs="Arial"/>
          <w:spacing w:val="-1"/>
          <w:kern w:val="0"/>
          <w:sz w:val="24"/>
          <w:szCs w:val="24"/>
        </w:rPr>
        <w:t xml:space="preserve"> </w:t>
      </w:r>
      <w:r w:rsidRPr="00FB6B66">
        <w:rPr>
          <w:rFonts w:ascii="Arial" w:hAnsi="Arial" w:cs="Arial"/>
          <w:kern w:val="0"/>
          <w:sz w:val="24"/>
          <w:szCs w:val="24"/>
        </w:rPr>
        <w:t>25</w:t>
      </w:r>
      <w:r w:rsidRPr="00FB6B66">
        <w:rPr>
          <w:rFonts w:ascii="Arial" w:hAnsi="Arial" w:cs="Arial"/>
          <w:spacing w:val="-1"/>
          <w:kern w:val="0"/>
          <w:sz w:val="24"/>
          <w:szCs w:val="24"/>
        </w:rPr>
        <w:t xml:space="preserve"> </w:t>
      </w:r>
      <w:r w:rsidRPr="00FB6B66">
        <w:rPr>
          <w:rFonts w:ascii="Arial" w:hAnsi="Arial" w:cs="Arial"/>
          <w:kern w:val="0"/>
          <w:sz w:val="24"/>
          <w:szCs w:val="24"/>
        </w:rPr>
        <w:t>as</w:t>
      </w:r>
      <w:r w:rsidRPr="00FB6B66">
        <w:rPr>
          <w:rFonts w:ascii="Arial" w:hAnsi="Arial" w:cs="Arial"/>
          <w:spacing w:val="-1"/>
          <w:kern w:val="0"/>
          <w:sz w:val="24"/>
          <w:szCs w:val="24"/>
        </w:rPr>
        <w:t xml:space="preserve"> </w:t>
      </w:r>
      <w:r w:rsidRPr="00FB6B66">
        <w:rPr>
          <w:rFonts w:ascii="Arial" w:hAnsi="Arial" w:cs="Arial"/>
          <w:kern w:val="0"/>
          <w:sz w:val="24"/>
          <w:szCs w:val="24"/>
        </w:rPr>
        <w:t>rehabilitated.</w:t>
      </w:r>
      <w:r w:rsidRPr="00FB6B66">
        <w:rPr>
          <w:rFonts w:ascii="Arial" w:hAnsi="Arial" w:cs="Arial"/>
          <w:spacing w:val="-1"/>
          <w:kern w:val="0"/>
          <w:sz w:val="24"/>
          <w:szCs w:val="24"/>
        </w:rPr>
        <w:t xml:space="preserve"> </w:t>
      </w:r>
      <w:r w:rsidRPr="00FB6B66">
        <w:rPr>
          <w:rFonts w:ascii="Arial" w:hAnsi="Arial" w:cs="Arial"/>
          <w:kern w:val="0"/>
          <w:sz w:val="24"/>
          <w:szCs w:val="24"/>
        </w:rPr>
        <w:t>Their</w:t>
      </w:r>
      <w:r w:rsidRPr="00FB6B66">
        <w:rPr>
          <w:rFonts w:ascii="Arial" w:hAnsi="Arial" w:cs="Arial"/>
          <w:spacing w:val="-1"/>
          <w:kern w:val="0"/>
          <w:sz w:val="24"/>
          <w:szCs w:val="24"/>
        </w:rPr>
        <w:t xml:space="preserve"> </w:t>
      </w:r>
      <w:r w:rsidRPr="00FB6B66">
        <w:rPr>
          <w:rFonts w:ascii="Arial" w:hAnsi="Arial" w:cs="Arial"/>
          <w:kern w:val="0"/>
          <w:sz w:val="24"/>
          <w:szCs w:val="24"/>
        </w:rPr>
        <w:t>average</w:t>
      </w:r>
      <w:r w:rsidRPr="00FB6B66">
        <w:rPr>
          <w:rFonts w:ascii="Arial" w:hAnsi="Arial" w:cs="Arial"/>
          <w:spacing w:val="-1"/>
          <w:kern w:val="0"/>
          <w:sz w:val="24"/>
          <w:szCs w:val="24"/>
        </w:rPr>
        <w:t xml:space="preserve"> </w:t>
      </w:r>
      <w:r w:rsidRPr="00FB6B66">
        <w:rPr>
          <w:rFonts w:ascii="Arial" w:hAnsi="Arial" w:cs="Arial"/>
          <w:kern w:val="0"/>
          <w:sz w:val="24"/>
          <w:szCs w:val="24"/>
        </w:rPr>
        <w:t>score</w:t>
      </w:r>
      <w:r w:rsidRPr="00FB6B66">
        <w:rPr>
          <w:rFonts w:ascii="Arial" w:hAnsi="Arial" w:cs="Arial"/>
          <w:spacing w:val="-1"/>
          <w:kern w:val="0"/>
          <w:sz w:val="24"/>
          <w:szCs w:val="24"/>
        </w:rPr>
        <w:t xml:space="preserve"> </w:t>
      </w:r>
      <w:r w:rsidRPr="00FB6B66">
        <w:rPr>
          <w:rFonts w:ascii="Arial" w:hAnsi="Arial" w:cs="Arial"/>
          <w:kern w:val="0"/>
          <w:sz w:val="24"/>
          <w:szCs w:val="24"/>
        </w:rPr>
        <w:t>for</w:t>
      </w:r>
      <w:r w:rsidRPr="00FB6B66">
        <w:rPr>
          <w:rFonts w:ascii="Arial" w:hAnsi="Arial" w:cs="Arial"/>
          <w:spacing w:val="-1"/>
          <w:kern w:val="0"/>
          <w:sz w:val="24"/>
          <w:szCs w:val="24"/>
        </w:rPr>
        <w:t xml:space="preserve"> </w:t>
      </w:r>
      <w:r w:rsidRPr="00FB6B66">
        <w:rPr>
          <w:rFonts w:ascii="Arial" w:hAnsi="Arial" w:cs="Arial"/>
          <w:kern w:val="0"/>
          <w:sz w:val="24"/>
          <w:szCs w:val="24"/>
        </w:rPr>
        <w:t>those</w:t>
      </w:r>
      <w:r w:rsidRPr="00FB6B66">
        <w:rPr>
          <w:rFonts w:ascii="Arial" w:hAnsi="Arial" w:cs="Arial"/>
          <w:spacing w:val="-1"/>
          <w:kern w:val="0"/>
          <w:sz w:val="24"/>
          <w:szCs w:val="24"/>
        </w:rPr>
        <w:t xml:space="preserve"> </w:t>
      </w:r>
      <w:r w:rsidRPr="00FB6B66">
        <w:rPr>
          <w:rFonts w:ascii="Arial" w:hAnsi="Arial" w:cs="Arial"/>
          <w:kern w:val="0"/>
          <w:sz w:val="24"/>
          <w:szCs w:val="24"/>
        </w:rPr>
        <w:t>62</w:t>
      </w:r>
      <w:r w:rsidRPr="00FB6B66">
        <w:rPr>
          <w:rFonts w:ascii="Arial" w:hAnsi="Arial" w:cs="Arial"/>
          <w:spacing w:val="-1"/>
          <w:kern w:val="0"/>
          <w:sz w:val="24"/>
          <w:szCs w:val="24"/>
        </w:rPr>
        <w:t xml:space="preserve"> </w:t>
      </w:r>
      <w:r w:rsidRPr="00FB6B66">
        <w:rPr>
          <w:rFonts w:ascii="Arial" w:hAnsi="Arial" w:cs="Arial"/>
          <w:kern w:val="0"/>
          <w:sz w:val="24"/>
          <w:szCs w:val="24"/>
        </w:rPr>
        <w:t>people</w:t>
      </w:r>
      <w:r w:rsidRPr="00FB6B66">
        <w:rPr>
          <w:rFonts w:ascii="Arial" w:hAnsi="Arial" w:cs="Arial"/>
          <w:spacing w:val="-1"/>
          <w:kern w:val="0"/>
          <w:sz w:val="24"/>
          <w:szCs w:val="24"/>
        </w:rPr>
        <w:t xml:space="preserve"> </w:t>
      </w:r>
      <w:r w:rsidRPr="00FB6B66">
        <w:rPr>
          <w:rFonts w:ascii="Arial" w:hAnsi="Arial" w:cs="Arial"/>
          <w:kern w:val="0"/>
          <w:sz w:val="24"/>
          <w:szCs w:val="24"/>
        </w:rPr>
        <w:t>was</w:t>
      </w:r>
      <w:r w:rsidRPr="00FB6B66">
        <w:rPr>
          <w:rFonts w:ascii="Arial" w:hAnsi="Arial" w:cs="Arial"/>
          <w:spacing w:val="-1"/>
          <w:kern w:val="0"/>
          <w:sz w:val="24"/>
          <w:szCs w:val="24"/>
        </w:rPr>
        <w:t xml:space="preserve"> </w:t>
      </w:r>
      <w:r w:rsidRPr="00FB6B66">
        <w:rPr>
          <w:rFonts w:ascii="Arial" w:hAnsi="Arial" w:cs="Arial"/>
          <w:kern w:val="0"/>
          <w:sz w:val="24"/>
          <w:szCs w:val="24"/>
        </w:rPr>
        <w:t>3.42.</w:t>
      </w:r>
      <w:r w:rsidRPr="00FB6B66">
        <w:rPr>
          <w:rFonts w:ascii="Arial" w:hAnsi="Arial" w:cs="Arial"/>
          <w:spacing w:val="-1"/>
          <w:kern w:val="0"/>
          <w:sz w:val="24"/>
          <w:szCs w:val="24"/>
        </w:rPr>
        <w:t xml:space="preserve"> </w:t>
      </w:r>
      <w:r w:rsidRPr="00FB6B66">
        <w:rPr>
          <w:rFonts w:ascii="Arial" w:hAnsi="Arial" w:cs="Arial"/>
          <w:kern w:val="0"/>
          <w:sz w:val="24"/>
          <w:szCs w:val="24"/>
        </w:rPr>
        <w:t>The</w:t>
      </w:r>
      <w:r w:rsidRPr="00FB6B66">
        <w:rPr>
          <w:rFonts w:ascii="Arial" w:hAnsi="Arial" w:cs="Arial"/>
          <w:spacing w:val="-1"/>
          <w:kern w:val="0"/>
          <w:sz w:val="24"/>
          <w:szCs w:val="24"/>
        </w:rPr>
        <w:t xml:space="preserve"> </w:t>
      </w:r>
      <w:r w:rsidRPr="00FB6B66">
        <w:rPr>
          <w:rFonts w:ascii="Arial" w:hAnsi="Arial" w:cs="Arial"/>
          <w:kern w:val="0"/>
          <w:sz w:val="24"/>
          <w:szCs w:val="24"/>
        </w:rPr>
        <w:t>overall</w:t>
      </w:r>
      <w:r w:rsidRPr="00FB6B66">
        <w:rPr>
          <w:rFonts w:ascii="Arial" w:hAnsi="Arial" w:cs="Arial"/>
          <w:spacing w:val="-1"/>
          <w:kern w:val="0"/>
          <w:sz w:val="24"/>
          <w:szCs w:val="24"/>
        </w:rPr>
        <w:t xml:space="preserve"> </w:t>
      </w:r>
      <w:r w:rsidRPr="00FB6B66">
        <w:rPr>
          <w:rFonts w:ascii="Arial" w:hAnsi="Arial" w:cs="Arial"/>
          <w:kern w:val="0"/>
          <w:sz w:val="24"/>
          <w:szCs w:val="24"/>
        </w:rPr>
        <w:t>average</w:t>
      </w:r>
      <w:r w:rsidRPr="00FB6B66">
        <w:rPr>
          <w:rFonts w:ascii="Arial" w:hAnsi="Arial" w:cs="Arial"/>
          <w:spacing w:val="-1"/>
          <w:kern w:val="0"/>
          <w:sz w:val="24"/>
          <w:szCs w:val="24"/>
        </w:rPr>
        <w:t xml:space="preserve"> </w:t>
      </w:r>
      <w:r w:rsidRPr="00FB6B66">
        <w:rPr>
          <w:rFonts w:ascii="Arial" w:hAnsi="Arial" w:cs="Arial"/>
          <w:kern w:val="0"/>
          <w:sz w:val="24"/>
          <w:szCs w:val="24"/>
        </w:rPr>
        <w:t>for</w:t>
      </w:r>
      <w:r w:rsidRPr="00FB6B66">
        <w:rPr>
          <w:rFonts w:ascii="Arial" w:hAnsi="Arial" w:cs="Arial"/>
          <w:spacing w:val="-1"/>
          <w:kern w:val="0"/>
          <w:sz w:val="24"/>
          <w:szCs w:val="24"/>
        </w:rPr>
        <w:t xml:space="preserve"> </w:t>
      </w:r>
      <w:r w:rsidRPr="00FB6B66">
        <w:rPr>
          <w:rFonts w:ascii="Arial" w:hAnsi="Arial" w:cs="Arial"/>
          <w:kern w:val="0"/>
          <w:sz w:val="24"/>
          <w:szCs w:val="24"/>
        </w:rPr>
        <w:t>the</w:t>
      </w:r>
      <w:r w:rsidRPr="00FB6B66">
        <w:rPr>
          <w:rFonts w:ascii="Arial" w:hAnsi="Arial" w:cs="Arial"/>
          <w:spacing w:val="-1"/>
          <w:kern w:val="0"/>
          <w:sz w:val="24"/>
          <w:szCs w:val="24"/>
        </w:rPr>
        <w:t xml:space="preserve"> </w:t>
      </w:r>
      <w:r w:rsidRPr="00FB6B66">
        <w:rPr>
          <w:rFonts w:ascii="Arial" w:hAnsi="Arial" w:cs="Arial"/>
          <w:kern w:val="0"/>
          <w:sz w:val="24"/>
          <w:szCs w:val="24"/>
        </w:rPr>
        <w:t>13</w:t>
      </w:r>
      <w:r w:rsidRPr="00FB6B66">
        <w:rPr>
          <w:rFonts w:ascii="Arial" w:hAnsi="Arial" w:cs="Arial"/>
          <w:spacing w:val="-1"/>
          <w:kern w:val="0"/>
          <w:sz w:val="24"/>
          <w:szCs w:val="24"/>
        </w:rPr>
        <w:t xml:space="preserve"> </w:t>
      </w:r>
      <w:r w:rsidRPr="00FB6B66">
        <w:rPr>
          <w:rFonts w:ascii="Arial" w:hAnsi="Arial" w:cs="Arial"/>
          <w:kern w:val="0"/>
          <w:sz w:val="24"/>
          <w:szCs w:val="24"/>
        </w:rPr>
        <w:t>people</w:t>
      </w:r>
      <w:r w:rsidRPr="00FB6B66">
        <w:rPr>
          <w:rFonts w:ascii="Arial" w:hAnsi="Arial" w:cs="Arial"/>
          <w:spacing w:val="-1"/>
          <w:kern w:val="0"/>
          <w:sz w:val="24"/>
          <w:szCs w:val="24"/>
        </w:rPr>
        <w:t xml:space="preserve"> </w:t>
      </w:r>
      <w:r w:rsidRPr="00FB6B66">
        <w:rPr>
          <w:rFonts w:ascii="Arial" w:hAnsi="Arial" w:cs="Arial"/>
          <w:kern w:val="0"/>
          <w:sz w:val="24"/>
          <w:szCs w:val="24"/>
        </w:rPr>
        <w:t>was</w:t>
      </w:r>
      <w:r w:rsidRPr="00FB6B66">
        <w:rPr>
          <w:rFonts w:ascii="Arial" w:hAnsi="Arial" w:cs="Arial"/>
          <w:spacing w:val="-1"/>
          <w:kern w:val="0"/>
          <w:sz w:val="24"/>
          <w:szCs w:val="24"/>
        </w:rPr>
        <w:t xml:space="preserve"> </w:t>
      </w:r>
      <w:r w:rsidRPr="00FB6B66">
        <w:rPr>
          <w:rFonts w:ascii="Arial" w:hAnsi="Arial" w:cs="Arial"/>
          <w:kern w:val="0"/>
          <w:sz w:val="24"/>
          <w:szCs w:val="24"/>
        </w:rPr>
        <w:t>a</w:t>
      </w:r>
      <w:r w:rsidRPr="00FB6B66">
        <w:rPr>
          <w:rFonts w:ascii="Arial" w:hAnsi="Arial" w:cs="Arial"/>
          <w:spacing w:val="-1"/>
          <w:kern w:val="0"/>
          <w:sz w:val="24"/>
          <w:szCs w:val="24"/>
        </w:rPr>
        <w:t xml:space="preserve"> </w:t>
      </w:r>
      <w:r w:rsidRPr="00FB6B66">
        <w:rPr>
          <w:rFonts w:ascii="Arial" w:hAnsi="Arial" w:cs="Arial"/>
          <w:kern w:val="0"/>
          <w:sz w:val="24"/>
          <w:szCs w:val="24"/>
        </w:rPr>
        <w:t>score</w:t>
      </w:r>
      <w:r w:rsidRPr="00FB6B66">
        <w:rPr>
          <w:rFonts w:ascii="Arial" w:hAnsi="Arial" w:cs="Arial"/>
          <w:spacing w:val="-1"/>
          <w:kern w:val="0"/>
          <w:sz w:val="24"/>
          <w:szCs w:val="24"/>
        </w:rPr>
        <w:t xml:space="preserve"> </w:t>
      </w:r>
      <w:r w:rsidRPr="00FB6B66">
        <w:rPr>
          <w:rFonts w:ascii="Arial" w:hAnsi="Arial" w:cs="Arial"/>
          <w:kern w:val="0"/>
          <w:sz w:val="24"/>
          <w:szCs w:val="24"/>
        </w:rPr>
        <w:t>of</w:t>
      </w:r>
      <w:r w:rsidRPr="00FB6B66">
        <w:rPr>
          <w:rFonts w:ascii="Arial" w:hAnsi="Arial" w:cs="Arial"/>
          <w:spacing w:val="-1"/>
          <w:kern w:val="0"/>
          <w:sz w:val="24"/>
          <w:szCs w:val="24"/>
        </w:rPr>
        <w:t xml:space="preserve"> </w:t>
      </w:r>
      <w:r w:rsidRPr="00FB6B66">
        <w:rPr>
          <w:rFonts w:ascii="Arial" w:hAnsi="Arial" w:cs="Arial"/>
          <w:kern w:val="0"/>
          <w:sz w:val="24"/>
          <w:szCs w:val="24"/>
        </w:rPr>
        <w:t>3.13.</w:t>
      </w:r>
      <w:r w:rsidRPr="00FB6B66">
        <w:rPr>
          <w:rFonts w:ascii="Arial" w:hAnsi="Arial" w:cs="Arial"/>
          <w:spacing w:val="-1"/>
          <w:kern w:val="0"/>
          <w:sz w:val="24"/>
          <w:szCs w:val="24"/>
        </w:rPr>
        <w:t xml:space="preserve"> </w:t>
      </w:r>
      <w:r w:rsidRPr="00FB6B66">
        <w:rPr>
          <w:rFonts w:ascii="Arial" w:hAnsi="Arial" w:cs="Arial"/>
          <w:kern w:val="0"/>
          <w:sz w:val="24"/>
          <w:szCs w:val="24"/>
        </w:rPr>
        <w:t>There</w:t>
      </w:r>
      <w:r w:rsidRPr="00FB6B66">
        <w:rPr>
          <w:rFonts w:ascii="Arial" w:hAnsi="Arial" w:cs="Arial"/>
          <w:spacing w:val="-1"/>
          <w:kern w:val="0"/>
          <w:sz w:val="24"/>
          <w:szCs w:val="24"/>
        </w:rPr>
        <w:t xml:space="preserve"> </w:t>
      </w:r>
      <w:r w:rsidRPr="00FB6B66">
        <w:rPr>
          <w:rFonts w:ascii="Arial" w:hAnsi="Arial" w:cs="Arial"/>
          <w:kern w:val="0"/>
          <w:sz w:val="24"/>
          <w:szCs w:val="24"/>
        </w:rPr>
        <w:t>were</w:t>
      </w:r>
      <w:r w:rsidRPr="00FB6B66">
        <w:rPr>
          <w:rFonts w:ascii="Arial" w:hAnsi="Arial" w:cs="Arial"/>
          <w:spacing w:val="-1"/>
          <w:kern w:val="0"/>
          <w:sz w:val="24"/>
          <w:szCs w:val="24"/>
        </w:rPr>
        <w:t xml:space="preserve"> </w:t>
      </w:r>
      <w:r w:rsidRPr="00FB6B66">
        <w:rPr>
          <w:rFonts w:ascii="Arial" w:hAnsi="Arial" w:cs="Arial"/>
          <w:kern w:val="0"/>
          <w:sz w:val="24"/>
          <w:szCs w:val="24"/>
        </w:rPr>
        <w:t>176</w:t>
      </w:r>
      <w:r w:rsidRPr="00FB6B66">
        <w:rPr>
          <w:rFonts w:ascii="Arial" w:hAnsi="Arial" w:cs="Arial"/>
          <w:spacing w:val="-1"/>
          <w:kern w:val="0"/>
          <w:sz w:val="24"/>
          <w:szCs w:val="24"/>
        </w:rPr>
        <w:t xml:space="preserve"> </w:t>
      </w:r>
      <w:r w:rsidRPr="00FB6B66">
        <w:rPr>
          <w:rFonts w:ascii="Arial" w:hAnsi="Arial" w:cs="Arial"/>
          <w:kern w:val="0"/>
          <w:sz w:val="24"/>
          <w:szCs w:val="24"/>
        </w:rPr>
        <w:t>cases</w:t>
      </w:r>
      <w:r w:rsidRPr="00FB6B66">
        <w:rPr>
          <w:rFonts w:ascii="Arial" w:hAnsi="Arial" w:cs="Arial"/>
          <w:spacing w:val="-1"/>
          <w:kern w:val="0"/>
          <w:sz w:val="24"/>
          <w:szCs w:val="24"/>
        </w:rPr>
        <w:t xml:space="preserve"> </w:t>
      </w:r>
      <w:r w:rsidRPr="00FB6B66">
        <w:rPr>
          <w:rFonts w:ascii="Arial" w:hAnsi="Arial" w:cs="Arial"/>
          <w:kern w:val="0"/>
          <w:sz w:val="24"/>
          <w:szCs w:val="24"/>
        </w:rPr>
        <w:t>classified</w:t>
      </w:r>
      <w:r w:rsidRPr="00FB6B66">
        <w:rPr>
          <w:rFonts w:ascii="Arial" w:hAnsi="Arial" w:cs="Arial"/>
          <w:spacing w:val="-1"/>
          <w:kern w:val="0"/>
          <w:sz w:val="24"/>
          <w:szCs w:val="24"/>
        </w:rPr>
        <w:t xml:space="preserve"> </w:t>
      </w:r>
      <w:r w:rsidRPr="00FB6B66">
        <w:rPr>
          <w:rFonts w:ascii="Arial" w:hAnsi="Arial" w:cs="Arial"/>
          <w:kern w:val="0"/>
          <w:sz w:val="24"/>
          <w:szCs w:val="24"/>
        </w:rPr>
        <w:t>as</w:t>
      </w:r>
      <w:r w:rsidRPr="00FB6B66">
        <w:rPr>
          <w:rFonts w:ascii="Arial" w:hAnsi="Arial" w:cs="Arial"/>
          <w:spacing w:val="-1"/>
          <w:kern w:val="0"/>
          <w:sz w:val="24"/>
          <w:szCs w:val="24"/>
        </w:rPr>
        <w:t xml:space="preserve"> </w:t>
      </w:r>
      <w:r w:rsidRPr="00FB6B66">
        <w:rPr>
          <w:rFonts w:ascii="Arial" w:hAnsi="Arial" w:cs="Arial"/>
          <w:kern w:val="0"/>
          <w:sz w:val="24"/>
          <w:szCs w:val="24"/>
        </w:rPr>
        <w:t>"closed</w:t>
      </w:r>
      <w:r w:rsidRPr="00FB6B66">
        <w:rPr>
          <w:rFonts w:ascii="Arial" w:hAnsi="Arial" w:cs="Arial"/>
          <w:spacing w:val="-1"/>
          <w:kern w:val="0"/>
          <w:sz w:val="24"/>
          <w:szCs w:val="24"/>
        </w:rPr>
        <w:t xml:space="preserve"> </w:t>
      </w:r>
      <w:r w:rsidRPr="00FB6B66">
        <w:rPr>
          <w:rFonts w:ascii="Arial" w:hAnsi="Arial" w:cs="Arial"/>
          <w:kern w:val="0"/>
          <w:sz w:val="24"/>
          <w:szCs w:val="24"/>
        </w:rPr>
        <w:t>other."</w:t>
      </w:r>
      <w:r w:rsidRPr="00FB6B66">
        <w:rPr>
          <w:rFonts w:ascii="Arial" w:hAnsi="Arial" w:cs="Arial"/>
          <w:spacing w:val="-1"/>
          <w:kern w:val="0"/>
          <w:sz w:val="24"/>
          <w:szCs w:val="24"/>
        </w:rPr>
        <w:t xml:space="preserve"> </w:t>
      </w:r>
      <w:r w:rsidRPr="00FB6B66">
        <w:rPr>
          <w:rFonts w:ascii="Arial" w:hAnsi="Arial" w:cs="Arial"/>
          <w:kern w:val="0"/>
          <w:sz w:val="24"/>
          <w:szCs w:val="24"/>
        </w:rPr>
        <w:t>The</w:t>
      </w:r>
      <w:r w:rsidRPr="00FB6B66">
        <w:rPr>
          <w:rFonts w:ascii="Arial" w:hAnsi="Arial" w:cs="Arial"/>
          <w:spacing w:val="-1"/>
          <w:kern w:val="0"/>
          <w:sz w:val="24"/>
          <w:szCs w:val="24"/>
        </w:rPr>
        <w:t xml:space="preserve"> </w:t>
      </w:r>
      <w:r w:rsidRPr="00FB6B66">
        <w:rPr>
          <w:rFonts w:ascii="Arial" w:hAnsi="Arial" w:cs="Arial"/>
          <w:kern w:val="0"/>
          <w:sz w:val="24"/>
          <w:szCs w:val="24"/>
        </w:rPr>
        <w:t>bulk</w:t>
      </w:r>
      <w:r w:rsidRPr="00FB6B66">
        <w:rPr>
          <w:rFonts w:ascii="Arial" w:hAnsi="Arial" w:cs="Arial"/>
          <w:spacing w:val="-1"/>
          <w:kern w:val="0"/>
          <w:sz w:val="24"/>
          <w:szCs w:val="24"/>
        </w:rPr>
        <w:t xml:space="preserve"> </w:t>
      </w:r>
      <w:r w:rsidRPr="00FB6B66">
        <w:rPr>
          <w:rFonts w:ascii="Arial" w:hAnsi="Arial" w:cs="Arial"/>
          <w:kern w:val="0"/>
          <w:sz w:val="24"/>
          <w:szCs w:val="24"/>
        </w:rPr>
        <w:t>of</w:t>
      </w:r>
      <w:r w:rsidRPr="00FB6B66">
        <w:rPr>
          <w:rFonts w:ascii="Arial" w:hAnsi="Arial" w:cs="Arial"/>
          <w:spacing w:val="-1"/>
          <w:kern w:val="0"/>
          <w:sz w:val="24"/>
          <w:szCs w:val="24"/>
        </w:rPr>
        <w:t xml:space="preserve"> </w:t>
      </w:r>
      <w:r w:rsidRPr="00FB6B66">
        <w:rPr>
          <w:rFonts w:ascii="Arial" w:hAnsi="Arial" w:cs="Arial"/>
          <w:kern w:val="0"/>
          <w:sz w:val="24"/>
          <w:szCs w:val="24"/>
        </w:rPr>
        <w:t>those</w:t>
      </w:r>
      <w:r w:rsidRPr="00FB6B66">
        <w:rPr>
          <w:rFonts w:ascii="Arial" w:hAnsi="Arial" w:cs="Arial"/>
          <w:spacing w:val="-1"/>
          <w:kern w:val="0"/>
          <w:sz w:val="24"/>
          <w:szCs w:val="24"/>
        </w:rPr>
        <w:t xml:space="preserve"> </w:t>
      </w:r>
      <w:r w:rsidRPr="00FB6B66">
        <w:rPr>
          <w:rFonts w:ascii="Arial" w:hAnsi="Arial" w:cs="Arial"/>
          <w:kern w:val="0"/>
          <w:sz w:val="24"/>
          <w:szCs w:val="24"/>
        </w:rPr>
        <w:t>were</w:t>
      </w:r>
      <w:r w:rsidRPr="00FB6B66">
        <w:rPr>
          <w:rFonts w:ascii="Arial" w:hAnsi="Arial" w:cs="Arial"/>
          <w:spacing w:val="-1"/>
          <w:kern w:val="0"/>
          <w:sz w:val="24"/>
          <w:szCs w:val="24"/>
        </w:rPr>
        <w:t xml:space="preserve"> </w:t>
      </w:r>
      <w:r w:rsidRPr="00FB6B66">
        <w:rPr>
          <w:rFonts w:ascii="Arial" w:hAnsi="Arial" w:cs="Arial"/>
          <w:kern w:val="0"/>
          <w:sz w:val="24"/>
          <w:szCs w:val="24"/>
        </w:rPr>
        <w:t>99</w:t>
      </w:r>
      <w:r w:rsidRPr="00FB6B66">
        <w:rPr>
          <w:rFonts w:ascii="Arial" w:hAnsi="Arial" w:cs="Arial"/>
          <w:spacing w:val="-1"/>
          <w:kern w:val="0"/>
          <w:sz w:val="24"/>
          <w:szCs w:val="24"/>
        </w:rPr>
        <w:t xml:space="preserve"> </w:t>
      </w:r>
      <w:r w:rsidRPr="00FB6B66">
        <w:rPr>
          <w:rFonts w:ascii="Arial" w:hAnsi="Arial" w:cs="Arial"/>
          <w:kern w:val="0"/>
          <w:sz w:val="24"/>
          <w:szCs w:val="24"/>
        </w:rPr>
        <w:t>who</w:t>
      </w:r>
      <w:r w:rsidRPr="00FB6B66">
        <w:rPr>
          <w:rFonts w:ascii="Arial" w:hAnsi="Arial" w:cs="Arial"/>
          <w:spacing w:val="-1"/>
          <w:kern w:val="0"/>
          <w:sz w:val="24"/>
          <w:szCs w:val="24"/>
        </w:rPr>
        <w:t xml:space="preserve"> </w:t>
      </w:r>
      <w:r w:rsidRPr="00FB6B66">
        <w:rPr>
          <w:rFonts w:ascii="Arial" w:hAnsi="Arial" w:cs="Arial"/>
          <w:kern w:val="0"/>
          <w:sz w:val="24"/>
          <w:szCs w:val="24"/>
        </w:rPr>
        <w:t>are</w:t>
      </w:r>
      <w:r w:rsidRPr="00FB6B66">
        <w:rPr>
          <w:rFonts w:ascii="Arial" w:hAnsi="Arial" w:cs="Arial"/>
          <w:spacing w:val="-1"/>
          <w:kern w:val="0"/>
          <w:sz w:val="24"/>
          <w:szCs w:val="24"/>
        </w:rPr>
        <w:t xml:space="preserve"> </w:t>
      </w:r>
      <w:r w:rsidRPr="00FB6B66">
        <w:rPr>
          <w:rFonts w:ascii="Arial" w:hAnsi="Arial" w:cs="Arial"/>
          <w:kern w:val="0"/>
          <w:sz w:val="24"/>
          <w:szCs w:val="24"/>
        </w:rPr>
        <w:t>no</w:t>
      </w:r>
      <w:r w:rsidRPr="00FB6B66">
        <w:rPr>
          <w:rFonts w:ascii="Arial" w:hAnsi="Arial" w:cs="Arial"/>
          <w:spacing w:val="-1"/>
          <w:kern w:val="0"/>
          <w:sz w:val="24"/>
          <w:szCs w:val="24"/>
        </w:rPr>
        <w:t xml:space="preserve"> </w:t>
      </w:r>
      <w:r w:rsidRPr="00FB6B66">
        <w:rPr>
          <w:rFonts w:ascii="Arial" w:hAnsi="Arial" w:cs="Arial"/>
          <w:kern w:val="0"/>
          <w:sz w:val="24"/>
          <w:szCs w:val="24"/>
        </w:rPr>
        <w:t>longer</w:t>
      </w:r>
      <w:r w:rsidRPr="00FB6B66">
        <w:rPr>
          <w:rFonts w:ascii="Arial" w:hAnsi="Arial" w:cs="Arial"/>
          <w:spacing w:val="-1"/>
          <w:kern w:val="0"/>
          <w:sz w:val="24"/>
          <w:szCs w:val="24"/>
        </w:rPr>
        <w:t xml:space="preserve"> </w:t>
      </w:r>
      <w:r w:rsidRPr="00FB6B66">
        <w:rPr>
          <w:rFonts w:ascii="Arial" w:hAnsi="Arial" w:cs="Arial"/>
          <w:kern w:val="0"/>
          <w:sz w:val="24"/>
          <w:szCs w:val="24"/>
        </w:rPr>
        <w:t>interested</w:t>
      </w:r>
      <w:r w:rsidRPr="00FB6B66">
        <w:rPr>
          <w:rFonts w:ascii="Arial" w:hAnsi="Arial" w:cs="Arial"/>
          <w:spacing w:val="-1"/>
          <w:kern w:val="0"/>
          <w:sz w:val="24"/>
          <w:szCs w:val="24"/>
        </w:rPr>
        <w:t xml:space="preserve"> </w:t>
      </w:r>
      <w:r w:rsidRPr="00FB6B66">
        <w:rPr>
          <w:rFonts w:ascii="Arial" w:hAnsi="Arial" w:cs="Arial"/>
          <w:kern w:val="0"/>
          <w:sz w:val="24"/>
          <w:szCs w:val="24"/>
        </w:rPr>
        <w:t>in</w:t>
      </w:r>
      <w:r w:rsidRPr="00FB6B66">
        <w:rPr>
          <w:rFonts w:ascii="Arial" w:hAnsi="Arial" w:cs="Arial"/>
          <w:spacing w:val="-1"/>
          <w:kern w:val="0"/>
          <w:sz w:val="24"/>
          <w:szCs w:val="24"/>
        </w:rPr>
        <w:t xml:space="preserve"> </w:t>
      </w:r>
      <w:r w:rsidRPr="00FB6B66">
        <w:rPr>
          <w:rFonts w:ascii="Arial" w:hAnsi="Arial" w:cs="Arial"/>
          <w:kern w:val="0"/>
          <w:sz w:val="24"/>
          <w:szCs w:val="24"/>
        </w:rPr>
        <w:t>receiving</w:t>
      </w:r>
      <w:r w:rsidRPr="00FB6B66">
        <w:rPr>
          <w:rFonts w:ascii="Arial" w:hAnsi="Arial" w:cs="Arial"/>
          <w:spacing w:val="-1"/>
          <w:kern w:val="0"/>
          <w:sz w:val="24"/>
          <w:szCs w:val="24"/>
        </w:rPr>
        <w:t xml:space="preserve"> </w:t>
      </w:r>
      <w:r w:rsidRPr="00FB6B66">
        <w:rPr>
          <w:rFonts w:ascii="Arial" w:hAnsi="Arial" w:cs="Arial"/>
          <w:kern w:val="0"/>
          <w:sz w:val="24"/>
          <w:szCs w:val="24"/>
        </w:rPr>
        <w:t>services,</w:t>
      </w:r>
      <w:r w:rsidRPr="00FB6B66">
        <w:rPr>
          <w:rFonts w:ascii="Arial" w:hAnsi="Arial" w:cs="Arial"/>
          <w:spacing w:val="-1"/>
          <w:kern w:val="0"/>
          <w:sz w:val="24"/>
          <w:szCs w:val="24"/>
        </w:rPr>
        <w:t xml:space="preserve"> </w:t>
      </w:r>
      <w:r w:rsidRPr="00FB6B66">
        <w:rPr>
          <w:rFonts w:ascii="Arial" w:hAnsi="Arial" w:cs="Arial"/>
          <w:kern w:val="0"/>
          <w:sz w:val="24"/>
          <w:szCs w:val="24"/>
        </w:rPr>
        <w:t>and</w:t>
      </w:r>
      <w:r w:rsidRPr="00FB6B66">
        <w:rPr>
          <w:rFonts w:ascii="Arial" w:hAnsi="Arial" w:cs="Arial"/>
          <w:spacing w:val="-1"/>
          <w:kern w:val="0"/>
          <w:sz w:val="24"/>
          <w:szCs w:val="24"/>
        </w:rPr>
        <w:t xml:space="preserve"> </w:t>
      </w:r>
      <w:r w:rsidRPr="00FB6B66">
        <w:rPr>
          <w:rFonts w:ascii="Arial" w:hAnsi="Arial" w:cs="Arial"/>
          <w:kern w:val="0"/>
          <w:sz w:val="24"/>
          <w:szCs w:val="24"/>
        </w:rPr>
        <w:t>35</w:t>
      </w:r>
      <w:r w:rsidRPr="00FB6B66">
        <w:rPr>
          <w:rFonts w:ascii="Arial" w:hAnsi="Arial" w:cs="Arial"/>
          <w:spacing w:val="-1"/>
          <w:kern w:val="0"/>
          <w:sz w:val="24"/>
          <w:szCs w:val="24"/>
        </w:rPr>
        <w:t xml:space="preserve"> </w:t>
      </w:r>
      <w:r w:rsidRPr="00FB6B66">
        <w:rPr>
          <w:rFonts w:ascii="Arial" w:hAnsi="Arial" w:cs="Arial"/>
          <w:kern w:val="0"/>
          <w:sz w:val="24"/>
          <w:szCs w:val="24"/>
        </w:rPr>
        <w:t>unable</w:t>
      </w:r>
      <w:r w:rsidRPr="00FB6B66">
        <w:rPr>
          <w:rFonts w:ascii="Arial" w:hAnsi="Arial" w:cs="Arial"/>
          <w:spacing w:val="-1"/>
          <w:kern w:val="0"/>
          <w:sz w:val="24"/>
          <w:szCs w:val="24"/>
        </w:rPr>
        <w:t xml:space="preserve"> </w:t>
      </w:r>
      <w:r w:rsidRPr="00FB6B66">
        <w:rPr>
          <w:rFonts w:ascii="Arial" w:hAnsi="Arial" w:cs="Arial"/>
          <w:kern w:val="0"/>
          <w:sz w:val="24"/>
          <w:szCs w:val="24"/>
        </w:rPr>
        <w:t>to</w:t>
      </w:r>
      <w:r w:rsidRPr="00FB6B66">
        <w:rPr>
          <w:rFonts w:ascii="Arial" w:hAnsi="Arial" w:cs="Arial"/>
          <w:spacing w:val="-1"/>
          <w:kern w:val="0"/>
          <w:sz w:val="24"/>
          <w:szCs w:val="24"/>
        </w:rPr>
        <w:t xml:space="preserve"> </w:t>
      </w:r>
      <w:r w:rsidRPr="00FB6B66">
        <w:rPr>
          <w:rFonts w:ascii="Arial" w:hAnsi="Arial" w:cs="Arial"/>
          <w:kern w:val="0"/>
          <w:sz w:val="24"/>
          <w:szCs w:val="24"/>
        </w:rPr>
        <w:t>locate</w:t>
      </w:r>
      <w:r w:rsidRPr="00FB6B66">
        <w:rPr>
          <w:rFonts w:ascii="Arial" w:hAnsi="Arial" w:cs="Arial"/>
          <w:spacing w:val="-1"/>
          <w:kern w:val="0"/>
          <w:sz w:val="24"/>
          <w:szCs w:val="24"/>
        </w:rPr>
        <w:t xml:space="preserve"> </w:t>
      </w:r>
      <w:r w:rsidRPr="00FB6B66">
        <w:rPr>
          <w:rFonts w:ascii="Arial" w:hAnsi="Arial" w:cs="Arial"/>
          <w:kern w:val="0"/>
          <w:sz w:val="24"/>
          <w:szCs w:val="24"/>
        </w:rPr>
        <w:t>or</w:t>
      </w:r>
      <w:r w:rsidRPr="00FB6B66">
        <w:rPr>
          <w:rFonts w:ascii="Arial" w:hAnsi="Arial" w:cs="Arial"/>
          <w:spacing w:val="-1"/>
          <w:kern w:val="0"/>
          <w:sz w:val="24"/>
          <w:szCs w:val="24"/>
        </w:rPr>
        <w:t xml:space="preserve"> </w:t>
      </w:r>
      <w:r w:rsidRPr="00FB6B66">
        <w:rPr>
          <w:rFonts w:ascii="Arial" w:hAnsi="Arial" w:cs="Arial"/>
          <w:kern w:val="0"/>
          <w:sz w:val="24"/>
          <w:szCs w:val="24"/>
        </w:rPr>
        <w:t>contact.</w:t>
      </w:r>
      <w:r w:rsidRPr="00FB6B66">
        <w:rPr>
          <w:rFonts w:ascii="Arial" w:hAnsi="Arial" w:cs="Arial"/>
          <w:spacing w:val="-1"/>
          <w:kern w:val="0"/>
          <w:sz w:val="24"/>
          <w:szCs w:val="24"/>
        </w:rPr>
        <w:t xml:space="preserve"> </w:t>
      </w:r>
      <w:r w:rsidRPr="00FB6B66">
        <w:rPr>
          <w:rFonts w:ascii="Arial" w:hAnsi="Arial" w:cs="Arial"/>
          <w:kern w:val="0"/>
          <w:sz w:val="24"/>
          <w:szCs w:val="24"/>
        </w:rPr>
        <w:t>V.</w:t>
      </w:r>
      <w:r w:rsidRPr="00FB6B66">
        <w:rPr>
          <w:rFonts w:ascii="Arial" w:hAnsi="Arial" w:cs="Arial"/>
          <w:spacing w:val="-1"/>
          <w:kern w:val="0"/>
          <w:sz w:val="24"/>
          <w:szCs w:val="24"/>
        </w:rPr>
        <w:t xml:space="preserve"> </w:t>
      </w:r>
      <w:r w:rsidRPr="00FB6B66">
        <w:rPr>
          <w:rFonts w:ascii="Arial" w:hAnsi="Arial" w:cs="Arial"/>
          <w:kern w:val="0"/>
          <w:sz w:val="24"/>
          <w:szCs w:val="24"/>
        </w:rPr>
        <w:t>Horvath</w:t>
      </w:r>
      <w:r w:rsidRPr="00FB6B66">
        <w:rPr>
          <w:rFonts w:ascii="Arial" w:hAnsi="Arial" w:cs="Arial"/>
          <w:spacing w:val="-1"/>
          <w:kern w:val="0"/>
          <w:sz w:val="24"/>
          <w:szCs w:val="24"/>
        </w:rPr>
        <w:t xml:space="preserve"> </w:t>
      </w:r>
      <w:r w:rsidRPr="00FB6B66">
        <w:rPr>
          <w:rFonts w:ascii="Arial" w:hAnsi="Arial" w:cs="Arial"/>
          <w:kern w:val="0"/>
          <w:sz w:val="24"/>
          <w:szCs w:val="24"/>
        </w:rPr>
        <w:t>mention</w:t>
      </w:r>
      <w:r w:rsidRPr="00FB6B66">
        <w:rPr>
          <w:rFonts w:ascii="Arial" w:hAnsi="Arial" w:cs="Arial"/>
          <w:spacing w:val="-1"/>
          <w:kern w:val="0"/>
          <w:sz w:val="24"/>
          <w:szCs w:val="24"/>
        </w:rPr>
        <w:t xml:space="preserve"> </w:t>
      </w:r>
      <w:r w:rsidRPr="00FB6B66">
        <w:rPr>
          <w:rFonts w:ascii="Arial" w:hAnsi="Arial" w:cs="Arial"/>
          <w:kern w:val="0"/>
          <w:sz w:val="24"/>
          <w:szCs w:val="24"/>
        </w:rPr>
        <w:t>that</w:t>
      </w:r>
      <w:r w:rsidRPr="00FB6B66">
        <w:rPr>
          <w:rFonts w:ascii="Arial" w:hAnsi="Arial" w:cs="Arial"/>
          <w:spacing w:val="-1"/>
          <w:kern w:val="0"/>
          <w:sz w:val="24"/>
          <w:szCs w:val="24"/>
        </w:rPr>
        <w:t xml:space="preserve"> </w:t>
      </w:r>
      <w:r w:rsidRPr="00FB6B66">
        <w:rPr>
          <w:rFonts w:ascii="Arial" w:hAnsi="Arial" w:cs="Arial"/>
          <w:kern w:val="0"/>
          <w:sz w:val="24"/>
          <w:szCs w:val="24"/>
        </w:rPr>
        <w:t>this</w:t>
      </w:r>
      <w:r w:rsidRPr="00FB6B66">
        <w:rPr>
          <w:rFonts w:ascii="Arial" w:hAnsi="Arial" w:cs="Arial"/>
          <w:spacing w:val="-1"/>
          <w:kern w:val="0"/>
          <w:sz w:val="24"/>
          <w:szCs w:val="24"/>
        </w:rPr>
        <w:t xml:space="preserve"> </w:t>
      </w:r>
      <w:r w:rsidRPr="00FB6B66">
        <w:rPr>
          <w:rFonts w:ascii="Arial" w:hAnsi="Arial" w:cs="Arial"/>
          <w:kern w:val="0"/>
          <w:sz w:val="24"/>
          <w:szCs w:val="24"/>
        </w:rPr>
        <w:t>number</w:t>
      </w:r>
    </w:p>
    <w:p w14:paraId="5D6D1FD8" w14:textId="77777777" w:rsidR="00FB6B66" w:rsidRPr="00FB6B66" w:rsidRDefault="00FB6B66" w:rsidP="00FB6B66">
      <w:pPr>
        <w:kinsoku w:val="0"/>
        <w:overflowPunct w:val="0"/>
        <w:autoSpaceDE w:val="0"/>
        <w:autoSpaceDN w:val="0"/>
        <w:adjustRightInd w:val="0"/>
        <w:spacing w:before="172" w:after="0" w:line="240" w:lineRule="auto"/>
        <w:rPr>
          <w:rFonts w:ascii="Arial" w:hAnsi="Arial" w:cs="Arial"/>
          <w:kern w:val="0"/>
          <w:sz w:val="24"/>
          <w:szCs w:val="24"/>
        </w:rPr>
      </w:pPr>
    </w:p>
    <w:p w14:paraId="3E6B7949" w14:textId="77777777" w:rsidR="00FB6B66" w:rsidRPr="00FB6B66" w:rsidRDefault="00FB6B66" w:rsidP="00FB6B66">
      <w:pPr>
        <w:kinsoku w:val="0"/>
        <w:overflowPunct w:val="0"/>
        <w:autoSpaceDE w:val="0"/>
        <w:autoSpaceDN w:val="0"/>
        <w:adjustRightInd w:val="0"/>
        <w:spacing w:after="0" w:line="240" w:lineRule="auto"/>
        <w:ind w:right="1"/>
        <w:jc w:val="center"/>
        <w:outlineLvl w:val="1"/>
        <w:rPr>
          <w:rFonts w:ascii="Arial" w:hAnsi="Arial" w:cs="Arial"/>
          <w:spacing w:val="-10"/>
          <w:kern w:val="0"/>
          <w:sz w:val="28"/>
          <w:szCs w:val="28"/>
        </w:rPr>
      </w:pPr>
      <w:r w:rsidRPr="00FB6B66">
        <w:rPr>
          <w:rFonts w:ascii="Arial" w:hAnsi="Arial" w:cs="Arial"/>
          <w:spacing w:val="-10"/>
          <w:kern w:val="0"/>
          <w:sz w:val="28"/>
          <w:szCs w:val="28"/>
        </w:rPr>
        <w:t>5</w:t>
      </w:r>
    </w:p>
    <w:p w14:paraId="3C18BADD" w14:textId="77777777" w:rsidR="00FB6B66" w:rsidRPr="00FB6B66" w:rsidRDefault="00FB6B66" w:rsidP="00FB6B66">
      <w:pPr>
        <w:kinsoku w:val="0"/>
        <w:overflowPunct w:val="0"/>
        <w:autoSpaceDE w:val="0"/>
        <w:autoSpaceDN w:val="0"/>
        <w:adjustRightInd w:val="0"/>
        <w:spacing w:after="0" w:line="240" w:lineRule="auto"/>
        <w:ind w:right="1"/>
        <w:jc w:val="center"/>
        <w:outlineLvl w:val="1"/>
        <w:rPr>
          <w:rFonts w:ascii="Arial" w:hAnsi="Arial" w:cs="Arial"/>
          <w:spacing w:val="-10"/>
          <w:kern w:val="0"/>
          <w:sz w:val="28"/>
          <w:szCs w:val="28"/>
        </w:rPr>
        <w:sectPr w:rsidR="00FB6B66" w:rsidRPr="00FB6B66" w:rsidSect="00FB6B66">
          <w:type w:val="continuous"/>
          <w:pgSz w:w="12240" w:h="15840"/>
          <w:pgMar w:top="860" w:right="760" w:bottom="280" w:left="1340" w:header="720" w:footer="720" w:gutter="0"/>
          <w:cols w:space="720"/>
          <w:noEndnote/>
        </w:sectPr>
      </w:pPr>
    </w:p>
    <w:p w14:paraId="1BC585DB" w14:textId="77777777" w:rsidR="00FB6B66" w:rsidRPr="00FB6B66" w:rsidRDefault="00FB6B66" w:rsidP="00FB6B66">
      <w:pPr>
        <w:kinsoku w:val="0"/>
        <w:overflowPunct w:val="0"/>
        <w:autoSpaceDE w:val="0"/>
        <w:autoSpaceDN w:val="0"/>
        <w:adjustRightInd w:val="0"/>
        <w:spacing w:before="8" w:after="0" w:line="240" w:lineRule="auto"/>
        <w:rPr>
          <w:rFonts w:ascii="Arial" w:hAnsi="Arial" w:cs="Arial"/>
          <w:kern w:val="0"/>
          <w:sz w:val="17"/>
          <w:szCs w:val="17"/>
        </w:rPr>
      </w:pPr>
    </w:p>
    <w:p w14:paraId="03ACE6AC" w14:textId="77777777" w:rsidR="00FB6B66" w:rsidRPr="00FB6B66" w:rsidRDefault="00FB6B66" w:rsidP="00FB6B66">
      <w:pPr>
        <w:kinsoku w:val="0"/>
        <w:overflowPunct w:val="0"/>
        <w:autoSpaceDE w:val="0"/>
        <w:autoSpaceDN w:val="0"/>
        <w:adjustRightInd w:val="0"/>
        <w:spacing w:before="53" w:after="0" w:line="276" w:lineRule="auto"/>
        <w:ind w:left="100" w:right="234"/>
        <w:rPr>
          <w:rFonts w:ascii="Arial" w:hAnsi="Arial" w:cs="Arial"/>
          <w:kern w:val="0"/>
          <w:sz w:val="24"/>
          <w:szCs w:val="24"/>
        </w:rPr>
      </w:pPr>
      <w:r w:rsidRPr="00FB6B66">
        <w:rPr>
          <w:rFonts w:ascii="Arial" w:hAnsi="Arial" w:cs="Arial"/>
          <w:kern w:val="0"/>
          <w:sz w:val="24"/>
          <w:szCs w:val="24"/>
        </w:rPr>
        <w:t xml:space="preserve">has come way down, as it used to be very, very high. 15 were transferred to another agency for services, 13 cases closed because of health or medical reasons, 11 for the death of the </w:t>
      </w:r>
      <w:r w:rsidRPr="00FB6B66">
        <w:rPr>
          <w:rFonts w:ascii="Arial" w:hAnsi="Arial" w:cs="Arial"/>
          <w:kern w:val="0"/>
          <w:sz w:val="24"/>
          <w:szCs w:val="24"/>
        </w:rPr>
        <w:lastRenderedPageBreak/>
        <w:t>individual, and there were 2 persons who were incarcerated or criminal offenders. Lastly, one ineligible because they did not require VR services.</w:t>
      </w:r>
    </w:p>
    <w:p w14:paraId="1B1A0C3C" w14:textId="77777777" w:rsidR="00FB6B66" w:rsidRPr="00FB6B66" w:rsidRDefault="00FB6B66" w:rsidP="00FB6B66">
      <w:pPr>
        <w:kinsoku w:val="0"/>
        <w:overflowPunct w:val="0"/>
        <w:autoSpaceDE w:val="0"/>
        <w:autoSpaceDN w:val="0"/>
        <w:adjustRightInd w:val="0"/>
        <w:spacing w:after="0" w:line="276" w:lineRule="auto"/>
        <w:ind w:left="100" w:right="94"/>
        <w:rPr>
          <w:rFonts w:ascii="Arial" w:hAnsi="Arial" w:cs="Arial"/>
          <w:kern w:val="0"/>
          <w:sz w:val="24"/>
          <w:szCs w:val="24"/>
        </w:rPr>
      </w:pPr>
      <w:r w:rsidRPr="00FB6B66">
        <w:rPr>
          <w:rFonts w:ascii="Arial" w:hAnsi="Arial" w:cs="Arial"/>
          <w:kern w:val="0"/>
          <w:sz w:val="24"/>
          <w:szCs w:val="24"/>
        </w:rPr>
        <w:t>Every year people will name maybe three, maybe four counselors by name. However, this year, there were 20 different ones named by name. Of the 18 counselors, there were only positive comments.</w:t>
      </w:r>
      <w:r w:rsidRPr="00FB6B66">
        <w:rPr>
          <w:rFonts w:ascii="Arial" w:hAnsi="Arial" w:cs="Arial"/>
          <w:spacing w:val="67"/>
          <w:kern w:val="0"/>
          <w:sz w:val="24"/>
          <w:szCs w:val="24"/>
        </w:rPr>
        <w:t xml:space="preserve"> </w:t>
      </w:r>
      <w:r w:rsidRPr="00FB6B66">
        <w:rPr>
          <w:rFonts w:ascii="Arial" w:hAnsi="Arial" w:cs="Arial"/>
          <w:kern w:val="0"/>
          <w:sz w:val="24"/>
          <w:szCs w:val="24"/>
        </w:rPr>
        <w:t>One of the counselors had a positive comment and a negative comment, and only one counselor had a negative comment. Counselors and even some staff members were named and were definitely just overwhelmingly reviewed in a positive light.</w:t>
      </w:r>
      <w:r w:rsidRPr="00FB6B66">
        <w:rPr>
          <w:rFonts w:ascii="Arial" w:hAnsi="Arial" w:cs="Arial"/>
          <w:spacing w:val="67"/>
          <w:kern w:val="0"/>
          <w:sz w:val="24"/>
          <w:szCs w:val="24"/>
        </w:rPr>
        <w:t xml:space="preserve"> </w:t>
      </w:r>
      <w:r w:rsidRPr="00FB6B66">
        <w:rPr>
          <w:rFonts w:ascii="Arial" w:hAnsi="Arial" w:cs="Arial"/>
          <w:kern w:val="0"/>
          <w:sz w:val="24"/>
          <w:szCs w:val="24"/>
        </w:rPr>
        <w:t xml:space="preserve">They talked about positive relationships with counselors, good communication and assistance, and this was the case even if the person ultimately did not end up with a job. Many of them wrote about their pride in their achievements, what they were able to do with assistance from VR. The few negative responses were the processes and bureaucracy, they were not able to change counselors because sometimes this is not a good fit. But my understanding is that the issue had been resolved. Other things mentioned </w:t>
      </w:r>
      <w:proofErr w:type="gramStart"/>
      <w:r w:rsidRPr="00FB6B66">
        <w:rPr>
          <w:rFonts w:ascii="Arial" w:hAnsi="Arial" w:cs="Arial"/>
          <w:kern w:val="0"/>
          <w:sz w:val="24"/>
          <w:szCs w:val="24"/>
        </w:rPr>
        <w:t>were</w:t>
      </w:r>
      <w:proofErr w:type="gramEnd"/>
      <w:r w:rsidRPr="00FB6B66">
        <w:rPr>
          <w:rFonts w:ascii="Arial" w:hAnsi="Arial" w:cs="Arial"/>
          <w:kern w:val="0"/>
          <w:sz w:val="24"/>
          <w:szCs w:val="24"/>
        </w:rPr>
        <w:t xml:space="preserve"> clients do have one opportunity to change, asked to change a counselor, if it is just not working. Some people had issues with being assigned to different counselors, issues of communication, lack of communication.</w:t>
      </w:r>
    </w:p>
    <w:p w14:paraId="515412AB" w14:textId="77777777" w:rsidR="00FB6B66" w:rsidRPr="00FB6B66" w:rsidRDefault="00FB6B66" w:rsidP="00FB6B66">
      <w:pPr>
        <w:kinsoku w:val="0"/>
        <w:overflowPunct w:val="0"/>
        <w:autoSpaceDE w:val="0"/>
        <w:autoSpaceDN w:val="0"/>
        <w:adjustRightInd w:val="0"/>
        <w:spacing w:after="0" w:line="276" w:lineRule="auto"/>
        <w:ind w:left="100" w:right="855"/>
        <w:rPr>
          <w:rFonts w:ascii="Arial" w:hAnsi="Arial" w:cs="Arial"/>
          <w:kern w:val="0"/>
          <w:sz w:val="24"/>
          <w:szCs w:val="24"/>
        </w:rPr>
      </w:pPr>
      <w:r w:rsidRPr="00FB6B66">
        <w:rPr>
          <w:rFonts w:ascii="Arial" w:hAnsi="Arial" w:cs="Arial"/>
          <w:kern w:val="0"/>
          <w:sz w:val="24"/>
          <w:szCs w:val="24"/>
        </w:rPr>
        <w:t>Some felt like the counselor really didn't understand their disability.</w:t>
      </w:r>
      <w:r w:rsidRPr="00FB6B66">
        <w:rPr>
          <w:rFonts w:ascii="Arial" w:hAnsi="Arial" w:cs="Arial"/>
          <w:spacing w:val="75"/>
          <w:kern w:val="0"/>
          <w:sz w:val="24"/>
          <w:szCs w:val="24"/>
        </w:rPr>
        <w:t xml:space="preserve"> </w:t>
      </w:r>
      <w:r w:rsidRPr="00FB6B66">
        <w:rPr>
          <w:rFonts w:ascii="Arial" w:hAnsi="Arial" w:cs="Arial"/>
          <w:kern w:val="0"/>
          <w:sz w:val="24"/>
          <w:szCs w:val="24"/>
        </w:rPr>
        <w:t>A few of them were talking about how they had to wait for services, waiting to find a job.</w:t>
      </w:r>
    </w:p>
    <w:p w14:paraId="215CFECB" w14:textId="77777777" w:rsidR="00FB6B66" w:rsidRPr="00FB6B66" w:rsidRDefault="00FB6B66" w:rsidP="00FB6B66">
      <w:pPr>
        <w:kinsoku w:val="0"/>
        <w:overflowPunct w:val="0"/>
        <w:autoSpaceDE w:val="0"/>
        <w:autoSpaceDN w:val="0"/>
        <w:adjustRightInd w:val="0"/>
        <w:spacing w:after="0" w:line="276" w:lineRule="auto"/>
        <w:ind w:left="100" w:right="111"/>
        <w:rPr>
          <w:rFonts w:ascii="Arial" w:hAnsi="Arial" w:cs="Arial"/>
          <w:kern w:val="0"/>
          <w:sz w:val="24"/>
          <w:szCs w:val="24"/>
        </w:rPr>
      </w:pPr>
      <w:r w:rsidRPr="00FB6B66">
        <w:rPr>
          <w:rFonts w:ascii="Arial" w:hAnsi="Arial" w:cs="Arial"/>
          <w:kern w:val="0"/>
          <w:sz w:val="24"/>
          <w:szCs w:val="24"/>
        </w:rPr>
        <w:t>L. Dias asked V. Horvath, why do you think this is happening? V. Horvath stated that the stability in the leadership, having the top positions filled and stable, has had a positive effect.</w:t>
      </w:r>
      <w:r w:rsidRPr="00FB6B66">
        <w:rPr>
          <w:rFonts w:ascii="Arial" w:hAnsi="Arial" w:cs="Arial"/>
          <w:spacing w:val="66"/>
          <w:kern w:val="0"/>
          <w:sz w:val="24"/>
          <w:szCs w:val="24"/>
        </w:rPr>
        <w:t xml:space="preserve"> </w:t>
      </w:r>
      <w:r w:rsidRPr="00FB6B66">
        <w:rPr>
          <w:rFonts w:ascii="Arial" w:hAnsi="Arial" w:cs="Arial"/>
          <w:kern w:val="0"/>
          <w:sz w:val="24"/>
          <w:szCs w:val="24"/>
        </w:rPr>
        <w:t>I also know that Lea and company have been doing a lot of training for staff on engagement and keeping people engaged in the process and other things customer service. I think those are having a positive effect, too.</w:t>
      </w:r>
      <w:r w:rsidRPr="00FB6B66">
        <w:rPr>
          <w:rFonts w:ascii="Arial" w:hAnsi="Arial" w:cs="Arial"/>
          <w:spacing w:val="67"/>
          <w:kern w:val="0"/>
          <w:sz w:val="24"/>
          <w:szCs w:val="24"/>
        </w:rPr>
        <w:t xml:space="preserve"> </w:t>
      </w:r>
      <w:r w:rsidRPr="00FB6B66">
        <w:rPr>
          <w:rFonts w:ascii="Arial" w:hAnsi="Arial" w:cs="Arial"/>
          <w:kern w:val="0"/>
          <w:sz w:val="24"/>
          <w:szCs w:val="24"/>
        </w:rPr>
        <w:t>I realize that I don't know the overall cases that are open, but I know there are a small number that are closed. Perhaps that if the number of active cases was low, it is probably at the number that it should be, because it is actually allowing the counselors to spend the needed time with clients. If you have such a high number, a high volume, and there are always deadlines, things that have to be done within a certain period of time, if you've got a high case load, that's obviously extremely difficult. But if you have a realistic case load, you're going to have a much better chance of being able to spend the necessary time with the clients. So based on what I have learned over the years and some of feedback, those would be my thoughts on why we're seeing good results this year.</w:t>
      </w:r>
    </w:p>
    <w:p w14:paraId="07A76EF7" w14:textId="77777777" w:rsidR="00FB6B66" w:rsidRPr="00FB6B66" w:rsidRDefault="00FB6B66" w:rsidP="00FB6B66">
      <w:pPr>
        <w:kinsoku w:val="0"/>
        <w:overflowPunct w:val="0"/>
        <w:autoSpaceDE w:val="0"/>
        <w:autoSpaceDN w:val="0"/>
        <w:adjustRightInd w:val="0"/>
        <w:spacing w:before="41" w:after="0" w:line="240" w:lineRule="auto"/>
        <w:rPr>
          <w:rFonts w:ascii="Arial" w:hAnsi="Arial" w:cs="Arial"/>
          <w:kern w:val="0"/>
          <w:sz w:val="24"/>
          <w:szCs w:val="24"/>
        </w:rPr>
      </w:pPr>
    </w:p>
    <w:p w14:paraId="3D58BC91" w14:textId="77777777" w:rsidR="00FB6B66" w:rsidRPr="00FB6B66" w:rsidRDefault="00FB6B66" w:rsidP="00FB6B66">
      <w:pPr>
        <w:kinsoku w:val="0"/>
        <w:overflowPunct w:val="0"/>
        <w:autoSpaceDE w:val="0"/>
        <w:autoSpaceDN w:val="0"/>
        <w:adjustRightInd w:val="0"/>
        <w:spacing w:after="0" w:line="276" w:lineRule="auto"/>
        <w:ind w:left="100" w:right="134"/>
        <w:rPr>
          <w:rFonts w:ascii="Arial" w:hAnsi="Arial" w:cs="Arial"/>
          <w:kern w:val="0"/>
          <w:sz w:val="24"/>
          <w:szCs w:val="24"/>
        </w:rPr>
      </w:pPr>
      <w:r w:rsidRPr="00FB6B66">
        <w:rPr>
          <w:rFonts w:ascii="Arial" w:hAnsi="Arial" w:cs="Arial"/>
          <w:kern w:val="0"/>
          <w:sz w:val="24"/>
          <w:szCs w:val="24"/>
        </w:rPr>
        <w:t>Chair E. Nakatsuka thanked V. Horvath for the presentation and wanted to highlight what was said regarding the training and engagement focus and monitor vacancies and number of people actively served.</w:t>
      </w:r>
    </w:p>
    <w:p w14:paraId="1046E16B" w14:textId="77777777" w:rsidR="00FB6B66" w:rsidRPr="00FB6B66" w:rsidRDefault="00FB6B66" w:rsidP="00FB6B66">
      <w:pPr>
        <w:kinsoku w:val="0"/>
        <w:overflowPunct w:val="0"/>
        <w:autoSpaceDE w:val="0"/>
        <w:autoSpaceDN w:val="0"/>
        <w:adjustRightInd w:val="0"/>
        <w:spacing w:after="0" w:line="276" w:lineRule="auto"/>
        <w:ind w:left="100" w:right="177"/>
        <w:rPr>
          <w:rFonts w:ascii="Arial" w:hAnsi="Arial" w:cs="Arial"/>
          <w:kern w:val="0"/>
          <w:sz w:val="24"/>
          <w:szCs w:val="24"/>
        </w:rPr>
      </w:pPr>
      <w:r w:rsidRPr="00FB6B66">
        <w:rPr>
          <w:rFonts w:ascii="Arial" w:hAnsi="Arial" w:cs="Arial"/>
          <w:kern w:val="0"/>
          <w:sz w:val="24"/>
          <w:szCs w:val="24"/>
        </w:rPr>
        <w:t>V. Kennedy asked V. Horvath what is the age range of applicants? V. Horvath responded that the lowest was 14 years old up to 70’s. Chair E. Nakatsuka noted that the largest groups mentioned were 20 to 29 years old and 50 to 59 years old. Chair E. Nakatsuka asked if there were any other questions for V. Horvath before moving onto the next topic of discussion.</w:t>
      </w:r>
    </w:p>
    <w:p w14:paraId="0A427814" w14:textId="77777777" w:rsidR="00FB6B66" w:rsidRPr="00FB6B66" w:rsidRDefault="00FB6B66" w:rsidP="00FB6B66">
      <w:pPr>
        <w:kinsoku w:val="0"/>
        <w:overflowPunct w:val="0"/>
        <w:autoSpaceDE w:val="0"/>
        <w:autoSpaceDN w:val="0"/>
        <w:adjustRightInd w:val="0"/>
        <w:spacing w:after="0" w:line="240" w:lineRule="auto"/>
        <w:rPr>
          <w:rFonts w:ascii="Arial" w:hAnsi="Arial" w:cs="Arial"/>
          <w:kern w:val="0"/>
          <w:sz w:val="24"/>
          <w:szCs w:val="24"/>
        </w:rPr>
      </w:pPr>
    </w:p>
    <w:p w14:paraId="33053F34" w14:textId="77777777" w:rsidR="00FB6B66" w:rsidRPr="00FB6B66" w:rsidRDefault="00FB6B66" w:rsidP="00FB6B66">
      <w:pPr>
        <w:kinsoku w:val="0"/>
        <w:overflowPunct w:val="0"/>
        <w:autoSpaceDE w:val="0"/>
        <w:autoSpaceDN w:val="0"/>
        <w:adjustRightInd w:val="0"/>
        <w:spacing w:after="0" w:line="240" w:lineRule="auto"/>
        <w:ind w:right="1"/>
        <w:jc w:val="center"/>
        <w:outlineLvl w:val="1"/>
        <w:rPr>
          <w:rFonts w:ascii="Arial" w:hAnsi="Arial" w:cs="Arial"/>
          <w:spacing w:val="-10"/>
          <w:kern w:val="0"/>
          <w:sz w:val="28"/>
          <w:szCs w:val="28"/>
        </w:rPr>
      </w:pPr>
      <w:r w:rsidRPr="00FB6B66">
        <w:rPr>
          <w:rFonts w:ascii="Arial" w:hAnsi="Arial" w:cs="Arial"/>
          <w:spacing w:val="-10"/>
          <w:kern w:val="0"/>
          <w:sz w:val="28"/>
          <w:szCs w:val="28"/>
        </w:rPr>
        <w:t>6</w:t>
      </w:r>
    </w:p>
    <w:p w14:paraId="6B56809C" w14:textId="77777777" w:rsidR="00FB6B66" w:rsidRPr="00FB6B66" w:rsidRDefault="00FB6B66" w:rsidP="00FB6B66">
      <w:pPr>
        <w:kinsoku w:val="0"/>
        <w:overflowPunct w:val="0"/>
        <w:autoSpaceDE w:val="0"/>
        <w:autoSpaceDN w:val="0"/>
        <w:adjustRightInd w:val="0"/>
        <w:spacing w:after="0" w:line="240" w:lineRule="auto"/>
        <w:ind w:right="1"/>
        <w:jc w:val="center"/>
        <w:outlineLvl w:val="1"/>
        <w:rPr>
          <w:rFonts w:ascii="Arial" w:hAnsi="Arial" w:cs="Arial"/>
          <w:spacing w:val="-10"/>
          <w:kern w:val="0"/>
          <w:sz w:val="28"/>
          <w:szCs w:val="28"/>
        </w:rPr>
        <w:sectPr w:rsidR="00FB6B66" w:rsidRPr="00FB6B66" w:rsidSect="00FB6B66">
          <w:type w:val="continuous"/>
          <w:pgSz w:w="12240" w:h="15840"/>
          <w:pgMar w:top="860" w:right="760" w:bottom="280" w:left="1340" w:header="720" w:footer="720" w:gutter="0"/>
          <w:cols w:space="720"/>
          <w:noEndnote/>
        </w:sectPr>
      </w:pPr>
    </w:p>
    <w:p w14:paraId="7090CEE4" w14:textId="77777777" w:rsidR="00FB6B66" w:rsidRPr="00FB6B66" w:rsidRDefault="00FB6B66" w:rsidP="00FB6B66">
      <w:pPr>
        <w:kinsoku w:val="0"/>
        <w:overflowPunct w:val="0"/>
        <w:autoSpaceDE w:val="0"/>
        <w:autoSpaceDN w:val="0"/>
        <w:adjustRightInd w:val="0"/>
        <w:spacing w:before="8" w:after="0" w:line="240" w:lineRule="auto"/>
        <w:rPr>
          <w:rFonts w:ascii="Arial" w:hAnsi="Arial" w:cs="Arial"/>
          <w:kern w:val="0"/>
          <w:sz w:val="17"/>
          <w:szCs w:val="17"/>
        </w:rPr>
      </w:pPr>
    </w:p>
    <w:p w14:paraId="7E5DE228" w14:textId="77777777" w:rsidR="00FB6B66" w:rsidRPr="00FB6B66" w:rsidRDefault="00FB6B66" w:rsidP="00FB6B66">
      <w:pPr>
        <w:kinsoku w:val="0"/>
        <w:overflowPunct w:val="0"/>
        <w:autoSpaceDE w:val="0"/>
        <w:autoSpaceDN w:val="0"/>
        <w:adjustRightInd w:val="0"/>
        <w:spacing w:before="53" w:after="0" w:line="240" w:lineRule="auto"/>
        <w:ind w:left="460"/>
        <w:rPr>
          <w:rFonts w:ascii="Arial" w:hAnsi="Arial" w:cs="Arial"/>
          <w:kern w:val="0"/>
          <w:sz w:val="24"/>
          <w:szCs w:val="24"/>
        </w:rPr>
      </w:pPr>
      <w:r w:rsidRPr="00FB6B66">
        <w:rPr>
          <w:rFonts w:ascii="Arial" w:hAnsi="Arial" w:cs="Arial"/>
          <w:kern w:val="0"/>
          <w:sz w:val="24"/>
          <w:szCs w:val="24"/>
        </w:rPr>
        <w:t>VII.</w:t>
      </w:r>
      <w:r w:rsidRPr="00FB6B66">
        <w:rPr>
          <w:rFonts w:ascii="Arial" w:hAnsi="Arial" w:cs="Arial"/>
          <w:spacing w:val="10"/>
          <w:kern w:val="0"/>
          <w:sz w:val="24"/>
          <w:szCs w:val="24"/>
        </w:rPr>
        <w:t xml:space="preserve"> </w:t>
      </w:r>
      <w:r w:rsidRPr="00FB6B66">
        <w:rPr>
          <w:rFonts w:ascii="Arial" w:hAnsi="Arial" w:cs="Arial"/>
          <w:kern w:val="0"/>
          <w:sz w:val="24"/>
          <w:szCs w:val="24"/>
        </w:rPr>
        <w:t>Old Business</w:t>
      </w:r>
      <w:r w:rsidRPr="00FB6B66">
        <w:rPr>
          <w:rFonts w:ascii="Arial" w:hAnsi="Arial" w:cs="Arial"/>
          <w:spacing w:val="80"/>
          <w:w w:val="150"/>
          <w:kern w:val="0"/>
          <w:sz w:val="24"/>
          <w:szCs w:val="24"/>
        </w:rPr>
        <w:t xml:space="preserve">                       </w:t>
      </w:r>
      <w:r w:rsidRPr="00FB6B66">
        <w:rPr>
          <w:rFonts w:ascii="Arial" w:hAnsi="Arial" w:cs="Arial"/>
          <w:kern w:val="0"/>
          <w:sz w:val="24"/>
          <w:szCs w:val="24"/>
        </w:rPr>
        <w:t>Chair E. Nakatsuka</w:t>
      </w:r>
    </w:p>
    <w:p w14:paraId="72BA16EF" w14:textId="77777777" w:rsidR="00FB6B66" w:rsidRPr="00FB6B66" w:rsidRDefault="00FB6B66" w:rsidP="00FB6B66">
      <w:pPr>
        <w:numPr>
          <w:ilvl w:val="0"/>
          <w:numId w:val="2"/>
        </w:numPr>
        <w:tabs>
          <w:tab w:val="left" w:pos="1464"/>
        </w:tabs>
        <w:kinsoku w:val="0"/>
        <w:overflowPunct w:val="0"/>
        <w:autoSpaceDE w:val="0"/>
        <w:autoSpaceDN w:val="0"/>
        <w:adjustRightInd w:val="0"/>
        <w:spacing w:after="0" w:line="240" w:lineRule="auto"/>
        <w:ind w:left="1464" w:hanging="359"/>
        <w:rPr>
          <w:rFonts w:ascii="Arial" w:hAnsi="Arial" w:cs="Arial"/>
          <w:kern w:val="0"/>
          <w:sz w:val="24"/>
          <w:szCs w:val="24"/>
        </w:rPr>
      </w:pPr>
      <w:r w:rsidRPr="00FB6B66">
        <w:rPr>
          <w:rFonts w:ascii="Arial" w:hAnsi="Arial" w:cs="Arial"/>
          <w:kern w:val="0"/>
          <w:sz w:val="24"/>
          <w:szCs w:val="24"/>
        </w:rPr>
        <w:t>County Outreach</w:t>
      </w:r>
    </w:p>
    <w:p w14:paraId="680EB925" w14:textId="77777777" w:rsidR="00FB6B66" w:rsidRPr="00FB6B66" w:rsidRDefault="00FB6B66" w:rsidP="00FB6B66">
      <w:pPr>
        <w:kinsoku w:val="0"/>
        <w:overflowPunct w:val="0"/>
        <w:autoSpaceDE w:val="0"/>
        <w:autoSpaceDN w:val="0"/>
        <w:adjustRightInd w:val="0"/>
        <w:spacing w:after="0" w:line="240" w:lineRule="auto"/>
        <w:ind w:left="100" w:right="138"/>
        <w:rPr>
          <w:rFonts w:ascii="Arial" w:hAnsi="Arial" w:cs="Arial"/>
          <w:kern w:val="0"/>
          <w:sz w:val="24"/>
          <w:szCs w:val="24"/>
        </w:rPr>
      </w:pPr>
      <w:r w:rsidRPr="00FB6B66">
        <w:rPr>
          <w:rFonts w:ascii="Arial" w:hAnsi="Arial" w:cs="Arial"/>
          <w:kern w:val="0"/>
          <w:sz w:val="24"/>
          <w:szCs w:val="24"/>
        </w:rPr>
        <w:t xml:space="preserve">Chair Nakatsuka mentioned that, from the last meeting, a motion was passed for the SRC to engage DVR at the county level and to ask to support the VR staff and the VR mission from the branch perspective. Annette, </w:t>
      </w:r>
      <w:proofErr w:type="gramStart"/>
      <w:r w:rsidRPr="00FB6B66">
        <w:rPr>
          <w:rFonts w:ascii="Arial" w:hAnsi="Arial" w:cs="Arial"/>
          <w:kern w:val="0"/>
          <w:sz w:val="24"/>
          <w:szCs w:val="24"/>
        </w:rPr>
        <w:t>Cheryl</w:t>
      </w:r>
      <w:proofErr w:type="gramEnd"/>
      <w:r w:rsidRPr="00FB6B66">
        <w:rPr>
          <w:rFonts w:ascii="Arial" w:hAnsi="Arial" w:cs="Arial"/>
          <w:kern w:val="0"/>
          <w:sz w:val="24"/>
          <w:szCs w:val="24"/>
        </w:rPr>
        <w:t xml:space="preserve"> and I(Chair Nakatsuka) met with the Oahu Branch Administrator and supervisors from four different sections here on Oahu. Priorities that were </w:t>
      </w:r>
      <w:r w:rsidRPr="00FB6B66">
        <w:rPr>
          <w:rFonts w:ascii="Arial" w:hAnsi="Arial" w:cs="Arial"/>
          <w:kern w:val="0"/>
          <w:sz w:val="24"/>
          <w:szCs w:val="24"/>
        </w:rPr>
        <w:lastRenderedPageBreak/>
        <w:t>identified were staffing, specifically advocating for comparable pay to other human services positions within the state and DHS. As well as increasing ASL proficiency and capacity was highlighted as a need from the VR perspective. Another discussion point was partner collaboration, and this has been mentioned earlier in the meeting about Department of Health Developmental Disabilities Division, MOU, and the ongoing training with that.</w:t>
      </w:r>
      <w:r w:rsidRPr="00FB6B66">
        <w:rPr>
          <w:rFonts w:ascii="Arial" w:hAnsi="Arial" w:cs="Arial"/>
          <w:spacing w:val="67"/>
          <w:kern w:val="0"/>
          <w:sz w:val="24"/>
          <w:szCs w:val="24"/>
        </w:rPr>
        <w:t xml:space="preserve"> </w:t>
      </w:r>
      <w:r w:rsidRPr="00FB6B66">
        <w:rPr>
          <w:rFonts w:ascii="Arial" w:hAnsi="Arial" w:cs="Arial"/>
          <w:kern w:val="0"/>
          <w:sz w:val="24"/>
          <w:szCs w:val="24"/>
        </w:rPr>
        <w:t xml:space="preserve">DOE collaboration also came up including collaboration with public schools, charter schools and Hawaii Youth Correctional Facility. We need collaboration with adult mental health, OMHD and clubhouses in the community trying to bridge that partner collaboration similar to what VR has been doing with developmental disabilities division and DOE. </w:t>
      </w:r>
      <w:proofErr w:type="gramStart"/>
      <w:r w:rsidRPr="00FB6B66">
        <w:rPr>
          <w:rFonts w:ascii="Arial" w:hAnsi="Arial" w:cs="Arial"/>
          <w:kern w:val="0"/>
          <w:sz w:val="24"/>
          <w:szCs w:val="24"/>
        </w:rPr>
        <w:t>Also</w:t>
      </w:r>
      <w:proofErr w:type="gramEnd"/>
      <w:r w:rsidRPr="00FB6B66">
        <w:rPr>
          <w:rFonts w:ascii="Arial" w:hAnsi="Arial" w:cs="Arial"/>
          <w:kern w:val="0"/>
          <w:sz w:val="24"/>
          <w:szCs w:val="24"/>
        </w:rPr>
        <w:t xml:space="preserve"> the importance of attending job fairs and outreach for VR recruitment was highlighted. The job fair with the Federal District Court was mentioned. The American Job Center collaboration specifically working with an intern from the (Indiscernible) program.</w:t>
      </w:r>
    </w:p>
    <w:p w14:paraId="17E1B70E" w14:textId="77777777" w:rsidR="00FB6B66" w:rsidRPr="00FB6B66" w:rsidRDefault="00FB6B66" w:rsidP="00FB6B66">
      <w:pPr>
        <w:kinsoku w:val="0"/>
        <w:overflowPunct w:val="0"/>
        <w:autoSpaceDE w:val="0"/>
        <w:autoSpaceDN w:val="0"/>
        <w:adjustRightInd w:val="0"/>
        <w:spacing w:before="275" w:after="0" w:line="240" w:lineRule="auto"/>
        <w:rPr>
          <w:rFonts w:ascii="Arial" w:hAnsi="Arial" w:cs="Arial"/>
          <w:kern w:val="0"/>
          <w:sz w:val="24"/>
          <w:szCs w:val="24"/>
        </w:rPr>
      </w:pPr>
    </w:p>
    <w:p w14:paraId="49385C2B" w14:textId="77777777" w:rsidR="00FB6B66" w:rsidRPr="00FB6B66" w:rsidRDefault="00FB6B66" w:rsidP="00FB6B66">
      <w:pPr>
        <w:numPr>
          <w:ilvl w:val="0"/>
          <w:numId w:val="2"/>
        </w:numPr>
        <w:tabs>
          <w:tab w:val="left" w:pos="1465"/>
        </w:tabs>
        <w:kinsoku w:val="0"/>
        <w:overflowPunct w:val="0"/>
        <w:autoSpaceDE w:val="0"/>
        <w:autoSpaceDN w:val="0"/>
        <w:adjustRightInd w:val="0"/>
        <w:spacing w:before="1" w:after="0" w:line="240" w:lineRule="auto"/>
        <w:ind w:right="526"/>
        <w:rPr>
          <w:rFonts w:ascii="Arial" w:hAnsi="Arial" w:cs="Arial"/>
          <w:kern w:val="0"/>
          <w:sz w:val="24"/>
          <w:szCs w:val="24"/>
        </w:rPr>
      </w:pPr>
      <w:r w:rsidRPr="00FB6B66">
        <w:rPr>
          <w:rFonts w:ascii="Arial" w:hAnsi="Arial" w:cs="Arial"/>
          <w:kern w:val="0"/>
          <w:sz w:val="24"/>
          <w:szCs w:val="24"/>
        </w:rPr>
        <w:t>FFY25 SRC Strategic Work Plan (October 1, 2024-September 30, 2025) and Standing Committee Goals</w:t>
      </w:r>
    </w:p>
    <w:p w14:paraId="1234AD6C" w14:textId="77777777" w:rsidR="00FB6B66" w:rsidRPr="00FB6B66" w:rsidRDefault="00FB6B66" w:rsidP="00FB6B66">
      <w:pPr>
        <w:kinsoku w:val="0"/>
        <w:overflowPunct w:val="0"/>
        <w:autoSpaceDE w:val="0"/>
        <w:autoSpaceDN w:val="0"/>
        <w:adjustRightInd w:val="0"/>
        <w:spacing w:before="240" w:after="0" w:line="240" w:lineRule="auto"/>
        <w:ind w:left="100" w:firstLine="720"/>
        <w:rPr>
          <w:rFonts w:ascii="Arial" w:hAnsi="Arial" w:cs="Arial"/>
          <w:kern w:val="0"/>
          <w:sz w:val="24"/>
          <w:szCs w:val="24"/>
        </w:rPr>
      </w:pPr>
      <w:r w:rsidRPr="00FB6B66">
        <w:rPr>
          <w:rFonts w:ascii="Arial" w:hAnsi="Arial" w:cs="Arial"/>
          <w:kern w:val="0"/>
          <w:sz w:val="24"/>
          <w:szCs w:val="24"/>
        </w:rPr>
        <w:t>Legislative Committee</w:t>
      </w:r>
      <w:r w:rsidRPr="00FB6B66">
        <w:rPr>
          <w:rFonts w:ascii="Arial" w:hAnsi="Arial" w:cs="Arial"/>
          <w:spacing w:val="80"/>
          <w:w w:val="150"/>
          <w:kern w:val="0"/>
          <w:sz w:val="24"/>
          <w:szCs w:val="24"/>
        </w:rPr>
        <w:t xml:space="preserve">               </w:t>
      </w:r>
      <w:r w:rsidRPr="00FB6B66">
        <w:rPr>
          <w:rFonts w:ascii="Arial" w:hAnsi="Arial" w:cs="Arial"/>
          <w:kern w:val="0"/>
          <w:sz w:val="24"/>
          <w:szCs w:val="24"/>
        </w:rPr>
        <w:t>Chairs Stan Young/Howard Lesser</w:t>
      </w:r>
    </w:p>
    <w:p w14:paraId="09EDCCDF" w14:textId="77777777" w:rsidR="00FB6B66" w:rsidRPr="00FB6B66" w:rsidRDefault="00FB6B66" w:rsidP="00FB6B66">
      <w:pPr>
        <w:kinsoku w:val="0"/>
        <w:overflowPunct w:val="0"/>
        <w:autoSpaceDE w:val="0"/>
        <w:autoSpaceDN w:val="0"/>
        <w:adjustRightInd w:val="0"/>
        <w:spacing w:before="253" w:after="0" w:line="252" w:lineRule="auto"/>
        <w:ind w:left="100" w:right="374"/>
        <w:rPr>
          <w:rFonts w:ascii="Arial" w:hAnsi="Arial" w:cs="Arial"/>
          <w:kern w:val="0"/>
          <w:sz w:val="24"/>
          <w:szCs w:val="24"/>
        </w:rPr>
      </w:pPr>
      <w:r w:rsidRPr="00FB6B66">
        <w:rPr>
          <w:rFonts w:ascii="Arial" w:hAnsi="Arial" w:cs="Arial"/>
          <w:kern w:val="0"/>
          <w:sz w:val="24"/>
          <w:szCs w:val="24"/>
        </w:rPr>
        <w:t xml:space="preserve">Chair Nakatsuka opened the conversation about how the SRC, specifically the Legislative Committee can support VR. L. Dias stated that the SRC members really serve as an essential voice in advocating for the needs of DVR and individuals we serve. Legislative engagement, if the SRC </w:t>
      </w:r>
      <w:proofErr w:type="gramStart"/>
      <w:r w:rsidRPr="00FB6B66">
        <w:rPr>
          <w:rFonts w:ascii="Arial" w:hAnsi="Arial" w:cs="Arial"/>
          <w:kern w:val="0"/>
          <w:sz w:val="24"/>
          <w:szCs w:val="24"/>
        </w:rPr>
        <w:t>an</w:t>
      </w:r>
      <w:proofErr w:type="gramEnd"/>
      <w:r w:rsidRPr="00FB6B66">
        <w:rPr>
          <w:rFonts w:ascii="Arial" w:hAnsi="Arial" w:cs="Arial"/>
          <w:kern w:val="0"/>
          <w:sz w:val="24"/>
          <w:szCs w:val="24"/>
        </w:rPr>
        <w:t xml:space="preserve"> work with the state and federal delegation to convey the importance of the state funding for our program, and the services we provide. SRC could potentially help VR with strengthening employer relationships, create job opportunities, and create a more sustainable employment pipeline. Engaging in the Workforce Development Council meetings, outreach at community colleges or universities.</w:t>
      </w:r>
    </w:p>
    <w:p w14:paraId="02D9492D" w14:textId="77777777" w:rsidR="00FB6B66" w:rsidRPr="00FB6B66" w:rsidRDefault="00FB6B66" w:rsidP="00FB6B66">
      <w:pPr>
        <w:kinsoku w:val="0"/>
        <w:overflowPunct w:val="0"/>
        <w:autoSpaceDE w:val="0"/>
        <w:autoSpaceDN w:val="0"/>
        <w:adjustRightInd w:val="0"/>
        <w:spacing w:after="0" w:line="240" w:lineRule="auto"/>
        <w:rPr>
          <w:rFonts w:ascii="Arial" w:hAnsi="Arial" w:cs="Arial"/>
          <w:kern w:val="0"/>
          <w:sz w:val="24"/>
          <w:szCs w:val="24"/>
        </w:rPr>
      </w:pPr>
    </w:p>
    <w:p w14:paraId="64D905BB" w14:textId="77777777" w:rsidR="00FB6B66" w:rsidRPr="00FB6B66" w:rsidRDefault="00FB6B66" w:rsidP="00FB6B66">
      <w:pPr>
        <w:kinsoku w:val="0"/>
        <w:overflowPunct w:val="0"/>
        <w:autoSpaceDE w:val="0"/>
        <w:autoSpaceDN w:val="0"/>
        <w:adjustRightInd w:val="0"/>
        <w:spacing w:after="0" w:line="460" w:lineRule="auto"/>
        <w:ind w:left="100" w:right="1768"/>
        <w:rPr>
          <w:rFonts w:ascii="Arial" w:hAnsi="Arial" w:cs="Arial"/>
          <w:kern w:val="0"/>
          <w:sz w:val="24"/>
          <w:szCs w:val="24"/>
        </w:rPr>
      </w:pPr>
      <w:r w:rsidRPr="00FB6B66">
        <w:rPr>
          <w:rFonts w:ascii="Arial" w:hAnsi="Arial" w:cs="Arial"/>
          <w:kern w:val="0"/>
          <w:sz w:val="24"/>
          <w:szCs w:val="24"/>
        </w:rPr>
        <w:t xml:space="preserve">Chair Nakatsuka announced the need for a </w:t>
      </w:r>
      <w:proofErr w:type="gramStart"/>
      <w:r w:rsidRPr="00FB6B66">
        <w:rPr>
          <w:rFonts w:ascii="Arial" w:hAnsi="Arial" w:cs="Arial"/>
          <w:kern w:val="0"/>
          <w:sz w:val="24"/>
          <w:szCs w:val="24"/>
        </w:rPr>
        <w:t>five minute</w:t>
      </w:r>
      <w:proofErr w:type="gramEnd"/>
      <w:r w:rsidRPr="00FB6B66">
        <w:rPr>
          <w:rFonts w:ascii="Arial" w:hAnsi="Arial" w:cs="Arial"/>
          <w:kern w:val="0"/>
          <w:sz w:val="24"/>
          <w:szCs w:val="24"/>
        </w:rPr>
        <w:t xml:space="preserve"> break for the captioner. Meeting resumed at 12:15pm.</w:t>
      </w:r>
    </w:p>
    <w:p w14:paraId="74BDD496" w14:textId="77777777" w:rsidR="00FB6B66" w:rsidRPr="00FB6B66" w:rsidRDefault="00FB6B66" w:rsidP="00FB6B66">
      <w:pPr>
        <w:kinsoku w:val="0"/>
        <w:overflowPunct w:val="0"/>
        <w:autoSpaceDE w:val="0"/>
        <w:autoSpaceDN w:val="0"/>
        <w:adjustRightInd w:val="0"/>
        <w:spacing w:before="254" w:after="0" w:line="240" w:lineRule="auto"/>
        <w:rPr>
          <w:rFonts w:ascii="Arial" w:hAnsi="Arial" w:cs="Arial"/>
          <w:kern w:val="0"/>
          <w:sz w:val="24"/>
          <w:szCs w:val="24"/>
        </w:rPr>
      </w:pPr>
    </w:p>
    <w:p w14:paraId="319186CA" w14:textId="77777777" w:rsidR="00FB6B66" w:rsidRPr="00FB6B66" w:rsidRDefault="00FB6B66" w:rsidP="00FB6B66">
      <w:pPr>
        <w:kinsoku w:val="0"/>
        <w:overflowPunct w:val="0"/>
        <w:autoSpaceDE w:val="0"/>
        <w:autoSpaceDN w:val="0"/>
        <w:adjustRightInd w:val="0"/>
        <w:spacing w:after="0" w:line="252" w:lineRule="auto"/>
        <w:ind w:left="100" w:right="161"/>
        <w:rPr>
          <w:rFonts w:ascii="Arial" w:hAnsi="Arial" w:cs="Arial"/>
          <w:kern w:val="0"/>
          <w:sz w:val="24"/>
          <w:szCs w:val="24"/>
        </w:rPr>
      </w:pPr>
      <w:r w:rsidRPr="00FB6B66">
        <w:rPr>
          <w:rFonts w:ascii="Arial" w:hAnsi="Arial" w:cs="Arial"/>
          <w:kern w:val="0"/>
          <w:sz w:val="24"/>
          <w:szCs w:val="24"/>
        </w:rPr>
        <w:t xml:space="preserve">Chair Nakatsuka mentioned the four main partners that were identified when it comes to legislative advocacy as, Cultural and Developmental Disabilities, Special Education Advisory Council, the Disability Communication Access Board, SILC, State Independent Living Council. Chair Nakatsuka made a motion to provide information from our organizations </w:t>
      </w:r>
      <w:proofErr w:type="spellStart"/>
      <w:r w:rsidRPr="00FB6B66">
        <w:rPr>
          <w:rFonts w:ascii="Arial" w:hAnsi="Arial" w:cs="Arial"/>
          <w:kern w:val="0"/>
          <w:sz w:val="24"/>
          <w:szCs w:val="24"/>
        </w:rPr>
        <w:t>tot he</w:t>
      </w:r>
      <w:proofErr w:type="spellEnd"/>
      <w:r w:rsidRPr="00FB6B66">
        <w:rPr>
          <w:rFonts w:ascii="Arial" w:hAnsi="Arial" w:cs="Arial"/>
          <w:kern w:val="0"/>
          <w:sz w:val="24"/>
          <w:szCs w:val="24"/>
        </w:rPr>
        <w:t xml:space="preserve"> SRC regarding legislative priorities for informational purposes only and not for council action. Eight in favor, no opposition, motion has passed.</w:t>
      </w:r>
    </w:p>
    <w:p w14:paraId="36ECB672" w14:textId="77777777" w:rsidR="00FB6B66" w:rsidRPr="00FB6B66" w:rsidRDefault="00FB6B66" w:rsidP="00FB6B66">
      <w:pPr>
        <w:kinsoku w:val="0"/>
        <w:overflowPunct w:val="0"/>
        <w:autoSpaceDE w:val="0"/>
        <w:autoSpaceDN w:val="0"/>
        <w:adjustRightInd w:val="0"/>
        <w:spacing w:before="78" w:after="0" w:line="240" w:lineRule="auto"/>
        <w:rPr>
          <w:rFonts w:ascii="Arial" w:hAnsi="Arial" w:cs="Arial"/>
          <w:kern w:val="0"/>
          <w:sz w:val="24"/>
          <w:szCs w:val="24"/>
        </w:rPr>
      </w:pPr>
    </w:p>
    <w:p w14:paraId="321FFCB2" w14:textId="77777777" w:rsidR="00FB6B66" w:rsidRPr="00FB6B66" w:rsidRDefault="00FB6B66" w:rsidP="00FB6B66">
      <w:pPr>
        <w:kinsoku w:val="0"/>
        <w:overflowPunct w:val="0"/>
        <w:autoSpaceDE w:val="0"/>
        <w:autoSpaceDN w:val="0"/>
        <w:adjustRightInd w:val="0"/>
        <w:spacing w:before="1" w:after="0" w:line="240" w:lineRule="auto"/>
        <w:ind w:right="1"/>
        <w:jc w:val="center"/>
        <w:outlineLvl w:val="1"/>
        <w:rPr>
          <w:rFonts w:ascii="Arial" w:hAnsi="Arial" w:cs="Arial"/>
          <w:spacing w:val="-10"/>
          <w:kern w:val="0"/>
          <w:sz w:val="28"/>
          <w:szCs w:val="28"/>
        </w:rPr>
      </w:pPr>
      <w:r w:rsidRPr="00FB6B66">
        <w:rPr>
          <w:rFonts w:ascii="Arial" w:hAnsi="Arial" w:cs="Arial"/>
          <w:spacing w:val="-10"/>
          <w:kern w:val="0"/>
          <w:sz w:val="28"/>
          <w:szCs w:val="28"/>
        </w:rPr>
        <w:t>7</w:t>
      </w:r>
    </w:p>
    <w:p w14:paraId="102E04DF" w14:textId="77777777" w:rsidR="00FB6B66" w:rsidRPr="00FB6B66" w:rsidRDefault="00FB6B66" w:rsidP="00FB6B66">
      <w:pPr>
        <w:kinsoku w:val="0"/>
        <w:overflowPunct w:val="0"/>
        <w:autoSpaceDE w:val="0"/>
        <w:autoSpaceDN w:val="0"/>
        <w:adjustRightInd w:val="0"/>
        <w:spacing w:before="1" w:after="0" w:line="240" w:lineRule="auto"/>
        <w:ind w:right="1"/>
        <w:jc w:val="center"/>
        <w:outlineLvl w:val="1"/>
        <w:rPr>
          <w:rFonts w:ascii="Arial" w:hAnsi="Arial" w:cs="Arial"/>
          <w:spacing w:val="-10"/>
          <w:kern w:val="0"/>
          <w:sz w:val="28"/>
          <w:szCs w:val="28"/>
        </w:rPr>
        <w:sectPr w:rsidR="00FB6B66" w:rsidRPr="00FB6B66" w:rsidSect="00FB6B66">
          <w:type w:val="continuous"/>
          <w:pgSz w:w="12240" w:h="15840"/>
          <w:pgMar w:top="860" w:right="760" w:bottom="280" w:left="1340" w:header="720" w:footer="720" w:gutter="0"/>
          <w:cols w:space="720"/>
          <w:noEndnote/>
        </w:sectPr>
      </w:pPr>
    </w:p>
    <w:p w14:paraId="507D8812" w14:textId="77777777" w:rsidR="00FB6B66" w:rsidRPr="00FB6B66" w:rsidRDefault="00FB6B66" w:rsidP="00FB6B66">
      <w:pPr>
        <w:kinsoku w:val="0"/>
        <w:overflowPunct w:val="0"/>
        <w:autoSpaceDE w:val="0"/>
        <w:autoSpaceDN w:val="0"/>
        <w:adjustRightInd w:val="0"/>
        <w:spacing w:before="8" w:after="0" w:line="240" w:lineRule="auto"/>
        <w:rPr>
          <w:rFonts w:ascii="Arial" w:hAnsi="Arial" w:cs="Arial"/>
          <w:kern w:val="0"/>
          <w:sz w:val="17"/>
          <w:szCs w:val="17"/>
        </w:rPr>
      </w:pPr>
    </w:p>
    <w:p w14:paraId="7ADA090E" w14:textId="77777777" w:rsidR="00FB6B66" w:rsidRPr="00FB6B66" w:rsidRDefault="00FB6B66" w:rsidP="00FB6B66">
      <w:pPr>
        <w:kinsoku w:val="0"/>
        <w:overflowPunct w:val="0"/>
        <w:autoSpaceDE w:val="0"/>
        <w:autoSpaceDN w:val="0"/>
        <w:adjustRightInd w:val="0"/>
        <w:spacing w:before="53" w:after="0" w:line="240" w:lineRule="auto"/>
        <w:ind w:left="820"/>
        <w:rPr>
          <w:rFonts w:ascii="Arial" w:hAnsi="Arial" w:cs="Arial"/>
          <w:kern w:val="0"/>
          <w:sz w:val="24"/>
          <w:szCs w:val="24"/>
        </w:rPr>
      </w:pPr>
      <w:r w:rsidRPr="00FB6B66">
        <w:rPr>
          <w:rFonts w:ascii="Arial" w:hAnsi="Arial" w:cs="Arial"/>
          <w:kern w:val="0"/>
          <w:sz w:val="24"/>
          <w:szCs w:val="24"/>
        </w:rPr>
        <w:t>Membership Committee</w:t>
      </w:r>
      <w:r w:rsidRPr="00FB6B66">
        <w:rPr>
          <w:rFonts w:ascii="Arial" w:hAnsi="Arial" w:cs="Arial"/>
          <w:spacing w:val="80"/>
          <w:w w:val="150"/>
          <w:kern w:val="0"/>
          <w:sz w:val="24"/>
          <w:szCs w:val="24"/>
        </w:rPr>
        <w:t xml:space="preserve">                 </w:t>
      </w:r>
      <w:r w:rsidRPr="00FB6B66">
        <w:rPr>
          <w:rFonts w:ascii="Arial" w:hAnsi="Arial" w:cs="Arial"/>
          <w:kern w:val="0"/>
          <w:sz w:val="24"/>
          <w:szCs w:val="24"/>
        </w:rPr>
        <w:t>Chair Nani Watanabe</w:t>
      </w:r>
    </w:p>
    <w:p w14:paraId="199A5B38" w14:textId="77777777" w:rsidR="00FB6B66" w:rsidRPr="00FB6B66" w:rsidRDefault="00FB6B66" w:rsidP="00FB6B66">
      <w:pPr>
        <w:kinsoku w:val="0"/>
        <w:overflowPunct w:val="0"/>
        <w:autoSpaceDE w:val="0"/>
        <w:autoSpaceDN w:val="0"/>
        <w:adjustRightInd w:val="0"/>
        <w:spacing w:before="253" w:after="0" w:line="252" w:lineRule="auto"/>
        <w:ind w:left="100" w:right="107"/>
        <w:rPr>
          <w:rFonts w:ascii="Arial" w:hAnsi="Arial" w:cs="Arial"/>
          <w:kern w:val="0"/>
          <w:sz w:val="24"/>
          <w:szCs w:val="24"/>
        </w:rPr>
      </w:pPr>
      <w:r w:rsidRPr="00FB6B66">
        <w:rPr>
          <w:rFonts w:ascii="Arial" w:hAnsi="Arial" w:cs="Arial"/>
          <w:kern w:val="0"/>
          <w:sz w:val="24"/>
          <w:szCs w:val="24"/>
        </w:rPr>
        <w:t xml:space="preserve">Chair Nakatsuka stated that VR vacancies have come up at every </w:t>
      </w:r>
      <w:proofErr w:type="gramStart"/>
      <w:r w:rsidRPr="00FB6B66">
        <w:rPr>
          <w:rFonts w:ascii="Arial" w:hAnsi="Arial" w:cs="Arial"/>
          <w:kern w:val="0"/>
          <w:sz w:val="24"/>
          <w:szCs w:val="24"/>
        </w:rPr>
        <w:t>meeting, and</w:t>
      </w:r>
      <w:proofErr w:type="gramEnd"/>
      <w:r w:rsidRPr="00FB6B66">
        <w:rPr>
          <w:rFonts w:ascii="Arial" w:hAnsi="Arial" w:cs="Arial"/>
          <w:kern w:val="0"/>
          <w:sz w:val="24"/>
          <w:szCs w:val="24"/>
        </w:rPr>
        <w:t xml:space="preserve"> reminded the SRC to share about the open vacancies statewide. Separate from that is our SRC membership, as we have new incoming members to the SRC that include, Dr. Judy Daniels who is the Director of the Rehab Counseling Program, Dr. Christine Park is an instructor for the Rehab Counseling Program.</w:t>
      </w:r>
    </w:p>
    <w:p w14:paraId="51AA3402" w14:textId="77777777" w:rsidR="00FB6B66" w:rsidRPr="00FB6B66" w:rsidRDefault="00FB6B66" w:rsidP="00FB6B66">
      <w:pPr>
        <w:kinsoku w:val="0"/>
        <w:overflowPunct w:val="0"/>
        <w:autoSpaceDE w:val="0"/>
        <w:autoSpaceDN w:val="0"/>
        <w:adjustRightInd w:val="0"/>
        <w:spacing w:before="240" w:after="0" w:line="252" w:lineRule="auto"/>
        <w:ind w:left="100" w:right="468"/>
        <w:rPr>
          <w:rFonts w:ascii="Arial" w:hAnsi="Arial" w:cs="Arial"/>
          <w:kern w:val="0"/>
          <w:sz w:val="24"/>
          <w:szCs w:val="24"/>
        </w:rPr>
      </w:pPr>
      <w:r w:rsidRPr="00FB6B66">
        <w:rPr>
          <w:rFonts w:ascii="Arial" w:hAnsi="Arial" w:cs="Arial"/>
          <w:kern w:val="0"/>
          <w:sz w:val="24"/>
          <w:szCs w:val="24"/>
        </w:rPr>
        <w:lastRenderedPageBreak/>
        <w:t>Chair Nakatsuka mentioned the importance of SRC members to engage with employers around the state. Made motion to create an Employer Engagement Ad Hoc Committee. C. Taylor seconded the motion, 100% in favor, no opposition.</w:t>
      </w:r>
    </w:p>
    <w:p w14:paraId="099A0134" w14:textId="77777777" w:rsidR="00FB6B66" w:rsidRPr="00FB6B66" w:rsidRDefault="00FB6B66" w:rsidP="00FB6B66">
      <w:pPr>
        <w:kinsoku w:val="0"/>
        <w:overflowPunct w:val="0"/>
        <w:autoSpaceDE w:val="0"/>
        <w:autoSpaceDN w:val="0"/>
        <w:adjustRightInd w:val="0"/>
        <w:spacing w:before="240" w:after="0" w:line="240" w:lineRule="auto"/>
        <w:ind w:left="820"/>
        <w:rPr>
          <w:rFonts w:ascii="Arial" w:hAnsi="Arial" w:cs="Arial"/>
          <w:kern w:val="0"/>
          <w:sz w:val="24"/>
          <w:szCs w:val="24"/>
        </w:rPr>
      </w:pPr>
      <w:r w:rsidRPr="00FB6B66">
        <w:rPr>
          <w:rFonts w:ascii="Arial" w:hAnsi="Arial" w:cs="Arial"/>
          <w:kern w:val="0"/>
          <w:sz w:val="24"/>
          <w:szCs w:val="24"/>
        </w:rPr>
        <w:t>Needs Assessment Committee</w:t>
      </w:r>
      <w:r w:rsidRPr="00FB6B66">
        <w:rPr>
          <w:rFonts w:ascii="Arial" w:hAnsi="Arial" w:cs="Arial"/>
          <w:spacing w:val="80"/>
          <w:w w:val="150"/>
          <w:kern w:val="0"/>
          <w:sz w:val="24"/>
          <w:szCs w:val="24"/>
        </w:rPr>
        <w:t xml:space="preserve">             </w:t>
      </w:r>
      <w:r w:rsidRPr="00FB6B66">
        <w:rPr>
          <w:rFonts w:ascii="Arial" w:hAnsi="Arial" w:cs="Arial"/>
          <w:kern w:val="0"/>
          <w:sz w:val="24"/>
          <w:szCs w:val="24"/>
        </w:rPr>
        <w:t>Chair Rosie Rowe</w:t>
      </w:r>
    </w:p>
    <w:p w14:paraId="742CDE83" w14:textId="77777777" w:rsidR="00FB6B66" w:rsidRPr="00FB6B66" w:rsidRDefault="00FB6B66" w:rsidP="00FB6B66">
      <w:pPr>
        <w:kinsoku w:val="0"/>
        <w:overflowPunct w:val="0"/>
        <w:autoSpaceDE w:val="0"/>
        <w:autoSpaceDN w:val="0"/>
        <w:adjustRightInd w:val="0"/>
        <w:spacing w:before="254" w:after="0" w:line="252" w:lineRule="auto"/>
        <w:ind w:left="100" w:right="234"/>
        <w:rPr>
          <w:rFonts w:ascii="Arial" w:hAnsi="Arial" w:cs="Arial"/>
          <w:kern w:val="0"/>
          <w:sz w:val="24"/>
          <w:szCs w:val="24"/>
        </w:rPr>
      </w:pPr>
      <w:r w:rsidRPr="00FB6B66">
        <w:rPr>
          <w:rFonts w:ascii="Arial" w:hAnsi="Arial" w:cs="Arial"/>
          <w:kern w:val="0"/>
          <w:sz w:val="24"/>
          <w:szCs w:val="24"/>
        </w:rPr>
        <w:t>Chair Nakatsuka made mention that the Needs Assessment was included in today’s packet. Chair Nakatsuka asked if the Needs Assessment Committee can summarize the consumer Comprehensive Needs Assessment, flush out the details and present it at our next meeting. Chair Nakatsuka made a motion that the Needs Assessment Committee meet in this next quarter before our next SRC quarterly meeting in May to review the comprehensive Statewide Needs Assessment and make recommendations. A. Tashiro seconded the motion.</w:t>
      </w:r>
    </w:p>
    <w:p w14:paraId="78613163" w14:textId="77777777" w:rsidR="00FB6B66" w:rsidRPr="00FB6B66" w:rsidRDefault="00FB6B66" w:rsidP="00FB6B66">
      <w:pPr>
        <w:kinsoku w:val="0"/>
        <w:overflowPunct w:val="0"/>
        <w:autoSpaceDE w:val="0"/>
        <w:autoSpaceDN w:val="0"/>
        <w:adjustRightInd w:val="0"/>
        <w:spacing w:before="240" w:after="0" w:line="460" w:lineRule="auto"/>
        <w:ind w:left="100" w:right="1150" w:firstLine="720"/>
        <w:rPr>
          <w:rFonts w:ascii="Arial" w:hAnsi="Arial" w:cs="Arial"/>
          <w:kern w:val="0"/>
          <w:sz w:val="24"/>
          <w:szCs w:val="24"/>
        </w:rPr>
      </w:pPr>
      <w:r w:rsidRPr="00FB6B66">
        <w:rPr>
          <w:rFonts w:ascii="Arial" w:hAnsi="Arial" w:cs="Arial"/>
          <w:kern w:val="0"/>
          <w:sz w:val="24"/>
          <w:szCs w:val="24"/>
        </w:rPr>
        <w:t>Policies &amp; Procedures Committee</w:t>
      </w:r>
      <w:r w:rsidRPr="00FB6B66">
        <w:rPr>
          <w:rFonts w:ascii="Arial" w:hAnsi="Arial" w:cs="Arial"/>
          <w:spacing w:val="80"/>
          <w:w w:val="150"/>
          <w:kern w:val="0"/>
          <w:sz w:val="24"/>
          <w:szCs w:val="24"/>
        </w:rPr>
        <w:t xml:space="preserve">            </w:t>
      </w:r>
      <w:r w:rsidRPr="00FB6B66">
        <w:rPr>
          <w:rFonts w:ascii="Arial" w:hAnsi="Arial" w:cs="Arial"/>
          <w:kern w:val="0"/>
          <w:sz w:val="24"/>
          <w:szCs w:val="24"/>
        </w:rPr>
        <w:t>Chair Catherine Taylor Chair Nakatsuka tabled discussion until next meeting as we were short on time.</w:t>
      </w:r>
    </w:p>
    <w:p w14:paraId="43B08F16" w14:textId="77777777" w:rsidR="00FB6B66" w:rsidRPr="00FB6B66" w:rsidRDefault="00FB6B66" w:rsidP="00FB6B66">
      <w:pPr>
        <w:kinsoku w:val="0"/>
        <w:overflowPunct w:val="0"/>
        <w:autoSpaceDE w:val="0"/>
        <w:autoSpaceDN w:val="0"/>
        <w:adjustRightInd w:val="0"/>
        <w:spacing w:after="0" w:line="460" w:lineRule="auto"/>
        <w:ind w:left="100" w:right="1288" w:firstLine="720"/>
        <w:rPr>
          <w:rFonts w:ascii="Arial" w:hAnsi="Arial" w:cs="Arial"/>
          <w:kern w:val="0"/>
          <w:sz w:val="24"/>
          <w:szCs w:val="24"/>
        </w:rPr>
      </w:pPr>
      <w:r w:rsidRPr="00FB6B66">
        <w:rPr>
          <w:rFonts w:ascii="Arial" w:hAnsi="Arial" w:cs="Arial"/>
          <w:kern w:val="0"/>
          <w:sz w:val="24"/>
          <w:szCs w:val="24"/>
        </w:rPr>
        <w:t>State Plan Committee</w:t>
      </w:r>
      <w:r w:rsidRPr="00FB6B66">
        <w:rPr>
          <w:rFonts w:ascii="Arial" w:hAnsi="Arial" w:cs="Arial"/>
          <w:spacing w:val="80"/>
          <w:w w:val="150"/>
          <w:kern w:val="0"/>
          <w:sz w:val="24"/>
          <w:szCs w:val="24"/>
        </w:rPr>
        <w:t xml:space="preserve">                   </w:t>
      </w:r>
      <w:r w:rsidRPr="00FB6B66">
        <w:rPr>
          <w:rFonts w:ascii="Arial" w:hAnsi="Arial" w:cs="Arial"/>
          <w:kern w:val="0"/>
          <w:sz w:val="24"/>
          <w:szCs w:val="24"/>
        </w:rPr>
        <w:t>Chair Annette Tashiro Chair Nakatsuka tabled discussion until next meeting as we were short on time.</w:t>
      </w:r>
    </w:p>
    <w:p w14:paraId="676E1D06" w14:textId="77777777" w:rsidR="00FB6B66" w:rsidRPr="00FB6B66" w:rsidRDefault="00FB6B66" w:rsidP="00FB6B66">
      <w:pPr>
        <w:kinsoku w:val="0"/>
        <w:overflowPunct w:val="0"/>
        <w:autoSpaceDE w:val="0"/>
        <w:autoSpaceDN w:val="0"/>
        <w:adjustRightInd w:val="0"/>
        <w:spacing w:after="0" w:line="240" w:lineRule="auto"/>
        <w:rPr>
          <w:rFonts w:ascii="Arial" w:hAnsi="Arial" w:cs="Arial"/>
          <w:kern w:val="0"/>
          <w:sz w:val="24"/>
          <w:szCs w:val="24"/>
        </w:rPr>
      </w:pPr>
    </w:p>
    <w:p w14:paraId="065C6DD0" w14:textId="77777777" w:rsidR="00FB6B66" w:rsidRPr="00FB6B66" w:rsidRDefault="00FB6B66" w:rsidP="00FB6B66">
      <w:pPr>
        <w:numPr>
          <w:ilvl w:val="0"/>
          <w:numId w:val="1"/>
        </w:numPr>
        <w:tabs>
          <w:tab w:val="left" w:pos="501"/>
        </w:tabs>
        <w:kinsoku w:val="0"/>
        <w:overflowPunct w:val="0"/>
        <w:autoSpaceDE w:val="0"/>
        <w:autoSpaceDN w:val="0"/>
        <w:adjustRightInd w:val="0"/>
        <w:spacing w:after="0" w:line="240" w:lineRule="auto"/>
        <w:ind w:left="501" w:right="1157" w:hanging="501"/>
        <w:jc w:val="right"/>
        <w:rPr>
          <w:rFonts w:ascii="Arial" w:hAnsi="Arial" w:cs="Arial"/>
          <w:kern w:val="0"/>
          <w:sz w:val="24"/>
          <w:szCs w:val="24"/>
        </w:rPr>
      </w:pPr>
      <w:r w:rsidRPr="00FB6B66">
        <w:rPr>
          <w:rFonts w:ascii="Arial" w:hAnsi="Arial" w:cs="Arial"/>
          <w:kern w:val="0"/>
          <w:sz w:val="24"/>
          <w:szCs w:val="24"/>
        </w:rPr>
        <w:t>New Business</w:t>
      </w:r>
      <w:r w:rsidRPr="00FB6B66">
        <w:rPr>
          <w:rFonts w:ascii="Arial" w:hAnsi="Arial" w:cs="Arial"/>
          <w:spacing w:val="80"/>
          <w:w w:val="150"/>
          <w:kern w:val="0"/>
          <w:sz w:val="24"/>
          <w:szCs w:val="24"/>
        </w:rPr>
        <w:t xml:space="preserve">                        </w:t>
      </w:r>
      <w:r w:rsidRPr="00FB6B66">
        <w:rPr>
          <w:rFonts w:ascii="Arial" w:hAnsi="Arial" w:cs="Arial"/>
          <w:kern w:val="0"/>
          <w:sz w:val="24"/>
          <w:szCs w:val="24"/>
        </w:rPr>
        <w:t>Chair E. Nakatsuka</w:t>
      </w:r>
    </w:p>
    <w:p w14:paraId="22ED76FE" w14:textId="77777777" w:rsidR="00FB6B66" w:rsidRPr="00FB6B66" w:rsidRDefault="00FB6B66" w:rsidP="00FB6B66">
      <w:pPr>
        <w:numPr>
          <w:ilvl w:val="1"/>
          <w:numId w:val="1"/>
        </w:numPr>
        <w:tabs>
          <w:tab w:val="left" w:pos="359"/>
        </w:tabs>
        <w:kinsoku w:val="0"/>
        <w:overflowPunct w:val="0"/>
        <w:autoSpaceDE w:val="0"/>
        <w:autoSpaceDN w:val="0"/>
        <w:adjustRightInd w:val="0"/>
        <w:spacing w:after="0" w:line="240" w:lineRule="auto"/>
        <w:ind w:left="359" w:right="1108" w:hanging="359"/>
        <w:jc w:val="right"/>
        <w:rPr>
          <w:rFonts w:ascii="Arial" w:hAnsi="Arial" w:cs="Arial"/>
          <w:kern w:val="0"/>
          <w:sz w:val="24"/>
          <w:szCs w:val="24"/>
        </w:rPr>
      </w:pPr>
      <w:r w:rsidRPr="00FB6B66">
        <w:rPr>
          <w:rFonts w:ascii="Arial" w:hAnsi="Arial" w:cs="Arial"/>
          <w:kern w:val="0"/>
          <w:sz w:val="24"/>
          <w:szCs w:val="24"/>
        </w:rPr>
        <w:t>Selection of Neighbor Island SRC Quarterly Meeting Location and Date</w:t>
      </w:r>
    </w:p>
    <w:p w14:paraId="0AFAAB1E" w14:textId="77777777" w:rsidR="00FB6B66" w:rsidRPr="00FB6B66" w:rsidRDefault="00FB6B66" w:rsidP="00FB6B66">
      <w:pPr>
        <w:numPr>
          <w:ilvl w:val="2"/>
          <w:numId w:val="1"/>
        </w:numPr>
        <w:tabs>
          <w:tab w:val="left" w:pos="2260"/>
        </w:tabs>
        <w:kinsoku w:val="0"/>
        <w:overflowPunct w:val="0"/>
        <w:autoSpaceDE w:val="0"/>
        <w:autoSpaceDN w:val="0"/>
        <w:adjustRightInd w:val="0"/>
        <w:spacing w:after="0" w:line="240" w:lineRule="auto"/>
        <w:rPr>
          <w:rFonts w:ascii="Arial" w:hAnsi="Arial" w:cs="Arial"/>
          <w:kern w:val="0"/>
          <w:sz w:val="24"/>
          <w:szCs w:val="24"/>
        </w:rPr>
      </w:pPr>
      <w:r w:rsidRPr="00FB6B66">
        <w:rPr>
          <w:rFonts w:ascii="Arial" w:hAnsi="Arial" w:cs="Arial"/>
          <w:kern w:val="0"/>
          <w:sz w:val="24"/>
          <w:szCs w:val="24"/>
        </w:rPr>
        <w:t>3rd Quarter, Friday, May 9, 2025 - Oahu and virtual option</w:t>
      </w:r>
    </w:p>
    <w:p w14:paraId="4D836441" w14:textId="77777777" w:rsidR="00FB6B66" w:rsidRPr="00FB6B66" w:rsidRDefault="00FB6B66" w:rsidP="00FB6B66">
      <w:pPr>
        <w:numPr>
          <w:ilvl w:val="2"/>
          <w:numId w:val="1"/>
        </w:numPr>
        <w:tabs>
          <w:tab w:val="left" w:pos="2260"/>
        </w:tabs>
        <w:kinsoku w:val="0"/>
        <w:overflowPunct w:val="0"/>
        <w:autoSpaceDE w:val="0"/>
        <w:autoSpaceDN w:val="0"/>
        <w:adjustRightInd w:val="0"/>
        <w:spacing w:after="0" w:line="240" w:lineRule="auto"/>
        <w:ind w:right="664"/>
        <w:rPr>
          <w:rFonts w:ascii="Arial" w:hAnsi="Arial" w:cs="Arial"/>
          <w:kern w:val="0"/>
          <w:sz w:val="24"/>
          <w:szCs w:val="24"/>
        </w:rPr>
      </w:pPr>
      <w:r w:rsidRPr="00FB6B66">
        <w:rPr>
          <w:rFonts w:ascii="Arial" w:hAnsi="Arial" w:cs="Arial"/>
          <w:kern w:val="0"/>
          <w:sz w:val="24"/>
          <w:szCs w:val="24"/>
        </w:rPr>
        <w:t>4th Quarter, Friday, August 22, 2025 - Potentially going to be held in Kona, Hawai’i Island.</w:t>
      </w:r>
    </w:p>
    <w:p w14:paraId="44AA00F5" w14:textId="77777777" w:rsidR="00FB6B66" w:rsidRPr="00FB6B66" w:rsidRDefault="00FB6B66" w:rsidP="00FB6B66">
      <w:pPr>
        <w:numPr>
          <w:ilvl w:val="1"/>
          <w:numId w:val="1"/>
        </w:numPr>
        <w:tabs>
          <w:tab w:val="left" w:pos="1465"/>
        </w:tabs>
        <w:kinsoku w:val="0"/>
        <w:overflowPunct w:val="0"/>
        <w:autoSpaceDE w:val="0"/>
        <w:autoSpaceDN w:val="0"/>
        <w:adjustRightInd w:val="0"/>
        <w:spacing w:after="0" w:line="240" w:lineRule="auto"/>
        <w:ind w:right="464"/>
        <w:rPr>
          <w:rFonts w:ascii="Arial" w:hAnsi="Arial" w:cs="Arial"/>
          <w:kern w:val="0"/>
          <w:sz w:val="24"/>
          <w:szCs w:val="24"/>
        </w:rPr>
      </w:pPr>
      <w:r w:rsidRPr="00FB6B66">
        <w:rPr>
          <w:rFonts w:ascii="Arial" w:hAnsi="Arial" w:cs="Arial"/>
          <w:kern w:val="0"/>
          <w:sz w:val="24"/>
          <w:szCs w:val="24"/>
        </w:rPr>
        <w:t>Nominees to attend National Coalition of State Rehabilitation Councils, Inc. (NCSRC) and Councils of State Administrators of Vocational Rehabilitation (CSAVR) Spring Conference at Bethesda, MD, Saturday April 5 - Wednesday April 9, 2025.</w:t>
      </w:r>
    </w:p>
    <w:p w14:paraId="48F38DB2" w14:textId="77777777" w:rsidR="00FB6B66" w:rsidRPr="00FB6B66" w:rsidRDefault="00FB6B66" w:rsidP="00FB6B66">
      <w:pPr>
        <w:kinsoku w:val="0"/>
        <w:overflowPunct w:val="0"/>
        <w:autoSpaceDE w:val="0"/>
        <w:autoSpaceDN w:val="0"/>
        <w:adjustRightInd w:val="0"/>
        <w:spacing w:after="0" w:line="240" w:lineRule="auto"/>
        <w:rPr>
          <w:rFonts w:ascii="Arial" w:hAnsi="Arial" w:cs="Arial"/>
          <w:kern w:val="0"/>
          <w:sz w:val="24"/>
          <w:szCs w:val="24"/>
        </w:rPr>
      </w:pPr>
    </w:p>
    <w:p w14:paraId="428FC593" w14:textId="77777777" w:rsidR="00FB6B66" w:rsidRPr="00FB6B66" w:rsidRDefault="00FB6B66" w:rsidP="00FB6B66">
      <w:pPr>
        <w:numPr>
          <w:ilvl w:val="0"/>
          <w:numId w:val="1"/>
        </w:numPr>
        <w:tabs>
          <w:tab w:val="left" w:pos="961"/>
        </w:tabs>
        <w:kinsoku w:val="0"/>
        <w:overflowPunct w:val="0"/>
        <w:autoSpaceDE w:val="0"/>
        <w:autoSpaceDN w:val="0"/>
        <w:adjustRightInd w:val="0"/>
        <w:spacing w:after="0" w:line="240" w:lineRule="auto"/>
        <w:ind w:hanging="501"/>
        <w:rPr>
          <w:rFonts w:ascii="Arial" w:hAnsi="Arial" w:cs="Arial"/>
          <w:kern w:val="0"/>
          <w:sz w:val="24"/>
          <w:szCs w:val="24"/>
        </w:rPr>
      </w:pPr>
      <w:r w:rsidRPr="00FB6B66">
        <w:rPr>
          <w:rFonts w:ascii="Arial" w:hAnsi="Arial" w:cs="Arial"/>
          <w:kern w:val="0"/>
          <w:sz w:val="24"/>
          <w:szCs w:val="24"/>
        </w:rPr>
        <w:t>Upcoming SRC Events</w:t>
      </w:r>
      <w:r w:rsidRPr="00FB6B66">
        <w:rPr>
          <w:rFonts w:ascii="Arial" w:hAnsi="Arial" w:cs="Arial"/>
          <w:spacing w:val="80"/>
          <w:w w:val="150"/>
          <w:kern w:val="0"/>
          <w:sz w:val="24"/>
          <w:szCs w:val="24"/>
        </w:rPr>
        <w:t xml:space="preserve">                     </w:t>
      </w:r>
      <w:r w:rsidRPr="00FB6B66">
        <w:rPr>
          <w:rFonts w:ascii="Arial" w:hAnsi="Arial" w:cs="Arial"/>
          <w:kern w:val="0"/>
          <w:sz w:val="24"/>
          <w:szCs w:val="24"/>
        </w:rPr>
        <w:t>Chair E. Nakatsuka</w:t>
      </w:r>
    </w:p>
    <w:p w14:paraId="209B5F10" w14:textId="77777777" w:rsidR="00FB6B66" w:rsidRPr="00FB6B66" w:rsidRDefault="00FB6B66" w:rsidP="00FB6B66">
      <w:pPr>
        <w:kinsoku w:val="0"/>
        <w:overflowPunct w:val="0"/>
        <w:autoSpaceDE w:val="0"/>
        <w:autoSpaceDN w:val="0"/>
        <w:adjustRightInd w:val="0"/>
        <w:spacing w:after="0" w:line="240" w:lineRule="auto"/>
        <w:rPr>
          <w:rFonts w:ascii="Arial" w:hAnsi="Arial" w:cs="Arial"/>
          <w:kern w:val="0"/>
          <w:sz w:val="24"/>
          <w:szCs w:val="24"/>
        </w:rPr>
      </w:pPr>
    </w:p>
    <w:p w14:paraId="039AA74F" w14:textId="77777777" w:rsidR="00FB6B66" w:rsidRPr="00FB6B66" w:rsidRDefault="00FB6B66" w:rsidP="00FB6B66">
      <w:pPr>
        <w:numPr>
          <w:ilvl w:val="1"/>
          <w:numId w:val="1"/>
        </w:numPr>
        <w:tabs>
          <w:tab w:val="left" w:pos="1464"/>
        </w:tabs>
        <w:kinsoku w:val="0"/>
        <w:overflowPunct w:val="0"/>
        <w:autoSpaceDE w:val="0"/>
        <w:autoSpaceDN w:val="0"/>
        <w:adjustRightInd w:val="0"/>
        <w:spacing w:after="0" w:line="240" w:lineRule="auto"/>
        <w:ind w:left="1464" w:hanging="359"/>
        <w:rPr>
          <w:rFonts w:ascii="Arial" w:hAnsi="Arial" w:cs="Arial"/>
          <w:kern w:val="0"/>
          <w:sz w:val="24"/>
          <w:szCs w:val="24"/>
        </w:rPr>
      </w:pPr>
      <w:r w:rsidRPr="00FB6B66">
        <w:rPr>
          <w:rFonts w:ascii="Arial" w:hAnsi="Arial" w:cs="Arial"/>
          <w:kern w:val="0"/>
          <w:sz w:val="24"/>
          <w:szCs w:val="24"/>
        </w:rPr>
        <w:t>February 21, 2025 - 3rd Quarterly Department of Education Transition Meeting</w:t>
      </w:r>
    </w:p>
    <w:p w14:paraId="5F11218B" w14:textId="77777777" w:rsidR="00FB6B66" w:rsidRPr="00FB6B66" w:rsidRDefault="00FB6B66" w:rsidP="00FB6B66">
      <w:pPr>
        <w:numPr>
          <w:ilvl w:val="1"/>
          <w:numId w:val="1"/>
        </w:numPr>
        <w:tabs>
          <w:tab w:val="left" w:pos="1465"/>
        </w:tabs>
        <w:kinsoku w:val="0"/>
        <w:overflowPunct w:val="0"/>
        <w:autoSpaceDE w:val="0"/>
        <w:autoSpaceDN w:val="0"/>
        <w:adjustRightInd w:val="0"/>
        <w:spacing w:before="41" w:after="0" w:line="276" w:lineRule="auto"/>
        <w:ind w:right="1095"/>
        <w:rPr>
          <w:rFonts w:ascii="Arial" w:hAnsi="Arial" w:cs="Arial"/>
          <w:kern w:val="0"/>
          <w:sz w:val="24"/>
          <w:szCs w:val="24"/>
        </w:rPr>
      </w:pPr>
      <w:r w:rsidRPr="00FB6B66">
        <w:rPr>
          <w:rFonts w:ascii="Arial" w:hAnsi="Arial" w:cs="Arial"/>
          <w:kern w:val="0"/>
          <w:sz w:val="24"/>
          <w:szCs w:val="24"/>
        </w:rPr>
        <w:t>April 5-6, 2025 - National Coalition of State Rehabilitation Councils, Inc. (NCSRC)</w:t>
      </w:r>
    </w:p>
    <w:p w14:paraId="2F40B2E7" w14:textId="77777777" w:rsidR="00FB6B66" w:rsidRPr="00FB6B66" w:rsidRDefault="00FB6B66" w:rsidP="00FB6B66">
      <w:pPr>
        <w:numPr>
          <w:ilvl w:val="1"/>
          <w:numId w:val="1"/>
        </w:numPr>
        <w:tabs>
          <w:tab w:val="left" w:pos="1465"/>
        </w:tabs>
        <w:kinsoku w:val="0"/>
        <w:overflowPunct w:val="0"/>
        <w:autoSpaceDE w:val="0"/>
        <w:autoSpaceDN w:val="0"/>
        <w:adjustRightInd w:val="0"/>
        <w:spacing w:after="0" w:line="276" w:lineRule="auto"/>
        <w:ind w:right="522"/>
        <w:rPr>
          <w:rFonts w:ascii="Arial" w:hAnsi="Arial" w:cs="Arial"/>
          <w:kern w:val="0"/>
          <w:sz w:val="24"/>
          <w:szCs w:val="24"/>
        </w:rPr>
      </w:pPr>
      <w:r w:rsidRPr="00FB6B66">
        <w:rPr>
          <w:rFonts w:ascii="Arial" w:hAnsi="Arial" w:cs="Arial"/>
          <w:kern w:val="0"/>
          <w:sz w:val="24"/>
          <w:szCs w:val="24"/>
        </w:rPr>
        <w:t>April 7-9, 2025 - Councils of State Administrators of Vocational Rehabilitation (CSAVR) Spring Conference</w:t>
      </w:r>
    </w:p>
    <w:p w14:paraId="601C26DA" w14:textId="77777777" w:rsidR="00FB6B66" w:rsidRPr="00FB6B66" w:rsidRDefault="00FB6B66" w:rsidP="00FB6B66">
      <w:pPr>
        <w:kinsoku w:val="0"/>
        <w:overflowPunct w:val="0"/>
        <w:autoSpaceDE w:val="0"/>
        <w:autoSpaceDN w:val="0"/>
        <w:adjustRightInd w:val="0"/>
        <w:spacing w:before="206" w:after="0" w:line="240" w:lineRule="auto"/>
        <w:rPr>
          <w:rFonts w:ascii="Arial" w:hAnsi="Arial" w:cs="Arial"/>
          <w:kern w:val="0"/>
          <w:sz w:val="24"/>
          <w:szCs w:val="24"/>
        </w:rPr>
      </w:pPr>
    </w:p>
    <w:p w14:paraId="330B585B" w14:textId="77777777" w:rsidR="00FB6B66" w:rsidRPr="00FB6B66" w:rsidRDefault="00FB6B66" w:rsidP="00FB6B66">
      <w:pPr>
        <w:kinsoku w:val="0"/>
        <w:overflowPunct w:val="0"/>
        <w:autoSpaceDE w:val="0"/>
        <w:autoSpaceDN w:val="0"/>
        <w:adjustRightInd w:val="0"/>
        <w:spacing w:after="0" w:line="240" w:lineRule="auto"/>
        <w:ind w:right="1"/>
        <w:jc w:val="center"/>
        <w:outlineLvl w:val="1"/>
        <w:rPr>
          <w:rFonts w:ascii="Arial" w:hAnsi="Arial" w:cs="Arial"/>
          <w:spacing w:val="-10"/>
          <w:kern w:val="0"/>
          <w:sz w:val="28"/>
          <w:szCs w:val="28"/>
        </w:rPr>
      </w:pPr>
      <w:r w:rsidRPr="00FB6B66">
        <w:rPr>
          <w:rFonts w:ascii="Arial" w:hAnsi="Arial" w:cs="Arial"/>
          <w:spacing w:val="-10"/>
          <w:kern w:val="0"/>
          <w:sz w:val="28"/>
          <w:szCs w:val="28"/>
        </w:rPr>
        <w:t>8</w:t>
      </w:r>
    </w:p>
    <w:p w14:paraId="554968C2" w14:textId="77777777" w:rsidR="00FB6B66" w:rsidRPr="00FB6B66" w:rsidRDefault="00FB6B66" w:rsidP="00FB6B66">
      <w:pPr>
        <w:kinsoku w:val="0"/>
        <w:overflowPunct w:val="0"/>
        <w:autoSpaceDE w:val="0"/>
        <w:autoSpaceDN w:val="0"/>
        <w:adjustRightInd w:val="0"/>
        <w:spacing w:after="0" w:line="240" w:lineRule="auto"/>
        <w:ind w:right="1"/>
        <w:jc w:val="center"/>
        <w:outlineLvl w:val="1"/>
        <w:rPr>
          <w:rFonts w:ascii="Arial" w:hAnsi="Arial" w:cs="Arial"/>
          <w:spacing w:val="-10"/>
          <w:kern w:val="0"/>
          <w:sz w:val="28"/>
          <w:szCs w:val="28"/>
        </w:rPr>
        <w:sectPr w:rsidR="00FB6B66" w:rsidRPr="00FB6B66" w:rsidSect="00FB6B66">
          <w:type w:val="continuous"/>
          <w:pgSz w:w="12240" w:h="15840"/>
          <w:pgMar w:top="860" w:right="760" w:bottom="280" w:left="1340" w:header="720" w:footer="720" w:gutter="0"/>
          <w:cols w:space="720"/>
          <w:noEndnote/>
        </w:sectPr>
      </w:pPr>
    </w:p>
    <w:p w14:paraId="7C44C22D" w14:textId="77777777" w:rsidR="00FB6B66" w:rsidRPr="00FB6B66" w:rsidRDefault="00FB6B66" w:rsidP="00FB6B66">
      <w:pPr>
        <w:kinsoku w:val="0"/>
        <w:overflowPunct w:val="0"/>
        <w:autoSpaceDE w:val="0"/>
        <w:autoSpaceDN w:val="0"/>
        <w:adjustRightInd w:val="0"/>
        <w:spacing w:after="0" w:line="268" w:lineRule="exact"/>
        <w:ind w:left="40"/>
        <w:rPr>
          <w:rFonts w:ascii="Arial" w:hAnsi="Arial" w:cs="Arial"/>
          <w:kern w:val="0"/>
          <w:sz w:val="24"/>
          <w:szCs w:val="24"/>
        </w:rPr>
      </w:pPr>
      <w:r w:rsidRPr="00FB6B66">
        <w:rPr>
          <w:rFonts w:ascii="Arial" w:hAnsi="Arial" w:cs="Arial"/>
          <w:kern w:val="0"/>
          <w:sz w:val="24"/>
          <w:szCs w:val="24"/>
        </w:rPr>
        <w:t>4.</w:t>
      </w:r>
      <w:r w:rsidRPr="00FB6B66">
        <w:rPr>
          <w:rFonts w:ascii="Arial" w:hAnsi="Arial" w:cs="Arial"/>
          <w:spacing w:val="80"/>
          <w:kern w:val="0"/>
          <w:sz w:val="24"/>
          <w:szCs w:val="24"/>
        </w:rPr>
        <w:t xml:space="preserve"> </w:t>
      </w:r>
      <w:r w:rsidRPr="00FB6B66">
        <w:rPr>
          <w:rFonts w:ascii="Arial" w:hAnsi="Arial" w:cs="Arial"/>
          <w:kern w:val="0"/>
          <w:sz w:val="24"/>
          <w:szCs w:val="24"/>
        </w:rPr>
        <w:t>May 9, 2025 -</w:t>
      </w:r>
      <w:r w:rsidRPr="00FB6B66">
        <w:rPr>
          <w:rFonts w:ascii="Arial" w:hAnsi="Arial" w:cs="Arial"/>
          <w:spacing w:val="40"/>
          <w:kern w:val="0"/>
          <w:sz w:val="24"/>
          <w:szCs w:val="24"/>
        </w:rPr>
        <w:t xml:space="preserve"> </w:t>
      </w:r>
      <w:r w:rsidRPr="00FB6B66">
        <w:rPr>
          <w:rFonts w:ascii="Arial" w:hAnsi="Arial" w:cs="Arial"/>
          <w:kern w:val="0"/>
          <w:sz w:val="24"/>
          <w:szCs w:val="24"/>
        </w:rPr>
        <w:t>SRC 3rd Quarterly Meeting</w:t>
      </w:r>
    </w:p>
    <w:p w14:paraId="74DA212B" w14:textId="77777777" w:rsidR="00FB6B66" w:rsidRPr="00FB6B66" w:rsidRDefault="00FB6B66" w:rsidP="00FB6B66">
      <w:pPr>
        <w:kinsoku w:val="0"/>
        <w:overflowPunct w:val="0"/>
        <w:autoSpaceDE w:val="0"/>
        <w:autoSpaceDN w:val="0"/>
        <w:adjustRightInd w:val="0"/>
        <w:spacing w:before="56" w:after="0" w:line="240" w:lineRule="auto"/>
        <w:ind w:left="40"/>
        <w:rPr>
          <w:rFonts w:ascii="Arial" w:hAnsi="Arial" w:cs="Arial"/>
          <w:kern w:val="0"/>
          <w:sz w:val="24"/>
          <w:szCs w:val="24"/>
        </w:rPr>
      </w:pPr>
      <w:r w:rsidRPr="00FB6B66">
        <w:rPr>
          <w:rFonts w:ascii="Arial" w:hAnsi="Arial" w:cs="Arial"/>
          <w:kern w:val="0"/>
          <w:sz w:val="24"/>
          <w:szCs w:val="24"/>
        </w:rPr>
        <w:t>X.</w:t>
      </w:r>
      <w:r w:rsidRPr="00FB6B66">
        <w:rPr>
          <w:rFonts w:ascii="Arial" w:hAnsi="Arial" w:cs="Arial"/>
          <w:spacing w:val="40"/>
          <w:kern w:val="0"/>
          <w:sz w:val="24"/>
          <w:szCs w:val="24"/>
        </w:rPr>
        <w:t xml:space="preserve">  </w:t>
      </w:r>
      <w:r w:rsidRPr="00FB6B66">
        <w:rPr>
          <w:rFonts w:ascii="Arial" w:hAnsi="Arial" w:cs="Arial"/>
          <w:kern w:val="0"/>
          <w:sz w:val="24"/>
          <w:szCs w:val="24"/>
        </w:rPr>
        <w:t>Comments from the Public</w:t>
      </w:r>
      <w:r w:rsidRPr="00FB6B66">
        <w:rPr>
          <w:rFonts w:ascii="Arial" w:hAnsi="Arial" w:cs="Arial"/>
          <w:spacing w:val="80"/>
          <w:w w:val="150"/>
          <w:kern w:val="0"/>
          <w:sz w:val="24"/>
          <w:szCs w:val="24"/>
        </w:rPr>
        <w:t xml:space="preserve">                   </w:t>
      </w:r>
      <w:r w:rsidRPr="00FB6B66">
        <w:rPr>
          <w:rFonts w:ascii="Arial" w:hAnsi="Arial" w:cs="Arial"/>
          <w:kern w:val="0"/>
          <w:sz w:val="24"/>
          <w:szCs w:val="24"/>
        </w:rPr>
        <w:t>Chair E. Nakatsuka</w:t>
      </w:r>
    </w:p>
    <w:p w14:paraId="6F377351" w14:textId="77777777" w:rsidR="00FB6B66" w:rsidRPr="00FB6B66" w:rsidRDefault="00FB6B66" w:rsidP="00FB6B66">
      <w:pPr>
        <w:kinsoku w:val="0"/>
        <w:overflowPunct w:val="0"/>
        <w:autoSpaceDE w:val="0"/>
        <w:autoSpaceDN w:val="0"/>
        <w:adjustRightInd w:val="0"/>
        <w:spacing w:before="56" w:after="0" w:line="240" w:lineRule="auto"/>
        <w:ind w:left="760"/>
        <w:rPr>
          <w:rFonts w:ascii="Arial" w:hAnsi="Arial" w:cs="Arial"/>
          <w:kern w:val="0"/>
          <w:sz w:val="24"/>
          <w:szCs w:val="24"/>
        </w:rPr>
      </w:pPr>
      <w:r w:rsidRPr="00FB6B66">
        <w:rPr>
          <w:rFonts w:ascii="Arial" w:hAnsi="Arial" w:cs="Arial"/>
          <w:kern w:val="0"/>
          <w:sz w:val="24"/>
          <w:szCs w:val="24"/>
        </w:rPr>
        <w:t>Evan Nakatsuka asked public members to introduce themselves.</w:t>
      </w:r>
    </w:p>
    <w:p w14:paraId="3D4FDEA4" w14:textId="77777777" w:rsidR="00FB6B66" w:rsidRPr="00FB6B66" w:rsidRDefault="00FB6B66" w:rsidP="00FB6B66">
      <w:pPr>
        <w:kinsoku w:val="0"/>
        <w:overflowPunct w:val="0"/>
        <w:autoSpaceDE w:val="0"/>
        <w:autoSpaceDN w:val="0"/>
        <w:adjustRightInd w:val="0"/>
        <w:spacing w:before="225" w:after="0" w:line="240" w:lineRule="auto"/>
        <w:ind w:left="400"/>
        <w:rPr>
          <w:rFonts w:ascii="Arial" w:hAnsi="Arial" w:cs="Arial"/>
          <w:kern w:val="0"/>
          <w:sz w:val="24"/>
          <w:szCs w:val="24"/>
        </w:rPr>
      </w:pPr>
      <w:r w:rsidRPr="00FB6B66">
        <w:rPr>
          <w:rFonts w:ascii="Arial" w:hAnsi="Arial" w:cs="Arial"/>
          <w:kern w:val="0"/>
          <w:sz w:val="24"/>
          <w:szCs w:val="24"/>
        </w:rPr>
        <w:t>XI.</w:t>
      </w:r>
      <w:r w:rsidRPr="00FB6B66">
        <w:rPr>
          <w:rFonts w:ascii="Arial" w:hAnsi="Arial" w:cs="Arial"/>
          <w:spacing w:val="77"/>
          <w:kern w:val="0"/>
          <w:sz w:val="24"/>
          <w:szCs w:val="24"/>
        </w:rPr>
        <w:t xml:space="preserve"> </w:t>
      </w:r>
      <w:r w:rsidRPr="00FB6B66">
        <w:rPr>
          <w:rFonts w:ascii="Arial" w:hAnsi="Arial" w:cs="Arial"/>
          <w:kern w:val="0"/>
          <w:sz w:val="24"/>
          <w:szCs w:val="24"/>
        </w:rPr>
        <w:t>Adjourn</w:t>
      </w:r>
      <w:r w:rsidRPr="00FB6B66">
        <w:rPr>
          <w:rFonts w:ascii="Arial" w:hAnsi="Arial" w:cs="Arial"/>
          <w:spacing w:val="80"/>
          <w:w w:val="150"/>
          <w:kern w:val="0"/>
          <w:sz w:val="24"/>
          <w:szCs w:val="24"/>
        </w:rPr>
        <w:t xml:space="preserve">                              </w:t>
      </w:r>
      <w:r w:rsidRPr="00FB6B66">
        <w:rPr>
          <w:rFonts w:ascii="Arial" w:hAnsi="Arial" w:cs="Arial"/>
          <w:kern w:val="0"/>
          <w:sz w:val="24"/>
          <w:szCs w:val="24"/>
        </w:rPr>
        <w:t>Chair E. Nakatsuka</w:t>
      </w:r>
    </w:p>
    <w:p w14:paraId="3C1D08EE" w14:textId="77777777" w:rsidR="00FB6B66" w:rsidRPr="00FB6B66" w:rsidRDefault="00FB6B66" w:rsidP="00FB6B66">
      <w:pPr>
        <w:kinsoku w:val="0"/>
        <w:overflowPunct w:val="0"/>
        <w:autoSpaceDE w:val="0"/>
        <w:autoSpaceDN w:val="0"/>
        <w:adjustRightInd w:val="0"/>
        <w:spacing w:before="15" w:after="0" w:line="240" w:lineRule="auto"/>
        <w:rPr>
          <w:rFonts w:ascii="Arial" w:hAnsi="Arial" w:cs="Arial"/>
          <w:kern w:val="0"/>
          <w:sz w:val="24"/>
          <w:szCs w:val="24"/>
        </w:rPr>
      </w:pPr>
    </w:p>
    <w:p w14:paraId="40EC53A6" w14:textId="77777777" w:rsidR="00FB6B66" w:rsidRPr="00FB6B66" w:rsidRDefault="00FB6B66" w:rsidP="00FB6B66">
      <w:pPr>
        <w:kinsoku w:val="0"/>
        <w:overflowPunct w:val="0"/>
        <w:autoSpaceDE w:val="0"/>
        <w:autoSpaceDN w:val="0"/>
        <w:adjustRightInd w:val="0"/>
        <w:spacing w:after="0" w:line="276" w:lineRule="auto"/>
        <w:ind w:left="760" w:right="416"/>
        <w:rPr>
          <w:rFonts w:ascii="Arial" w:hAnsi="Arial" w:cs="Arial"/>
          <w:kern w:val="0"/>
          <w:sz w:val="24"/>
          <w:szCs w:val="24"/>
        </w:rPr>
      </w:pPr>
      <w:r w:rsidRPr="00FB6B66">
        <w:rPr>
          <w:rFonts w:ascii="Arial" w:hAnsi="Arial" w:cs="Arial"/>
          <w:kern w:val="0"/>
          <w:sz w:val="24"/>
          <w:szCs w:val="24"/>
        </w:rPr>
        <w:lastRenderedPageBreak/>
        <w:t>Meeting adjourned at 1:09pm Chair Nakatsuka moved a motion, Vicky Kennedy seconded.</w:t>
      </w:r>
    </w:p>
    <w:p w14:paraId="4551E231" w14:textId="77777777" w:rsidR="00FB6B66" w:rsidRPr="00FB6B66" w:rsidRDefault="00FB6B66" w:rsidP="00FB6B66">
      <w:pPr>
        <w:kinsoku w:val="0"/>
        <w:overflowPunct w:val="0"/>
        <w:autoSpaceDE w:val="0"/>
        <w:autoSpaceDN w:val="0"/>
        <w:adjustRightInd w:val="0"/>
        <w:spacing w:before="206" w:after="0" w:line="240" w:lineRule="auto"/>
        <w:rPr>
          <w:rFonts w:ascii="Arial" w:hAnsi="Arial" w:cs="Arial"/>
          <w:kern w:val="0"/>
          <w:sz w:val="24"/>
          <w:szCs w:val="24"/>
        </w:rPr>
      </w:pPr>
    </w:p>
    <w:p w14:paraId="715F584D" w14:textId="004D63F7" w:rsidR="00D10D76" w:rsidRDefault="00FB6B66" w:rsidP="00FB6B66">
      <w:pPr>
        <w:kinsoku w:val="0"/>
        <w:overflowPunct w:val="0"/>
        <w:autoSpaceDE w:val="0"/>
        <w:autoSpaceDN w:val="0"/>
        <w:adjustRightInd w:val="0"/>
        <w:spacing w:after="0" w:line="240" w:lineRule="auto"/>
        <w:ind w:left="40" w:right="469"/>
        <w:rPr>
          <w:rFonts w:ascii="Calibri" w:hAnsi="Calibri" w:cs="Calibri"/>
          <w:b/>
          <w:bCs/>
          <w:i/>
          <w:iCs/>
          <w:kern w:val="0"/>
          <w:sz w:val="24"/>
          <w:szCs w:val="24"/>
        </w:rPr>
      </w:pPr>
      <w:r w:rsidRPr="00FB6B66">
        <w:rPr>
          <w:rFonts w:ascii="Calibri" w:hAnsi="Calibri" w:cs="Calibri"/>
          <w:b/>
          <w:bCs/>
          <w:i/>
          <w:iCs/>
          <w:kern w:val="0"/>
          <w:sz w:val="24"/>
          <w:szCs w:val="24"/>
        </w:rPr>
        <w:t>Closed Captioning - Communication Access Realtime Translation (CART) and American Sign Language (ASL) was available at the Meeting.</w:t>
      </w:r>
    </w:p>
    <w:p w14:paraId="3400B853" w14:textId="77777777" w:rsidR="00D10D76" w:rsidRDefault="00D10D76">
      <w:pPr>
        <w:rPr>
          <w:rFonts w:ascii="Calibri" w:hAnsi="Calibri" w:cs="Calibri"/>
          <w:b/>
          <w:bCs/>
          <w:i/>
          <w:iCs/>
          <w:kern w:val="0"/>
          <w:sz w:val="24"/>
          <w:szCs w:val="24"/>
        </w:rPr>
      </w:pPr>
      <w:r>
        <w:rPr>
          <w:rFonts w:ascii="Calibri" w:hAnsi="Calibri" w:cs="Calibri"/>
          <w:b/>
          <w:bCs/>
          <w:i/>
          <w:iCs/>
          <w:kern w:val="0"/>
          <w:sz w:val="24"/>
          <w:szCs w:val="24"/>
        </w:rPr>
        <w:br w:type="page"/>
      </w:r>
    </w:p>
    <w:p w14:paraId="14399673" w14:textId="77777777" w:rsidR="00FB6B66" w:rsidRPr="00FB6B66" w:rsidRDefault="00FB6B66" w:rsidP="00FB6B66">
      <w:pPr>
        <w:kinsoku w:val="0"/>
        <w:overflowPunct w:val="0"/>
        <w:autoSpaceDE w:val="0"/>
        <w:autoSpaceDN w:val="0"/>
        <w:adjustRightInd w:val="0"/>
        <w:spacing w:after="0" w:line="240" w:lineRule="auto"/>
        <w:ind w:left="40" w:right="469"/>
        <w:rPr>
          <w:rFonts w:ascii="Calibri" w:hAnsi="Calibri" w:cs="Calibri"/>
          <w:b/>
          <w:bCs/>
          <w:i/>
          <w:iCs/>
          <w:kern w:val="0"/>
          <w:sz w:val="24"/>
          <w:szCs w:val="24"/>
        </w:rPr>
      </w:pPr>
    </w:p>
    <w:p w14:paraId="10456882" w14:textId="77777777" w:rsidR="00CA7A92" w:rsidRDefault="00CA7A92" w:rsidP="00CA7A92">
      <w:pPr>
        <w:rPr>
          <w:rFonts w:cs="Arial"/>
          <w:b/>
          <w:sz w:val="32"/>
          <w:szCs w:val="32"/>
        </w:rPr>
      </w:pPr>
      <w:r>
        <w:rPr>
          <w:rFonts w:cs="Arial"/>
          <w:b/>
          <w:sz w:val="32"/>
          <w:szCs w:val="32"/>
        </w:rPr>
        <w:t xml:space="preserve">HDRC/CAP report for 2/14/25 SRC Quarterly Meeting,       </w:t>
      </w:r>
    </w:p>
    <w:p w14:paraId="51C70A8F" w14:textId="77777777" w:rsidR="00CA7A92" w:rsidRDefault="00CA7A92" w:rsidP="00CA7A92">
      <w:pPr>
        <w:rPr>
          <w:rFonts w:cs="Arial"/>
          <w:b/>
          <w:sz w:val="32"/>
          <w:szCs w:val="32"/>
        </w:rPr>
      </w:pPr>
      <w:r>
        <w:rPr>
          <w:rFonts w:cs="Arial"/>
          <w:b/>
          <w:sz w:val="32"/>
          <w:szCs w:val="32"/>
        </w:rPr>
        <w:t xml:space="preserve">             submitted by Howard Lesser, CAP </w:t>
      </w:r>
      <w:proofErr w:type="gramStart"/>
      <w:r>
        <w:rPr>
          <w:rFonts w:cs="Arial"/>
          <w:b/>
          <w:sz w:val="32"/>
          <w:szCs w:val="32"/>
        </w:rPr>
        <w:t>representative</w:t>
      </w:r>
      <w:proofErr w:type="gramEnd"/>
      <w:r>
        <w:rPr>
          <w:rFonts w:cs="Arial"/>
          <w:b/>
          <w:sz w:val="32"/>
          <w:szCs w:val="32"/>
        </w:rPr>
        <w:t xml:space="preserve"> </w:t>
      </w:r>
    </w:p>
    <w:p w14:paraId="5BECE6CA" w14:textId="77777777" w:rsidR="00CA7A92" w:rsidRDefault="00CA7A92" w:rsidP="00CA7A92">
      <w:pPr>
        <w:rPr>
          <w:rFonts w:cs="Arial"/>
          <w:b/>
          <w:sz w:val="32"/>
          <w:szCs w:val="32"/>
        </w:rPr>
      </w:pPr>
    </w:p>
    <w:p w14:paraId="2A5EC13B" w14:textId="77777777" w:rsidR="00CA7A92" w:rsidRDefault="00CA7A92" w:rsidP="00CA7A92">
      <w:pPr>
        <w:rPr>
          <w:rFonts w:cs="Arial"/>
          <w:b/>
          <w:sz w:val="32"/>
          <w:szCs w:val="32"/>
        </w:rPr>
      </w:pPr>
      <w:r>
        <w:rPr>
          <w:rFonts w:cstheme="minorHAnsi"/>
          <w:b/>
          <w:sz w:val="32"/>
          <w:szCs w:val="32"/>
        </w:rPr>
        <w:t>●</w:t>
      </w:r>
      <w:r>
        <w:rPr>
          <w:rFonts w:cs="Arial"/>
          <w:b/>
          <w:sz w:val="32"/>
          <w:szCs w:val="32"/>
        </w:rPr>
        <w:t xml:space="preserve"> HDRC/CAP completed and submitted its annual Program Performance Report (PPR) to its federal funding source and will be posted on the HDRC website at </w:t>
      </w:r>
      <w:hyperlink r:id="rId5" w:history="1">
        <w:r w:rsidRPr="00FE5D95">
          <w:rPr>
            <w:rStyle w:val="Hyperlink"/>
            <w:rFonts w:cs="Arial"/>
            <w:b/>
            <w:sz w:val="32"/>
            <w:szCs w:val="32"/>
          </w:rPr>
          <w:t>www.hawaiidisabilityrights.org</w:t>
        </w:r>
      </w:hyperlink>
    </w:p>
    <w:p w14:paraId="1027B2DA" w14:textId="77777777" w:rsidR="00CA7A92" w:rsidRDefault="00CA7A92" w:rsidP="00CA7A92">
      <w:pPr>
        <w:rPr>
          <w:rFonts w:cs="Arial"/>
          <w:b/>
          <w:sz w:val="32"/>
          <w:szCs w:val="32"/>
        </w:rPr>
      </w:pPr>
      <w:r>
        <w:rPr>
          <w:rFonts w:cstheme="minorHAnsi"/>
          <w:b/>
          <w:sz w:val="32"/>
          <w:szCs w:val="32"/>
        </w:rPr>
        <w:t>●</w:t>
      </w:r>
      <w:r>
        <w:rPr>
          <w:rFonts w:cs="Arial"/>
          <w:b/>
          <w:sz w:val="32"/>
          <w:szCs w:val="32"/>
        </w:rPr>
        <w:t xml:space="preserve"> HDRC/CAP has compiled a list of disability-related bills, as currently indicated, for the 2025 State Legislative session.</w:t>
      </w:r>
    </w:p>
    <w:p w14:paraId="5E05146F" w14:textId="77777777" w:rsidR="00CA7A92" w:rsidRDefault="00CA7A92" w:rsidP="00CA7A92">
      <w:pPr>
        <w:rPr>
          <w:rFonts w:cs="Arial"/>
          <w:b/>
          <w:sz w:val="32"/>
          <w:szCs w:val="32"/>
        </w:rPr>
      </w:pPr>
      <w:r>
        <w:rPr>
          <w:rFonts w:cstheme="minorHAnsi"/>
          <w:b/>
          <w:sz w:val="32"/>
          <w:szCs w:val="32"/>
        </w:rPr>
        <w:t>●</w:t>
      </w:r>
      <w:r>
        <w:rPr>
          <w:rFonts w:cs="Arial"/>
          <w:b/>
          <w:sz w:val="32"/>
          <w:szCs w:val="32"/>
        </w:rPr>
        <w:t xml:space="preserve"> HDRC/CAP moved its office to 1001 Bishop St., Suite 1110, Honolulu, HI 96813 (same phone and email). Official open house soon to be announced.</w:t>
      </w:r>
    </w:p>
    <w:p w14:paraId="03EDCBDB" w14:textId="77777777" w:rsidR="00CA7A92" w:rsidRDefault="00CA7A92" w:rsidP="00CA7A92">
      <w:pPr>
        <w:rPr>
          <w:rFonts w:cs="Arial"/>
          <w:b/>
          <w:sz w:val="32"/>
          <w:szCs w:val="32"/>
        </w:rPr>
      </w:pPr>
      <w:r>
        <w:rPr>
          <w:rFonts w:cstheme="minorHAnsi"/>
          <w:b/>
          <w:sz w:val="32"/>
          <w:szCs w:val="32"/>
        </w:rPr>
        <w:t>●</w:t>
      </w:r>
      <w:r>
        <w:rPr>
          <w:rFonts w:cs="Arial"/>
          <w:b/>
          <w:sz w:val="32"/>
          <w:szCs w:val="32"/>
        </w:rPr>
        <w:t xml:space="preserve"> Emily Wilkinson, who has served as HDRC Advocate for over 18 years, submitted her application to Governor Josh Green and will serve as the CAP representative on the SRC, effective July 1, 2025.  The CAP representative on the SRC is mandated by federal law and is exempt from term limits. Ms. Wilkinson replaces Howard Lesser, who has served on the SRC as CAP representative. Mr. Lesser will continue working at HDRC as Senior Advocate.</w:t>
      </w:r>
    </w:p>
    <w:p w14:paraId="54B248C1" w14:textId="77777777" w:rsidR="00CA7A92" w:rsidRPr="00F40440" w:rsidRDefault="00CA7A92" w:rsidP="00CA7A92"/>
    <w:p w14:paraId="71CB6E64" w14:textId="4D6BB2EC" w:rsidR="00CA7A92" w:rsidRDefault="00CA7A92">
      <w:pPr>
        <w:rPr>
          <w:rFonts w:ascii="Arial" w:hAnsi="Arial" w:cs="Arial"/>
          <w:spacing w:val="-10"/>
          <w:kern w:val="0"/>
          <w:sz w:val="28"/>
          <w:szCs w:val="28"/>
        </w:rPr>
      </w:pPr>
      <w:r>
        <w:rPr>
          <w:rFonts w:ascii="Arial" w:hAnsi="Arial" w:cs="Arial"/>
          <w:spacing w:val="-10"/>
          <w:kern w:val="0"/>
          <w:sz w:val="28"/>
          <w:szCs w:val="28"/>
        </w:rPr>
        <w:br w:type="page"/>
      </w:r>
    </w:p>
    <w:p w14:paraId="4A9BC87C" w14:textId="77777777" w:rsidR="00CA7A92" w:rsidRDefault="00CA7A92" w:rsidP="00CA7A92">
      <w:pPr>
        <w:pStyle w:val="Default"/>
      </w:pPr>
    </w:p>
    <w:p w14:paraId="5567123D" w14:textId="77777777" w:rsidR="00CA7A92" w:rsidRDefault="00CA7A92" w:rsidP="00CA7A92">
      <w:pPr>
        <w:pStyle w:val="Default"/>
        <w:rPr>
          <w:color w:val="auto"/>
        </w:rPr>
      </w:pPr>
    </w:p>
    <w:p w14:paraId="6E339C27" w14:textId="31923622" w:rsidR="00CA7A92" w:rsidRDefault="00CA7A92" w:rsidP="00CA7A92">
      <w:pPr>
        <w:pStyle w:val="Default"/>
        <w:jc w:val="center"/>
        <w:rPr>
          <w:color w:val="auto"/>
          <w:sz w:val="23"/>
          <w:szCs w:val="23"/>
        </w:rPr>
      </w:pPr>
      <w:r>
        <w:rPr>
          <w:color w:val="auto"/>
          <w:sz w:val="23"/>
          <w:szCs w:val="23"/>
        </w:rPr>
        <w:t>State Rehabilitation Council</w:t>
      </w:r>
    </w:p>
    <w:p w14:paraId="4CFA76E2" w14:textId="51337285" w:rsidR="00CA7A92" w:rsidRDefault="00CA7A92" w:rsidP="00CA7A92">
      <w:pPr>
        <w:pStyle w:val="Default"/>
        <w:jc w:val="center"/>
        <w:rPr>
          <w:color w:val="auto"/>
          <w:sz w:val="23"/>
          <w:szCs w:val="23"/>
        </w:rPr>
      </w:pPr>
      <w:r>
        <w:rPr>
          <w:color w:val="auto"/>
          <w:sz w:val="23"/>
          <w:szCs w:val="23"/>
        </w:rPr>
        <w:t>Community Rehabilitation Provider (CRP) Report</w:t>
      </w:r>
    </w:p>
    <w:p w14:paraId="3FAF998A" w14:textId="3DBD2CB0" w:rsidR="00CA7A92" w:rsidRDefault="00CA7A92" w:rsidP="00CA7A92">
      <w:pPr>
        <w:pStyle w:val="Default"/>
        <w:jc w:val="center"/>
        <w:rPr>
          <w:color w:val="auto"/>
          <w:sz w:val="23"/>
          <w:szCs w:val="23"/>
        </w:rPr>
      </w:pPr>
      <w:r>
        <w:rPr>
          <w:color w:val="auto"/>
          <w:sz w:val="23"/>
          <w:szCs w:val="23"/>
        </w:rPr>
        <w:t>February 14, 2025</w:t>
      </w:r>
    </w:p>
    <w:p w14:paraId="3F2C4443" w14:textId="77777777" w:rsidR="00CA7A92" w:rsidRDefault="00CA7A92" w:rsidP="00CA7A92">
      <w:pPr>
        <w:pStyle w:val="Default"/>
        <w:jc w:val="center"/>
        <w:rPr>
          <w:color w:val="auto"/>
          <w:sz w:val="23"/>
          <w:szCs w:val="23"/>
        </w:rPr>
      </w:pPr>
    </w:p>
    <w:p w14:paraId="4EA20A04" w14:textId="77777777" w:rsidR="00CA7A92" w:rsidRDefault="00CA7A92" w:rsidP="00CA7A92">
      <w:pPr>
        <w:pStyle w:val="Default"/>
        <w:rPr>
          <w:sz w:val="23"/>
          <w:szCs w:val="23"/>
        </w:rPr>
      </w:pPr>
      <w:r>
        <w:rPr>
          <w:color w:val="auto"/>
          <w:sz w:val="23"/>
          <w:szCs w:val="23"/>
        </w:rPr>
        <w:t>Provider agencies are in the second half of the school year delivering the pre-employment transition services (</w:t>
      </w:r>
      <w:proofErr w:type="gramStart"/>
      <w:r>
        <w:rPr>
          <w:color w:val="auto"/>
          <w:sz w:val="23"/>
          <w:szCs w:val="23"/>
        </w:rPr>
        <w:t>Pre-ETS</w:t>
      </w:r>
      <w:proofErr w:type="gramEnd"/>
      <w:r>
        <w:rPr>
          <w:color w:val="auto"/>
          <w:sz w:val="23"/>
          <w:szCs w:val="23"/>
        </w:rPr>
        <w:t xml:space="preserve">) to students with a disability. </w:t>
      </w:r>
      <w:r>
        <w:rPr>
          <w:color w:val="1B1B1B"/>
          <w:sz w:val="23"/>
          <w:szCs w:val="23"/>
        </w:rPr>
        <w:t xml:space="preserve">The five required activities in </w:t>
      </w:r>
      <w:proofErr w:type="gramStart"/>
      <w:r>
        <w:rPr>
          <w:color w:val="1B1B1B"/>
          <w:sz w:val="23"/>
          <w:szCs w:val="23"/>
        </w:rPr>
        <w:t>Pre-ETS</w:t>
      </w:r>
      <w:proofErr w:type="gramEnd"/>
      <w:r>
        <w:rPr>
          <w:color w:val="1B1B1B"/>
          <w:sz w:val="23"/>
          <w:szCs w:val="23"/>
        </w:rPr>
        <w:t xml:space="preserve"> are Job exploration counseling; Work-based learning experiences; Counseling on opportunities for enrollment in comprehensive transition or postsecondary educational programs at institutions of higher education; Workplace readiness training to develop social skills and independent living (often referred to as soft skills); and Instruction in self-advocacy, which may include peer mentoring. </w:t>
      </w:r>
    </w:p>
    <w:p w14:paraId="5C1AEF6A" w14:textId="77777777" w:rsidR="00CA7A92" w:rsidRDefault="00CA7A92" w:rsidP="00CA7A92">
      <w:pPr>
        <w:pStyle w:val="Default"/>
        <w:rPr>
          <w:color w:val="212121"/>
          <w:sz w:val="23"/>
          <w:szCs w:val="23"/>
        </w:rPr>
      </w:pPr>
    </w:p>
    <w:p w14:paraId="39670ED9" w14:textId="20439795" w:rsidR="00CA7A92" w:rsidRDefault="00CA7A92" w:rsidP="00CA7A92">
      <w:pPr>
        <w:pStyle w:val="Default"/>
        <w:rPr>
          <w:color w:val="212121"/>
          <w:sz w:val="23"/>
          <w:szCs w:val="23"/>
        </w:rPr>
      </w:pPr>
      <w:r>
        <w:rPr>
          <w:color w:val="212121"/>
          <w:sz w:val="23"/>
          <w:szCs w:val="23"/>
        </w:rPr>
        <w:t xml:space="preserve">Launched in July 2006, the SELN acts as a joint initiative of the National Association of State Directors of Developmental Disabilities Services (NASDDDS) and the Institute for Community Inclusion (ICI) at the University of Massachusetts Boston. The SELN supports states to improve integrated employment outcomes. The SELN is a membership-based network of state developmental disability (DD) agencies committed to making changes in their service systems. The SELN is a community of practice where members meet to connect, collaborate, and share information and lessons learned across state lines and system boundaries. Participating state agency officials build cross community support for pressing employment-related issues. </w:t>
      </w:r>
    </w:p>
    <w:p w14:paraId="41EAA2E0" w14:textId="77777777" w:rsidR="00CA7A92" w:rsidRDefault="00CA7A92" w:rsidP="00CA7A92">
      <w:pPr>
        <w:pStyle w:val="Default"/>
        <w:rPr>
          <w:color w:val="212121"/>
          <w:sz w:val="23"/>
          <w:szCs w:val="23"/>
        </w:rPr>
      </w:pPr>
    </w:p>
    <w:p w14:paraId="41B17B0A" w14:textId="105FAFDE" w:rsidR="00CA7A92" w:rsidRDefault="00CA7A92" w:rsidP="00CA7A92">
      <w:pPr>
        <w:pStyle w:val="Default"/>
        <w:rPr>
          <w:color w:val="212121"/>
          <w:sz w:val="23"/>
          <w:szCs w:val="23"/>
        </w:rPr>
      </w:pPr>
      <w:r>
        <w:rPr>
          <w:color w:val="212121"/>
          <w:sz w:val="23"/>
          <w:szCs w:val="23"/>
        </w:rPr>
        <w:t xml:space="preserve">The goal of their Hawaii visit is to meet with case managers, Waiver employment providers, self-advocates, families and DDD leadership to learn all aspects of Hawaii’s employment services and suggest policies and protocols that will align with our goals to grow employment for participants with I/DD. Meetings to take place starting in February 2025. </w:t>
      </w:r>
    </w:p>
    <w:p w14:paraId="39C38857" w14:textId="77777777" w:rsidR="00CA7A92" w:rsidRDefault="00CA7A92" w:rsidP="00CA7A92">
      <w:pPr>
        <w:kinsoku w:val="0"/>
        <w:overflowPunct w:val="0"/>
        <w:autoSpaceDE w:val="0"/>
        <w:autoSpaceDN w:val="0"/>
        <w:adjustRightInd w:val="0"/>
        <w:spacing w:before="59" w:after="0" w:line="240" w:lineRule="auto"/>
        <w:ind w:right="1"/>
        <w:rPr>
          <w:color w:val="212121"/>
          <w:sz w:val="23"/>
          <w:szCs w:val="23"/>
        </w:rPr>
      </w:pPr>
    </w:p>
    <w:p w14:paraId="37BBF282" w14:textId="780B1AF8" w:rsidR="00CA7A92" w:rsidRDefault="00CA7A92" w:rsidP="00CA7A92">
      <w:pPr>
        <w:kinsoku w:val="0"/>
        <w:overflowPunct w:val="0"/>
        <w:autoSpaceDE w:val="0"/>
        <w:autoSpaceDN w:val="0"/>
        <w:adjustRightInd w:val="0"/>
        <w:spacing w:before="59" w:after="0" w:line="240" w:lineRule="auto"/>
        <w:ind w:right="1"/>
        <w:rPr>
          <w:color w:val="212121"/>
          <w:sz w:val="23"/>
          <w:szCs w:val="23"/>
        </w:rPr>
      </w:pPr>
      <w:r>
        <w:rPr>
          <w:color w:val="212121"/>
          <w:sz w:val="23"/>
          <w:szCs w:val="23"/>
        </w:rPr>
        <w:t>DHS-DVR and DOH-DDD joint provider training on the Memorandum of Understanding (MOU) for Competitive Integrated Employment (CIE). Meetings take place in February and March. See attachment for more details.</w:t>
      </w:r>
    </w:p>
    <w:p w14:paraId="5D168F68" w14:textId="77777777" w:rsidR="00CA7A92" w:rsidRDefault="00CA7A92">
      <w:pPr>
        <w:rPr>
          <w:color w:val="212121"/>
          <w:sz w:val="23"/>
          <w:szCs w:val="23"/>
        </w:rPr>
      </w:pPr>
      <w:r>
        <w:rPr>
          <w:color w:val="212121"/>
          <w:sz w:val="23"/>
          <w:szCs w:val="23"/>
        </w:rPr>
        <w:br w:type="page"/>
      </w:r>
    </w:p>
    <w:p w14:paraId="423566DB" w14:textId="77777777" w:rsidR="00CA7A92" w:rsidRPr="00CA7A92" w:rsidRDefault="00CA7A92" w:rsidP="00CA7A92">
      <w:pPr>
        <w:rPr>
          <w:rFonts w:ascii="Calibri" w:eastAsia="Calibri" w:hAnsi="Calibri" w:cs="Calibri"/>
          <w:kern w:val="0"/>
          <w14:ligatures w14:val="none"/>
        </w:rPr>
      </w:pPr>
      <w:r w:rsidRPr="00CA7A92">
        <w:rPr>
          <w:rFonts w:ascii="Calibri" w:eastAsia="Calibri" w:hAnsi="Calibri" w:cs="Calibri"/>
          <w:kern w:val="0"/>
          <w14:ligatures w14:val="none"/>
        </w:rPr>
        <w:lastRenderedPageBreak/>
        <w:t>Announcements for 2.14.25 State Rehabilitation Council Meeting :</w:t>
      </w:r>
    </w:p>
    <w:p w14:paraId="15B7AB50" w14:textId="77777777" w:rsidR="00CA7A92" w:rsidRPr="00CA7A92" w:rsidRDefault="00CA7A92" w:rsidP="00CA7A92">
      <w:pPr>
        <w:rPr>
          <w:rFonts w:ascii="Calibri" w:eastAsia="Calibri" w:hAnsi="Calibri" w:cs="Calibri"/>
          <w:kern w:val="0"/>
          <w14:ligatures w14:val="none"/>
        </w:rPr>
      </w:pPr>
      <w:r w:rsidRPr="00CA7A92">
        <w:rPr>
          <w:rFonts w:ascii="Calibri" w:eastAsia="Calibri" w:hAnsi="Calibri" w:cs="Calibri"/>
          <w:kern w:val="0"/>
          <w14:ligatures w14:val="none"/>
        </w:rPr>
        <w:t xml:space="preserve">DOE Updates: </w:t>
      </w:r>
    </w:p>
    <w:p w14:paraId="4233E80A" w14:textId="77777777" w:rsidR="00CA7A92" w:rsidRPr="00CA7A92" w:rsidRDefault="00CA7A92" w:rsidP="00CA7A92">
      <w:pPr>
        <w:numPr>
          <w:ilvl w:val="0"/>
          <w:numId w:val="6"/>
        </w:numPr>
        <w:pBdr>
          <w:top w:val="nil"/>
          <w:left w:val="nil"/>
          <w:bottom w:val="nil"/>
          <w:right w:val="nil"/>
          <w:between w:val="nil"/>
        </w:pBdr>
        <w:spacing w:after="0"/>
        <w:rPr>
          <w:rFonts w:ascii="Calibri" w:eastAsia="Calibri" w:hAnsi="Calibri" w:cs="Calibri"/>
          <w:kern w:val="0"/>
          <w14:ligatures w14:val="none"/>
        </w:rPr>
      </w:pPr>
      <w:r w:rsidRPr="00CA7A92">
        <w:rPr>
          <w:rFonts w:ascii="Calibri" w:eastAsia="Calibri" w:hAnsi="Calibri" w:cs="Calibri"/>
          <w:color w:val="000000"/>
          <w:kern w:val="0"/>
          <w14:ligatures w14:val="none"/>
        </w:rPr>
        <w:t xml:space="preserve">The SEA/DVR Guidelines has been approved.  </w:t>
      </w:r>
    </w:p>
    <w:p w14:paraId="5C59A884" w14:textId="77777777" w:rsidR="00CA7A92" w:rsidRPr="00CA7A92" w:rsidRDefault="00CA7A92" w:rsidP="00CA7A92">
      <w:pPr>
        <w:pBdr>
          <w:top w:val="nil"/>
          <w:left w:val="nil"/>
          <w:bottom w:val="nil"/>
          <w:right w:val="nil"/>
          <w:between w:val="nil"/>
        </w:pBdr>
        <w:spacing w:after="0"/>
        <w:ind w:left="360"/>
        <w:rPr>
          <w:rFonts w:ascii="Calibri" w:eastAsia="Calibri" w:hAnsi="Calibri" w:cs="Calibri"/>
          <w:kern w:val="0"/>
          <w14:ligatures w14:val="none"/>
        </w:rPr>
      </w:pPr>
    </w:p>
    <w:p w14:paraId="76A2A478" w14:textId="77777777" w:rsidR="00CA7A92" w:rsidRPr="00CA7A92" w:rsidRDefault="00CA7A92" w:rsidP="00CA7A92">
      <w:pPr>
        <w:numPr>
          <w:ilvl w:val="0"/>
          <w:numId w:val="6"/>
        </w:numPr>
        <w:pBdr>
          <w:top w:val="nil"/>
          <w:left w:val="nil"/>
          <w:bottom w:val="nil"/>
          <w:right w:val="nil"/>
          <w:between w:val="nil"/>
        </w:pBdr>
        <w:spacing w:after="0"/>
        <w:rPr>
          <w:rFonts w:ascii="Calibri" w:eastAsia="Calibri" w:hAnsi="Calibri" w:cs="Calibri"/>
          <w:kern w:val="0"/>
          <w14:ligatures w14:val="none"/>
        </w:rPr>
      </w:pPr>
      <w:r w:rsidRPr="00CA7A92">
        <w:rPr>
          <w:rFonts w:ascii="Calibri" w:eastAsia="Calibri" w:hAnsi="Calibri" w:cs="Calibri"/>
          <w:color w:val="000000"/>
          <w:kern w:val="0"/>
          <w14:ligatures w14:val="none"/>
        </w:rPr>
        <w:t>WBL for those with Significant Disabilities – 12 schools are in Cohort #1.  4 schools have joined in Cohort #2.</w:t>
      </w:r>
    </w:p>
    <w:p w14:paraId="588C8B99" w14:textId="77777777" w:rsidR="00CA7A92" w:rsidRPr="00CA7A92" w:rsidRDefault="00CA7A92" w:rsidP="00CA7A92">
      <w:pPr>
        <w:pBdr>
          <w:top w:val="nil"/>
          <w:left w:val="nil"/>
          <w:bottom w:val="nil"/>
          <w:right w:val="nil"/>
          <w:between w:val="nil"/>
        </w:pBdr>
        <w:spacing w:after="0"/>
        <w:rPr>
          <w:rFonts w:ascii="Calibri" w:eastAsia="Calibri" w:hAnsi="Calibri" w:cs="Calibri"/>
          <w:kern w:val="0"/>
          <w14:ligatures w14:val="none"/>
        </w:rPr>
      </w:pPr>
    </w:p>
    <w:p w14:paraId="22D45E1A" w14:textId="77777777" w:rsidR="00CA7A92" w:rsidRPr="00CA7A92" w:rsidRDefault="00CA7A92" w:rsidP="00CA7A92">
      <w:pPr>
        <w:pBdr>
          <w:top w:val="nil"/>
          <w:left w:val="nil"/>
          <w:bottom w:val="nil"/>
          <w:right w:val="nil"/>
          <w:between w:val="nil"/>
        </w:pBdr>
        <w:spacing w:after="0"/>
        <w:ind w:left="1440"/>
        <w:rPr>
          <w:rFonts w:ascii="Calibri" w:eastAsia="Calibri" w:hAnsi="Calibri" w:cs="Calibri"/>
          <w:kern w:val="0"/>
          <w14:ligatures w14:val="none"/>
        </w:rPr>
      </w:pPr>
      <w:r w:rsidRPr="00CA7A92">
        <w:rPr>
          <w:rFonts w:ascii="Calibri" w:eastAsia="Calibri" w:hAnsi="Calibri" w:cs="Calibri"/>
          <w:kern w:val="0"/>
          <w14:ligatures w14:val="none"/>
        </w:rPr>
        <w:t>2a – DVR counselors were invited to Cohort #1 schools.</w:t>
      </w:r>
    </w:p>
    <w:p w14:paraId="482AC60A" w14:textId="77777777" w:rsidR="00CA7A92" w:rsidRPr="00CA7A92" w:rsidRDefault="00CA7A92" w:rsidP="00CA7A92">
      <w:pPr>
        <w:pBdr>
          <w:top w:val="nil"/>
          <w:left w:val="nil"/>
          <w:bottom w:val="nil"/>
          <w:right w:val="nil"/>
          <w:between w:val="nil"/>
        </w:pBdr>
        <w:spacing w:after="0"/>
        <w:ind w:left="1440"/>
        <w:rPr>
          <w:rFonts w:ascii="Calibri" w:eastAsia="Calibri" w:hAnsi="Calibri" w:cs="Calibri"/>
          <w:kern w:val="0"/>
          <w14:ligatures w14:val="none"/>
        </w:rPr>
      </w:pPr>
      <w:r w:rsidRPr="00CA7A92">
        <w:rPr>
          <w:rFonts w:ascii="Calibri" w:eastAsia="Calibri" w:hAnsi="Calibri" w:cs="Calibri"/>
          <w:kern w:val="0"/>
          <w14:ligatures w14:val="none"/>
        </w:rPr>
        <w:t>2b – Middle schools were invited to Cohort #1 schools so that transition can take place from middle school.</w:t>
      </w:r>
    </w:p>
    <w:p w14:paraId="2BFC491F" w14:textId="77777777" w:rsidR="00CA7A92" w:rsidRPr="00CA7A92" w:rsidRDefault="00CA7A92" w:rsidP="00CA7A92">
      <w:pPr>
        <w:pBdr>
          <w:top w:val="nil"/>
          <w:left w:val="nil"/>
          <w:bottom w:val="nil"/>
          <w:right w:val="nil"/>
          <w:between w:val="nil"/>
        </w:pBdr>
        <w:spacing w:after="0"/>
        <w:ind w:left="720"/>
        <w:rPr>
          <w:rFonts w:ascii="Calibri" w:eastAsia="Calibri" w:hAnsi="Calibri" w:cs="Calibri"/>
          <w:kern w:val="0"/>
          <w14:ligatures w14:val="none"/>
        </w:rPr>
      </w:pPr>
    </w:p>
    <w:p w14:paraId="088DFBCA" w14:textId="77777777" w:rsidR="00CA7A92" w:rsidRPr="00CA7A92" w:rsidRDefault="00CA7A92" w:rsidP="00CA7A92">
      <w:pPr>
        <w:numPr>
          <w:ilvl w:val="0"/>
          <w:numId w:val="6"/>
        </w:numPr>
        <w:pBdr>
          <w:top w:val="nil"/>
          <w:left w:val="nil"/>
          <w:bottom w:val="nil"/>
          <w:right w:val="nil"/>
          <w:between w:val="nil"/>
        </w:pBdr>
        <w:spacing w:after="0"/>
        <w:contextualSpacing/>
        <w:rPr>
          <w:rFonts w:ascii="Calibri" w:eastAsia="Calibri" w:hAnsi="Calibri" w:cs="Calibri"/>
          <w:kern w:val="0"/>
          <w14:ligatures w14:val="none"/>
        </w:rPr>
      </w:pPr>
      <w:r w:rsidRPr="00CA7A92">
        <w:rPr>
          <w:rFonts w:ascii="Calibri" w:eastAsia="Calibri" w:hAnsi="Calibri" w:cs="Calibri"/>
          <w:kern w:val="0"/>
          <w14:ligatures w14:val="none"/>
        </w:rPr>
        <w:t>Video of WBL for those with Significant Disabilities posted on our google classroom.</w:t>
      </w:r>
    </w:p>
    <w:p w14:paraId="4A011979" w14:textId="77777777" w:rsidR="00CA7A92" w:rsidRPr="00CA7A92" w:rsidRDefault="00CA7A92" w:rsidP="00CA7A92">
      <w:pPr>
        <w:pBdr>
          <w:top w:val="nil"/>
          <w:left w:val="nil"/>
          <w:bottom w:val="nil"/>
          <w:right w:val="nil"/>
          <w:between w:val="nil"/>
        </w:pBdr>
        <w:spacing w:after="0"/>
        <w:rPr>
          <w:rFonts w:ascii="Calibri" w:eastAsia="Calibri" w:hAnsi="Calibri" w:cs="Calibri"/>
          <w:kern w:val="0"/>
          <w14:ligatures w14:val="none"/>
        </w:rPr>
      </w:pPr>
    </w:p>
    <w:p w14:paraId="273B0D6D" w14:textId="77777777" w:rsidR="00CA7A92" w:rsidRPr="00CA7A92" w:rsidRDefault="00CA7A92" w:rsidP="00CA7A92">
      <w:pPr>
        <w:numPr>
          <w:ilvl w:val="0"/>
          <w:numId w:val="6"/>
        </w:numPr>
        <w:pBdr>
          <w:top w:val="nil"/>
          <w:left w:val="nil"/>
          <w:bottom w:val="nil"/>
          <w:right w:val="nil"/>
          <w:between w:val="nil"/>
        </w:pBdr>
        <w:rPr>
          <w:rFonts w:ascii="Calibri" w:eastAsia="Calibri" w:hAnsi="Calibri" w:cs="Calibri"/>
          <w:kern w:val="0"/>
          <w14:ligatures w14:val="none"/>
        </w:rPr>
      </w:pPr>
      <w:bookmarkStart w:id="0" w:name="_heading=h.gjdgxs" w:colFirst="0" w:colLast="0"/>
      <w:bookmarkEnd w:id="0"/>
      <w:r w:rsidRPr="00CA7A92">
        <w:rPr>
          <w:rFonts w:ascii="Calibri" w:eastAsia="Calibri" w:hAnsi="Calibri" w:cs="Calibri"/>
          <w:color w:val="000000"/>
          <w:kern w:val="0"/>
          <w14:ligatures w14:val="none"/>
        </w:rPr>
        <w:t xml:space="preserve">The </w:t>
      </w:r>
      <w:bookmarkStart w:id="1" w:name="_Hlk189131577"/>
      <w:r w:rsidRPr="00CA7A92">
        <w:rPr>
          <w:rFonts w:ascii="Calibri" w:eastAsia="Calibri" w:hAnsi="Calibri" w:cs="Calibri"/>
          <w:color w:val="000000"/>
          <w:kern w:val="0"/>
          <w14:ligatures w14:val="none"/>
        </w:rPr>
        <w:t xml:space="preserve">3rd Quarterly Transition Meeting </w:t>
      </w:r>
      <w:bookmarkEnd w:id="1"/>
      <w:r w:rsidRPr="00CA7A92">
        <w:rPr>
          <w:rFonts w:ascii="Calibri" w:eastAsia="Calibri" w:hAnsi="Calibri" w:cs="Calibri"/>
          <w:color w:val="000000"/>
          <w:kern w:val="0"/>
          <w14:ligatures w14:val="none"/>
        </w:rPr>
        <w:t>will be held on 2.21.25.  The link to register for this has gone out.  A few of our Cohort #1 schools will be presenting on what their school has done with regards to this project.</w:t>
      </w:r>
    </w:p>
    <w:p w14:paraId="77F473CB" w14:textId="55D1EFC1" w:rsidR="00CA7A92" w:rsidRDefault="00CA7A92">
      <w:pPr>
        <w:rPr>
          <w:rFonts w:ascii="Arial" w:hAnsi="Arial" w:cs="Arial"/>
          <w:spacing w:val="-10"/>
          <w:kern w:val="0"/>
          <w:sz w:val="28"/>
          <w:szCs w:val="28"/>
        </w:rPr>
      </w:pPr>
      <w:r>
        <w:rPr>
          <w:rFonts w:ascii="Arial" w:hAnsi="Arial" w:cs="Arial"/>
          <w:spacing w:val="-10"/>
          <w:kern w:val="0"/>
          <w:sz w:val="28"/>
          <w:szCs w:val="28"/>
        </w:rPr>
        <w:br w:type="page"/>
      </w:r>
    </w:p>
    <w:p w14:paraId="71E7A3BD" w14:textId="64CD338C" w:rsidR="00FB6B66" w:rsidRPr="00FB6B66" w:rsidRDefault="004B40BE" w:rsidP="00CA7A92">
      <w:pPr>
        <w:kinsoku w:val="0"/>
        <w:overflowPunct w:val="0"/>
        <w:autoSpaceDE w:val="0"/>
        <w:autoSpaceDN w:val="0"/>
        <w:adjustRightInd w:val="0"/>
        <w:spacing w:before="59" w:after="0" w:line="240" w:lineRule="auto"/>
        <w:ind w:right="1"/>
        <w:rPr>
          <w:rFonts w:ascii="Arial" w:hAnsi="Arial" w:cs="Arial"/>
          <w:spacing w:val="-10"/>
          <w:kern w:val="0"/>
          <w:sz w:val="28"/>
          <w:szCs w:val="28"/>
        </w:rPr>
      </w:pPr>
      <w:r>
        <w:rPr>
          <w:noProof/>
        </w:rPr>
        <w:lastRenderedPageBreak/>
        <w:drawing>
          <wp:anchor distT="0" distB="0" distL="0" distR="0" simplePos="0" relativeHeight="251659264" behindDoc="1" locked="0" layoutInCell="1" allowOverlap="1" wp14:anchorId="2F3F5BED" wp14:editId="2CB65350">
            <wp:simplePos x="0" y="0"/>
            <wp:positionH relativeFrom="page">
              <wp:posOffset>850900</wp:posOffset>
            </wp:positionH>
            <wp:positionV relativeFrom="page">
              <wp:posOffset>875030</wp:posOffset>
            </wp:positionV>
            <wp:extent cx="180975" cy="87108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180975" cy="871086"/>
                    </a:xfrm>
                    <a:prstGeom prst="rect">
                      <a:avLst/>
                    </a:prstGeom>
                  </pic:spPr>
                </pic:pic>
              </a:graphicData>
            </a:graphic>
          </wp:anchor>
        </w:drawing>
      </w:r>
    </w:p>
    <w:p w14:paraId="0651736E" w14:textId="77777777" w:rsidR="004B40BE" w:rsidRDefault="004B40BE" w:rsidP="004B40BE">
      <w:pPr>
        <w:spacing w:before="73" w:line="196" w:lineRule="auto"/>
        <w:ind w:left="20" w:right="18" w:firstLine="340"/>
        <w:rPr>
          <w:rFonts w:ascii="Trebuchet MS"/>
          <w:b/>
          <w:color w:val="424242"/>
          <w:spacing w:val="-2"/>
          <w:w w:val="105"/>
          <w:sz w:val="36"/>
        </w:rPr>
      </w:pPr>
      <w:r>
        <w:rPr>
          <w:rFonts w:ascii="Calibri"/>
          <w:b/>
          <w:color w:val="424242"/>
          <w:spacing w:val="-2"/>
          <w:w w:val="105"/>
          <w:sz w:val="36"/>
        </w:rPr>
        <w:t>STA</w:t>
      </w:r>
      <w:r>
        <w:rPr>
          <w:rFonts w:ascii="Trebuchet MS"/>
          <w:b/>
          <w:color w:val="424242"/>
          <w:spacing w:val="-2"/>
          <w:w w:val="105"/>
          <w:sz w:val="36"/>
        </w:rPr>
        <w:t xml:space="preserve">TEWIDE </w:t>
      </w:r>
    </w:p>
    <w:p w14:paraId="78DF36E3" w14:textId="77777777" w:rsidR="003E5658" w:rsidRDefault="004B40BE" w:rsidP="004B40BE">
      <w:pPr>
        <w:spacing w:before="73" w:line="196" w:lineRule="auto"/>
        <w:ind w:left="20" w:right="18" w:firstLine="340"/>
        <w:rPr>
          <w:rFonts w:ascii="Trebuchet MS"/>
          <w:b/>
          <w:color w:val="424242"/>
          <w:spacing w:val="-2"/>
          <w:w w:val="105"/>
          <w:sz w:val="36"/>
        </w:rPr>
      </w:pPr>
      <w:r>
        <w:rPr>
          <w:rFonts w:ascii="Trebuchet MS"/>
          <w:b/>
          <w:color w:val="424242"/>
          <w:spacing w:val="-2"/>
          <w:w w:val="105"/>
          <w:sz w:val="36"/>
        </w:rPr>
        <w:t xml:space="preserve">INDEPENDENT </w:t>
      </w:r>
    </w:p>
    <w:p w14:paraId="6DD26B23" w14:textId="347147E0" w:rsidR="004B40BE" w:rsidRDefault="004B40BE" w:rsidP="004B40BE">
      <w:pPr>
        <w:spacing w:before="73" w:line="196" w:lineRule="auto"/>
        <w:ind w:left="20" w:right="18" w:firstLine="340"/>
        <w:rPr>
          <w:rFonts w:ascii="Calibri"/>
          <w:b/>
          <w:sz w:val="36"/>
        </w:rPr>
      </w:pPr>
      <w:r>
        <w:rPr>
          <w:rFonts w:ascii="Trebuchet MS"/>
          <w:b/>
          <w:color w:val="424242"/>
          <w:sz w:val="36"/>
        </w:rPr>
        <w:t xml:space="preserve">LIVING COUNCIL </w:t>
      </w:r>
      <w:r>
        <w:rPr>
          <w:rFonts w:ascii="Trebuchet MS"/>
          <w:b/>
          <w:color w:val="424242"/>
          <w:w w:val="105"/>
          <w:sz w:val="36"/>
        </w:rPr>
        <w:t>OF H</w:t>
      </w:r>
      <w:r>
        <w:rPr>
          <w:rFonts w:ascii="Calibri"/>
          <w:b/>
          <w:color w:val="424242"/>
          <w:w w:val="105"/>
          <w:sz w:val="36"/>
        </w:rPr>
        <w:t>AWAII</w:t>
      </w:r>
    </w:p>
    <w:p w14:paraId="1FA73CC1" w14:textId="77777777" w:rsidR="004B40BE" w:rsidRDefault="004B40BE" w:rsidP="004B40BE">
      <w:pPr>
        <w:pStyle w:val="Title"/>
      </w:pPr>
    </w:p>
    <w:p w14:paraId="794AB116" w14:textId="4ECCBE24" w:rsidR="004B40BE" w:rsidRDefault="004B40BE" w:rsidP="004B40BE">
      <w:pPr>
        <w:pStyle w:val="Title"/>
      </w:pPr>
      <w:r>
        <w:t>SRC</w:t>
      </w:r>
      <w:r>
        <w:rPr>
          <w:spacing w:val="-8"/>
        </w:rPr>
        <w:t xml:space="preserve"> </w:t>
      </w:r>
      <w:r>
        <w:t>Quarterly</w:t>
      </w:r>
      <w:r>
        <w:rPr>
          <w:spacing w:val="-6"/>
        </w:rPr>
        <w:t xml:space="preserve"> </w:t>
      </w:r>
      <w:r>
        <w:rPr>
          <w:spacing w:val="-2"/>
        </w:rPr>
        <w:t>Meeting</w:t>
      </w:r>
    </w:p>
    <w:p w14:paraId="4178917A" w14:textId="77777777" w:rsidR="004B40BE" w:rsidRDefault="004B40BE" w:rsidP="004B40BE">
      <w:pPr>
        <w:spacing w:before="150"/>
        <w:ind w:left="100"/>
        <w:rPr>
          <w:sz w:val="30"/>
        </w:rPr>
      </w:pPr>
      <w:r>
        <w:rPr>
          <w:color w:val="666666"/>
          <w:sz w:val="30"/>
        </w:rPr>
        <w:t xml:space="preserve">Partner Council </w:t>
      </w:r>
      <w:r>
        <w:rPr>
          <w:color w:val="666666"/>
          <w:spacing w:val="-2"/>
          <w:sz w:val="30"/>
        </w:rPr>
        <w:t>Report</w:t>
      </w:r>
    </w:p>
    <w:p w14:paraId="4971D228" w14:textId="77777777" w:rsidR="004B40BE" w:rsidRDefault="004B40BE" w:rsidP="004B40BE">
      <w:pPr>
        <w:pStyle w:val="BodyText"/>
        <w:spacing w:before="27"/>
        <w:rPr>
          <w:sz w:val="30"/>
        </w:rPr>
      </w:pPr>
    </w:p>
    <w:p w14:paraId="2E982465" w14:textId="77777777" w:rsidR="004B40BE" w:rsidRDefault="004B40BE" w:rsidP="004B40BE">
      <w:pPr>
        <w:pStyle w:val="BodyText"/>
        <w:spacing w:line="276" w:lineRule="auto"/>
        <w:ind w:left="100"/>
      </w:pPr>
      <w:r>
        <w:t>The</w:t>
      </w:r>
      <w:r>
        <w:rPr>
          <w:spacing w:val="-3"/>
        </w:rPr>
        <w:t xml:space="preserve"> </w:t>
      </w:r>
      <w:r>
        <w:t>Statewide</w:t>
      </w:r>
      <w:r>
        <w:rPr>
          <w:spacing w:val="-3"/>
        </w:rPr>
        <w:t xml:space="preserve"> </w:t>
      </w:r>
      <w:r>
        <w:t>Independent</w:t>
      </w:r>
      <w:r>
        <w:rPr>
          <w:spacing w:val="-3"/>
        </w:rPr>
        <w:t xml:space="preserve"> </w:t>
      </w:r>
      <w:r>
        <w:t>Living</w:t>
      </w:r>
      <w:r>
        <w:rPr>
          <w:spacing w:val="-3"/>
        </w:rPr>
        <w:t xml:space="preserve"> </w:t>
      </w:r>
      <w:r>
        <w:t>Council</w:t>
      </w:r>
      <w:r>
        <w:rPr>
          <w:spacing w:val="-3"/>
        </w:rPr>
        <w:t xml:space="preserve"> </w:t>
      </w:r>
      <w:r>
        <w:t>of</w:t>
      </w:r>
      <w:r>
        <w:rPr>
          <w:spacing w:val="-3"/>
        </w:rPr>
        <w:t xml:space="preserve"> </w:t>
      </w:r>
      <w:r>
        <w:t>Hawaii</w:t>
      </w:r>
      <w:r>
        <w:rPr>
          <w:spacing w:val="-3"/>
        </w:rPr>
        <w:t xml:space="preserve"> </w:t>
      </w:r>
      <w:r>
        <w:t>has</w:t>
      </w:r>
      <w:r>
        <w:rPr>
          <w:spacing w:val="-3"/>
        </w:rPr>
        <w:t xml:space="preserve"> </w:t>
      </w:r>
      <w:r>
        <w:t>been</w:t>
      </w:r>
      <w:r>
        <w:rPr>
          <w:spacing w:val="-3"/>
        </w:rPr>
        <w:t xml:space="preserve"> </w:t>
      </w:r>
      <w:r>
        <w:t>focused</w:t>
      </w:r>
      <w:r>
        <w:rPr>
          <w:spacing w:val="-3"/>
        </w:rPr>
        <w:t xml:space="preserve"> </w:t>
      </w:r>
      <w:r>
        <w:t>on</w:t>
      </w:r>
      <w:r>
        <w:rPr>
          <w:spacing w:val="-3"/>
        </w:rPr>
        <w:t xml:space="preserve"> </w:t>
      </w:r>
      <w:r>
        <w:t>the</w:t>
      </w:r>
      <w:r>
        <w:rPr>
          <w:spacing w:val="-3"/>
        </w:rPr>
        <w:t xml:space="preserve"> </w:t>
      </w:r>
      <w:r>
        <w:t>execution</w:t>
      </w:r>
      <w:r>
        <w:rPr>
          <w:spacing w:val="-3"/>
        </w:rPr>
        <w:t xml:space="preserve"> </w:t>
      </w:r>
      <w:r>
        <w:t>of</w:t>
      </w:r>
      <w:r>
        <w:rPr>
          <w:spacing w:val="-3"/>
        </w:rPr>
        <w:t xml:space="preserve"> </w:t>
      </w:r>
      <w:r>
        <w:t>the</w:t>
      </w:r>
      <w:r>
        <w:rPr>
          <w:spacing w:val="-3"/>
        </w:rPr>
        <w:t xml:space="preserve"> </w:t>
      </w:r>
      <w:r>
        <w:t>State</w:t>
      </w:r>
      <w:r>
        <w:rPr>
          <w:spacing w:val="-3"/>
        </w:rPr>
        <w:t xml:space="preserve"> </w:t>
      </w:r>
      <w:r>
        <w:t>Plan</w:t>
      </w:r>
      <w:r>
        <w:rPr>
          <w:spacing w:val="-3"/>
        </w:rPr>
        <w:t xml:space="preserve"> </w:t>
      </w:r>
      <w:r>
        <w:t>for Independent Living through our Work Plan, including areas:</w:t>
      </w:r>
    </w:p>
    <w:p w14:paraId="1DB904B2" w14:textId="77777777" w:rsidR="004B40BE" w:rsidRDefault="004B40BE" w:rsidP="004B40BE">
      <w:pPr>
        <w:pStyle w:val="BodyText"/>
        <w:spacing w:before="147"/>
      </w:pPr>
    </w:p>
    <w:p w14:paraId="5DF5D783" w14:textId="77777777" w:rsidR="004B40BE" w:rsidRDefault="004B40BE" w:rsidP="004B40BE">
      <w:pPr>
        <w:pStyle w:val="Heading1"/>
      </w:pPr>
      <w:bookmarkStart w:id="2" w:name="SILC_Staffing_"/>
      <w:bookmarkEnd w:id="2"/>
      <w:r>
        <w:t>SILC</w:t>
      </w:r>
      <w:r>
        <w:rPr>
          <w:spacing w:val="-4"/>
        </w:rPr>
        <w:t xml:space="preserve"> </w:t>
      </w:r>
      <w:r>
        <w:rPr>
          <w:spacing w:val="-2"/>
        </w:rPr>
        <w:t>Staffing</w:t>
      </w:r>
    </w:p>
    <w:p w14:paraId="3B5994EE" w14:textId="77777777" w:rsidR="004B40BE" w:rsidRDefault="004B40BE" w:rsidP="004B40BE">
      <w:pPr>
        <w:pStyle w:val="BodyText"/>
        <w:spacing w:before="189" w:line="276" w:lineRule="auto"/>
        <w:ind w:left="100" w:right="109"/>
      </w:pPr>
      <w:r>
        <w:t>The Executive Committee of the Council has developed job descriptions for part time positions of an Executive Director,</w:t>
      </w:r>
      <w:r>
        <w:rPr>
          <w:spacing w:val="-4"/>
        </w:rPr>
        <w:t xml:space="preserve"> </w:t>
      </w:r>
      <w:r>
        <w:t>and</w:t>
      </w:r>
      <w:r>
        <w:rPr>
          <w:spacing w:val="-4"/>
        </w:rPr>
        <w:t xml:space="preserve"> </w:t>
      </w:r>
      <w:r>
        <w:t>administrative</w:t>
      </w:r>
      <w:r>
        <w:rPr>
          <w:spacing w:val="-4"/>
        </w:rPr>
        <w:t xml:space="preserve"> </w:t>
      </w:r>
      <w:r>
        <w:t>staff.</w:t>
      </w:r>
      <w:r>
        <w:rPr>
          <w:spacing w:val="40"/>
        </w:rPr>
        <w:t xml:space="preserve"> </w:t>
      </w:r>
      <w:r>
        <w:t>These</w:t>
      </w:r>
      <w:r>
        <w:rPr>
          <w:spacing w:val="-4"/>
        </w:rPr>
        <w:t xml:space="preserve"> </w:t>
      </w:r>
      <w:r>
        <w:t>positions</w:t>
      </w:r>
      <w:r>
        <w:rPr>
          <w:spacing w:val="-4"/>
        </w:rPr>
        <w:t xml:space="preserve"> </w:t>
      </w:r>
      <w:r>
        <w:t>are</w:t>
      </w:r>
      <w:r>
        <w:rPr>
          <w:spacing w:val="-4"/>
        </w:rPr>
        <w:t xml:space="preserve"> </w:t>
      </w:r>
      <w:r>
        <w:t>listed</w:t>
      </w:r>
      <w:r>
        <w:rPr>
          <w:spacing w:val="-4"/>
        </w:rPr>
        <w:t xml:space="preserve"> </w:t>
      </w:r>
      <w:r>
        <w:t>on</w:t>
      </w:r>
      <w:r>
        <w:rPr>
          <w:spacing w:val="-4"/>
        </w:rPr>
        <w:t xml:space="preserve"> </w:t>
      </w:r>
      <w:r>
        <w:t>our</w:t>
      </w:r>
      <w:r>
        <w:rPr>
          <w:spacing w:val="-4"/>
        </w:rPr>
        <w:t xml:space="preserve"> </w:t>
      </w:r>
      <w:r>
        <w:t>website</w:t>
      </w:r>
      <w:r>
        <w:rPr>
          <w:spacing w:val="-4"/>
        </w:rPr>
        <w:t xml:space="preserve"> </w:t>
      </w:r>
      <w:r>
        <w:t>along</w:t>
      </w:r>
      <w:r>
        <w:rPr>
          <w:spacing w:val="-4"/>
        </w:rPr>
        <w:t xml:space="preserve"> </w:t>
      </w:r>
      <w:r>
        <w:t>with</w:t>
      </w:r>
      <w:r>
        <w:rPr>
          <w:spacing w:val="-4"/>
        </w:rPr>
        <w:t xml:space="preserve"> </w:t>
      </w:r>
      <w:r>
        <w:t>a</w:t>
      </w:r>
      <w:r>
        <w:rPr>
          <w:spacing w:val="-4"/>
        </w:rPr>
        <w:t xml:space="preserve"> </w:t>
      </w:r>
      <w:r>
        <w:t>digital</w:t>
      </w:r>
      <w:r>
        <w:rPr>
          <w:spacing w:val="-4"/>
        </w:rPr>
        <w:t xml:space="preserve"> </w:t>
      </w:r>
      <w:r>
        <w:t>application.</w:t>
      </w:r>
      <w:r>
        <w:rPr>
          <w:spacing w:val="40"/>
        </w:rPr>
        <w:t xml:space="preserve"> </w:t>
      </w:r>
      <w:r>
        <w:t>We</w:t>
      </w:r>
      <w:r>
        <w:rPr>
          <w:spacing w:val="-4"/>
        </w:rPr>
        <w:t xml:space="preserve"> </w:t>
      </w:r>
      <w:r>
        <w:t xml:space="preserve">will soon publish on </w:t>
      </w:r>
      <w:proofErr w:type="spellStart"/>
      <w:r>
        <w:t>HireNet</w:t>
      </w:r>
      <w:proofErr w:type="spellEnd"/>
      <w:r>
        <w:t xml:space="preserve"> Hawaii, and Indeed.</w:t>
      </w:r>
      <w:r>
        <w:rPr>
          <w:spacing w:val="40"/>
        </w:rPr>
        <w:t xml:space="preserve"> </w:t>
      </w:r>
      <w:r>
        <w:t>We aim to find staff to support the work of the Council.</w:t>
      </w:r>
    </w:p>
    <w:p w14:paraId="76B34E37" w14:textId="77777777" w:rsidR="004B40BE" w:rsidRDefault="004B40BE" w:rsidP="004B40BE">
      <w:pPr>
        <w:pStyle w:val="BodyText"/>
        <w:spacing w:before="147"/>
      </w:pPr>
    </w:p>
    <w:p w14:paraId="57CC996D" w14:textId="77777777" w:rsidR="004B40BE" w:rsidRDefault="004B40BE" w:rsidP="004B40BE">
      <w:pPr>
        <w:pStyle w:val="Heading1"/>
      </w:pPr>
      <w:bookmarkStart w:id="3" w:name="SILC_Membership_Growth_"/>
      <w:bookmarkEnd w:id="3"/>
      <w:r>
        <w:t>SILC</w:t>
      </w:r>
      <w:r>
        <w:rPr>
          <w:spacing w:val="-7"/>
        </w:rPr>
        <w:t xml:space="preserve"> </w:t>
      </w:r>
      <w:r>
        <w:t>Membership</w:t>
      </w:r>
      <w:r>
        <w:rPr>
          <w:spacing w:val="-7"/>
        </w:rPr>
        <w:t xml:space="preserve"> </w:t>
      </w:r>
      <w:r>
        <w:rPr>
          <w:spacing w:val="-2"/>
        </w:rPr>
        <w:t>Growth</w:t>
      </w:r>
    </w:p>
    <w:p w14:paraId="5F26D7C4" w14:textId="77777777" w:rsidR="004B40BE" w:rsidRDefault="004B40BE" w:rsidP="004B40BE">
      <w:pPr>
        <w:pStyle w:val="BodyText"/>
        <w:spacing w:before="189" w:line="276" w:lineRule="auto"/>
        <w:ind w:left="100" w:right="109"/>
      </w:pPr>
      <w:r>
        <w:t xml:space="preserve">The Engagement Committee, which is tasked with recruitment and engagement with Council members and committees has been proactively working to recruit members to our Council. We’ve received five applications from community </w:t>
      </w:r>
      <w:proofErr w:type="gramStart"/>
      <w:r>
        <w:t>members, and</w:t>
      </w:r>
      <w:proofErr w:type="gramEnd"/>
      <w:r>
        <w:t xml:space="preserve"> have also extended the deadline to apply until February 28th, 2025.</w:t>
      </w:r>
      <w:r>
        <w:rPr>
          <w:spacing w:val="40"/>
        </w:rPr>
        <w:t xml:space="preserve"> </w:t>
      </w:r>
      <w:r>
        <w:t>The Engagement committee</w:t>
      </w:r>
      <w:r>
        <w:rPr>
          <w:spacing w:val="-3"/>
        </w:rPr>
        <w:t xml:space="preserve"> </w:t>
      </w:r>
      <w:r>
        <w:t>will</w:t>
      </w:r>
      <w:r>
        <w:rPr>
          <w:spacing w:val="-3"/>
        </w:rPr>
        <w:t xml:space="preserve"> </w:t>
      </w:r>
      <w:r>
        <w:t>make</w:t>
      </w:r>
      <w:r>
        <w:rPr>
          <w:spacing w:val="-3"/>
        </w:rPr>
        <w:t xml:space="preserve"> </w:t>
      </w:r>
      <w:r>
        <w:t>recommendations</w:t>
      </w:r>
      <w:r>
        <w:rPr>
          <w:spacing w:val="-3"/>
        </w:rPr>
        <w:t xml:space="preserve"> </w:t>
      </w:r>
      <w:r>
        <w:t>to</w:t>
      </w:r>
      <w:r>
        <w:rPr>
          <w:spacing w:val="-3"/>
        </w:rPr>
        <w:t xml:space="preserve"> </w:t>
      </w:r>
      <w:r>
        <w:t>the</w:t>
      </w:r>
      <w:r>
        <w:rPr>
          <w:spacing w:val="-3"/>
        </w:rPr>
        <w:t xml:space="preserve"> </w:t>
      </w:r>
      <w:r>
        <w:t>full</w:t>
      </w:r>
      <w:r>
        <w:rPr>
          <w:spacing w:val="-3"/>
        </w:rPr>
        <w:t xml:space="preserve"> </w:t>
      </w:r>
      <w:r>
        <w:t>Council</w:t>
      </w:r>
      <w:r>
        <w:rPr>
          <w:spacing w:val="-3"/>
        </w:rPr>
        <w:t xml:space="preserve"> </w:t>
      </w:r>
      <w:r>
        <w:t>at</w:t>
      </w:r>
      <w:r>
        <w:rPr>
          <w:spacing w:val="-3"/>
        </w:rPr>
        <w:t xml:space="preserve"> </w:t>
      </w:r>
      <w:r>
        <w:t>the</w:t>
      </w:r>
      <w:r>
        <w:rPr>
          <w:spacing w:val="-3"/>
        </w:rPr>
        <w:t xml:space="preserve"> </w:t>
      </w:r>
      <w:r>
        <w:t>March</w:t>
      </w:r>
      <w:r>
        <w:rPr>
          <w:spacing w:val="-3"/>
        </w:rPr>
        <w:t xml:space="preserve"> </w:t>
      </w:r>
      <w:r>
        <w:t>6th,</w:t>
      </w:r>
      <w:r>
        <w:rPr>
          <w:spacing w:val="-3"/>
        </w:rPr>
        <w:t xml:space="preserve"> </w:t>
      </w:r>
      <w:proofErr w:type="gramStart"/>
      <w:r>
        <w:t>2025</w:t>
      </w:r>
      <w:proofErr w:type="gramEnd"/>
      <w:r>
        <w:rPr>
          <w:spacing w:val="-3"/>
        </w:rPr>
        <w:t xml:space="preserve"> </w:t>
      </w:r>
      <w:r>
        <w:t>meeting,</w:t>
      </w:r>
      <w:r>
        <w:rPr>
          <w:spacing w:val="-3"/>
        </w:rPr>
        <w:t xml:space="preserve"> </w:t>
      </w:r>
      <w:r>
        <w:t>who</w:t>
      </w:r>
      <w:r>
        <w:rPr>
          <w:spacing w:val="-3"/>
        </w:rPr>
        <w:t xml:space="preserve"> </w:t>
      </w:r>
      <w:r>
        <w:t>will</w:t>
      </w:r>
      <w:r>
        <w:rPr>
          <w:spacing w:val="-3"/>
        </w:rPr>
        <w:t xml:space="preserve"> </w:t>
      </w:r>
      <w:r>
        <w:t>then</w:t>
      </w:r>
      <w:r>
        <w:rPr>
          <w:spacing w:val="-3"/>
        </w:rPr>
        <w:t xml:space="preserve"> </w:t>
      </w:r>
      <w:r>
        <w:t>vote</w:t>
      </w:r>
      <w:r>
        <w:rPr>
          <w:spacing w:val="-3"/>
        </w:rPr>
        <w:t xml:space="preserve"> </w:t>
      </w:r>
      <w:r>
        <w:t>on</w:t>
      </w:r>
      <w:r>
        <w:rPr>
          <w:spacing w:val="-3"/>
        </w:rPr>
        <w:t xml:space="preserve"> </w:t>
      </w:r>
      <w:r>
        <w:t>the slate of candidates, and make recommendations to the Governor’s office for July 1st appointments.</w:t>
      </w:r>
    </w:p>
    <w:p w14:paraId="70306CFE" w14:textId="77777777" w:rsidR="004B40BE" w:rsidRDefault="004B40BE" w:rsidP="004B40BE">
      <w:pPr>
        <w:pStyle w:val="BodyText"/>
        <w:spacing w:before="38"/>
      </w:pPr>
    </w:p>
    <w:p w14:paraId="0CD2309B" w14:textId="77777777" w:rsidR="004B40BE" w:rsidRDefault="004B40BE" w:rsidP="004B40BE">
      <w:pPr>
        <w:pStyle w:val="BodyText"/>
        <w:spacing w:line="276" w:lineRule="auto"/>
        <w:ind w:left="100" w:right="109"/>
      </w:pPr>
      <w:r>
        <w:t>Additionally, SILC has been recruiting ex-officio members with the goal of expanding our reach and information network.</w:t>
      </w:r>
      <w:r>
        <w:rPr>
          <w:spacing w:val="40"/>
        </w:rPr>
        <w:t xml:space="preserve"> </w:t>
      </w:r>
      <w:r>
        <w:t>This includes possible membership from The State Council on Developmental Disabilities, and the Elderly Affairs</w:t>
      </w:r>
      <w:r>
        <w:rPr>
          <w:spacing w:val="-4"/>
        </w:rPr>
        <w:t xml:space="preserve"> </w:t>
      </w:r>
      <w:r>
        <w:t>Division</w:t>
      </w:r>
      <w:r>
        <w:rPr>
          <w:spacing w:val="-4"/>
        </w:rPr>
        <w:t xml:space="preserve"> </w:t>
      </w:r>
      <w:r>
        <w:t>with</w:t>
      </w:r>
      <w:r>
        <w:rPr>
          <w:spacing w:val="-4"/>
        </w:rPr>
        <w:t xml:space="preserve"> </w:t>
      </w:r>
      <w:r>
        <w:t>the</w:t>
      </w:r>
      <w:r>
        <w:rPr>
          <w:spacing w:val="-4"/>
        </w:rPr>
        <w:t xml:space="preserve"> </w:t>
      </w:r>
      <w:r>
        <w:t>City</w:t>
      </w:r>
      <w:r>
        <w:rPr>
          <w:spacing w:val="-4"/>
        </w:rPr>
        <w:t xml:space="preserve"> </w:t>
      </w:r>
      <w:r>
        <w:t>and</w:t>
      </w:r>
      <w:r>
        <w:rPr>
          <w:spacing w:val="-4"/>
        </w:rPr>
        <w:t xml:space="preserve"> </w:t>
      </w:r>
      <w:r>
        <w:t>County</w:t>
      </w:r>
      <w:r>
        <w:rPr>
          <w:spacing w:val="-4"/>
        </w:rPr>
        <w:t xml:space="preserve"> </w:t>
      </w:r>
      <w:r>
        <w:t>of</w:t>
      </w:r>
      <w:r>
        <w:rPr>
          <w:spacing w:val="-4"/>
        </w:rPr>
        <w:t xml:space="preserve"> </w:t>
      </w:r>
      <w:r>
        <w:t>Honolulu.</w:t>
      </w:r>
      <w:r>
        <w:rPr>
          <w:spacing w:val="40"/>
        </w:rPr>
        <w:t xml:space="preserve"> </w:t>
      </w:r>
      <w:r>
        <w:t>We</w:t>
      </w:r>
      <w:r>
        <w:rPr>
          <w:spacing w:val="-4"/>
        </w:rPr>
        <w:t xml:space="preserve"> </w:t>
      </w:r>
      <w:r>
        <w:t>hope</w:t>
      </w:r>
      <w:r>
        <w:rPr>
          <w:spacing w:val="-4"/>
        </w:rPr>
        <w:t xml:space="preserve"> </w:t>
      </w:r>
      <w:r>
        <w:t>to</w:t>
      </w:r>
      <w:r>
        <w:rPr>
          <w:spacing w:val="-4"/>
        </w:rPr>
        <w:t xml:space="preserve"> </w:t>
      </w:r>
      <w:r>
        <w:t>continue</w:t>
      </w:r>
      <w:r>
        <w:rPr>
          <w:spacing w:val="-4"/>
        </w:rPr>
        <w:t xml:space="preserve"> </w:t>
      </w:r>
      <w:r>
        <w:t>to</w:t>
      </w:r>
      <w:r>
        <w:rPr>
          <w:spacing w:val="-4"/>
        </w:rPr>
        <w:t xml:space="preserve"> </w:t>
      </w:r>
      <w:r>
        <w:t>expand</w:t>
      </w:r>
      <w:r>
        <w:rPr>
          <w:spacing w:val="-4"/>
        </w:rPr>
        <w:t xml:space="preserve"> </w:t>
      </w:r>
      <w:r>
        <w:t>ex-officio</w:t>
      </w:r>
      <w:r>
        <w:rPr>
          <w:spacing w:val="-4"/>
        </w:rPr>
        <w:t xml:space="preserve"> </w:t>
      </w:r>
      <w:r>
        <w:t>membership</w:t>
      </w:r>
      <w:r>
        <w:rPr>
          <w:spacing w:val="-4"/>
        </w:rPr>
        <w:t xml:space="preserve"> </w:t>
      </w:r>
      <w:r>
        <w:t>to</w:t>
      </w:r>
      <w:r>
        <w:rPr>
          <w:spacing w:val="-4"/>
        </w:rPr>
        <w:t xml:space="preserve"> </w:t>
      </w:r>
      <w:r>
        <w:t>include each county’s ADRCs.</w:t>
      </w:r>
    </w:p>
    <w:p w14:paraId="769F662C" w14:textId="77777777" w:rsidR="004B40BE" w:rsidRDefault="004B40BE" w:rsidP="004B40BE">
      <w:pPr>
        <w:pStyle w:val="BodyText"/>
        <w:spacing w:before="147"/>
      </w:pPr>
    </w:p>
    <w:p w14:paraId="5C1FAB35" w14:textId="77777777" w:rsidR="004B40BE" w:rsidRDefault="004B40BE" w:rsidP="004B40BE">
      <w:pPr>
        <w:pStyle w:val="Heading1"/>
      </w:pPr>
      <w:bookmarkStart w:id="4" w:name="Systems_Change_Activities_"/>
      <w:bookmarkEnd w:id="4"/>
      <w:r>
        <w:t>Systems</w:t>
      </w:r>
      <w:r>
        <w:rPr>
          <w:spacing w:val="-7"/>
        </w:rPr>
        <w:t xml:space="preserve"> </w:t>
      </w:r>
      <w:r>
        <w:t>Change</w:t>
      </w:r>
      <w:r>
        <w:rPr>
          <w:spacing w:val="-6"/>
        </w:rPr>
        <w:t xml:space="preserve"> </w:t>
      </w:r>
      <w:r>
        <w:rPr>
          <w:spacing w:val="-2"/>
        </w:rPr>
        <w:t>Activities</w:t>
      </w:r>
    </w:p>
    <w:p w14:paraId="45F7E898" w14:textId="77777777" w:rsidR="004B40BE" w:rsidRDefault="004B40BE" w:rsidP="004B40BE">
      <w:pPr>
        <w:pStyle w:val="BodyText"/>
        <w:spacing w:before="189" w:line="276" w:lineRule="auto"/>
        <w:ind w:left="100" w:right="109"/>
      </w:pPr>
      <w:r>
        <w:t>SILC will be presenting at the Pacific Rim International Conference on Disability and Diversity, sharing information about Hawaii's State Plan for Independent Living (SPIL), which is a federally funded plan that aims to empower individuals</w:t>
      </w:r>
      <w:r>
        <w:rPr>
          <w:spacing w:val="-4"/>
        </w:rPr>
        <w:t xml:space="preserve"> </w:t>
      </w:r>
      <w:r>
        <w:t>with</w:t>
      </w:r>
      <w:r>
        <w:rPr>
          <w:spacing w:val="-4"/>
        </w:rPr>
        <w:t xml:space="preserve"> </w:t>
      </w:r>
      <w:r>
        <w:t>disabilities</w:t>
      </w:r>
      <w:r>
        <w:rPr>
          <w:spacing w:val="-4"/>
        </w:rPr>
        <w:t xml:space="preserve"> </w:t>
      </w:r>
      <w:r>
        <w:t>and</w:t>
      </w:r>
      <w:r>
        <w:rPr>
          <w:spacing w:val="-4"/>
        </w:rPr>
        <w:t xml:space="preserve"> </w:t>
      </w:r>
      <w:r>
        <w:t>create</w:t>
      </w:r>
      <w:r>
        <w:rPr>
          <w:spacing w:val="-4"/>
        </w:rPr>
        <w:t xml:space="preserve"> </w:t>
      </w:r>
      <w:r>
        <w:t>an</w:t>
      </w:r>
      <w:r>
        <w:rPr>
          <w:spacing w:val="-4"/>
        </w:rPr>
        <w:t xml:space="preserve"> </w:t>
      </w:r>
      <w:r>
        <w:t>inclusive</w:t>
      </w:r>
      <w:r>
        <w:rPr>
          <w:spacing w:val="-4"/>
        </w:rPr>
        <w:t xml:space="preserve"> </w:t>
      </w:r>
      <w:r>
        <w:t>society</w:t>
      </w:r>
      <w:r>
        <w:rPr>
          <w:spacing w:val="-4"/>
        </w:rPr>
        <w:t xml:space="preserve"> </w:t>
      </w:r>
      <w:r>
        <w:t>by</w:t>
      </w:r>
      <w:r>
        <w:rPr>
          <w:spacing w:val="-4"/>
        </w:rPr>
        <w:t xml:space="preserve"> </w:t>
      </w:r>
      <w:r>
        <w:t>enhancing</w:t>
      </w:r>
      <w:r>
        <w:rPr>
          <w:spacing w:val="-4"/>
        </w:rPr>
        <w:t xml:space="preserve"> </w:t>
      </w:r>
      <w:r>
        <w:t>the</w:t>
      </w:r>
      <w:r>
        <w:rPr>
          <w:spacing w:val="-4"/>
        </w:rPr>
        <w:t xml:space="preserve"> </w:t>
      </w:r>
      <w:r>
        <w:t>capabilities</w:t>
      </w:r>
      <w:r>
        <w:rPr>
          <w:spacing w:val="-4"/>
        </w:rPr>
        <w:t xml:space="preserve"> </w:t>
      </w:r>
      <w:r>
        <w:t>of</w:t>
      </w:r>
      <w:r>
        <w:rPr>
          <w:spacing w:val="-4"/>
        </w:rPr>
        <w:t xml:space="preserve"> </w:t>
      </w:r>
      <w:r>
        <w:t>support</w:t>
      </w:r>
      <w:r>
        <w:rPr>
          <w:spacing w:val="-4"/>
        </w:rPr>
        <w:t xml:space="preserve"> </w:t>
      </w:r>
      <w:r>
        <w:t>organizations</w:t>
      </w:r>
      <w:r>
        <w:rPr>
          <w:spacing w:val="-4"/>
        </w:rPr>
        <w:t xml:space="preserve"> </w:t>
      </w:r>
      <w:r>
        <w:t>and promoting data-driven decision-making.</w:t>
      </w:r>
    </w:p>
    <w:p w14:paraId="52A2EEFA" w14:textId="77777777" w:rsidR="004B40BE" w:rsidRDefault="004B40BE" w:rsidP="004B40BE">
      <w:pPr>
        <w:pStyle w:val="BodyText"/>
        <w:spacing w:before="38"/>
      </w:pPr>
    </w:p>
    <w:p w14:paraId="24D782F5" w14:textId="56426E1B" w:rsidR="004B40BE" w:rsidRDefault="004B40BE" w:rsidP="004B40BE">
      <w:pPr>
        <w:pStyle w:val="BodyText"/>
        <w:spacing w:line="276" w:lineRule="auto"/>
        <w:ind w:left="100" w:right="109"/>
      </w:pPr>
      <w:r>
        <w:t xml:space="preserve">SILC has been actively participating in conversations about Accessible and Affordable Housing with </w:t>
      </w:r>
      <w:r>
        <w:lastRenderedPageBreak/>
        <w:t>members of Hawaii</w:t>
      </w:r>
      <w:r>
        <w:rPr>
          <w:spacing w:val="-5"/>
        </w:rPr>
        <w:t xml:space="preserve"> </w:t>
      </w:r>
      <w:r>
        <w:t>Congress,</w:t>
      </w:r>
      <w:r>
        <w:rPr>
          <w:spacing w:val="-5"/>
        </w:rPr>
        <w:t xml:space="preserve"> </w:t>
      </w:r>
      <w:r>
        <w:t>including</w:t>
      </w:r>
      <w:r>
        <w:rPr>
          <w:spacing w:val="-5"/>
        </w:rPr>
        <w:t xml:space="preserve"> </w:t>
      </w:r>
      <w:r>
        <w:t>Speaker</w:t>
      </w:r>
      <w:r>
        <w:rPr>
          <w:spacing w:val="-5"/>
        </w:rPr>
        <w:t xml:space="preserve"> </w:t>
      </w:r>
      <w:r>
        <w:t>Nadine</w:t>
      </w:r>
      <w:r>
        <w:rPr>
          <w:spacing w:val="-5"/>
        </w:rPr>
        <w:t xml:space="preserve"> </w:t>
      </w:r>
      <w:r>
        <w:t>Nakamura’s</w:t>
      </w:r>
      <w:r>
        <w:rPr>
          <w:spacing w:val="-5"/>
        </w:rPr>
        <w:t xml:space="preserve"> </w:t>
      </w:r>
      <w:r>
        <w:t>Housing</w:t>
      </w:r>
      <w:r>
        <w:rPr>
          <w:spacing w:val="-5"/>
        </w:rPr>
        <w:t xml:space="preserve"> </w:t>
      </w:r>
      <w:r>
        <w:t>Group,</w:t>
      </w:r>
      <w:r>
        <w:rPr>
          <w:spacing w:val="-5"/>
        </w:rPr>
        <w:t xml:space="preserve"> </w:t>
      </w:r>
      <w:r>
        <w:t>and</w:t>
      </w:r>
      <w:r>
        <w:rPr>
          <w:spacing w:val="-5"/>
        </w:rPr>
        <w:t xml:space="preserve"> </w:t>
      </w:r>
      <w:r>
        <w:t>conversations</w:t>
      </w:r>
      <w:r>
        <w:rPr>
          <w:spacing w:val="-5"/>
        </w:rPr>
        <w:t xml:space="preserve"> </w:t>
      </w:r>
      <w:r>
        <w:t>with</w:t>
      </w:r>
      <w:r>
        <w:rPr>
          <w:spacing w:val="-5"/>
        </w:rPr>
        <w:t xml:space="preserve"> </w:t>
      </w:r>
      <w:r>
        <w:t>Representative</w:t>
      </w:r>
      <w:r>
        <w:rPr>
          <w:spacing w:val="-5"/>
        </w:rPr>
        <w:t xml:space="preserve"> </w:t>
      </w:r>
      <w:r>
        <w:t>Mark</w:t>
      </w:r>
      <w:r w:rsidRPr="004B40BE">
        <w:t xml:space="preserve"> </w:t>
      </w:r>
      <w:r>
        <w:t>Hashem</w:t>
      </w:r>
      <w:r>
        <w:rPr>
          <w:spacing w:val="-3"/>
        </w:rPr>
        <w:t xml:space="preserve"> </w:t>
      </w:r>
      <w:r>
        <w:t>about</w:t>
      </w:r>
      <w:r>
        <w:rPr>
          <w:spacing w:val="-3"/>
        </w:rPr>
        <w:t xml:space="preserve"> </w:t>
      </w:r>
      <w:r>
        <w:t>developing</w:t>
      </w:r>
      <w:r>
        <w:rPr>
          <w:spacing w:val="-3"/>
        </w:rPr>
        <w:t xml:space="preserve"> </w:t>
      </w:r>
      <w:r>
        <w:t>housing</w:t>
      </w:r>
      <w:r>
        <w:rPr>
          <w:spacing w:val="-3"/>
        </w:rPr>
        <w:t xml:space="preserve"> </w:t>
      </w:r>
      <w:r>
        <w:t>set</w:t>
      </w:r>
      <w:r>
        <w:rPr>
          <w:spacing w:val="-3"/>
        </w:rPr>
        <w:t xml:space="preserve"> </w:t>
      </w:r>
      <w:r>
        <w:t>aside</w:t>
      </w:r>
      <w:r>
        <w:rPr>
          <w:spacing w:val="-3"/>
        </w:rPr>
        <w:t xml:space="preserve"> </w:t>
      </w:r>
      <w:r>
        <w:t>for</w:t>
      </w:r>
      <w:r>
        <w:rPr>
          <w:spacing w:val="-3"/>
        </w:rPr>
        <w:t xml:space="preserve"> </w:t>
      </w:r>
      <w:r>
        <w:t>people</w:t>
      </w:r>
      <w:r>
        <w:rPr>
          <w:spacing w:val="-3"/>
        </w:rPr>
        <w:t xml:space="preserve"> </w:t>
      </w:r>
      <w:r>
        <w:t>with</w:t>
      </w:r>
      <w:r>
        <w:rPr>
          <w:spacing w:val="-3"/>
        </w:rPr>
        <w:t xml:space="preserve"> </w:t>
      </w:r>
      <w:r>
        <w:t>disabilities.</w:t>
      </w:r>
      <w:r>
        <w:rPr>
          <w:spacing w:val="40"/>
        </w:rPr>
        <w:t xml:space="preserve"> </w:t>
      </w:r>
      <w:r>
        <w:t>We’ve</w:t>
      </w:r>
      <w:r>
        <w:rPr>
          <w:spacing w:val="-3"/>
        </w:rPr>
        <w:t xml:space="preserve"> </w:t>
      </w:r>
      <w:r>
        <w:t>also</w:t>
      </w:r>
      <w:r>
        <w:rPr>
          <w:spacing w:val="-3"/>
        </w:rPr>
        <w:t xml:space="preserve"> </w:t>
      </w:r>
      <w:r>
        <w:t>engaged</w:t>
      </w:r>
      <w:r>
        <w:rPr>
          <w:spacing w:val="-3"/>
        </w:rPr>
        <w:t xml:space="preserve"> </w:t>
      </w:r>
      <w:r>
        <w:t>with</w:t>
      </w:r>
      <w:r>
        <w:rPr>
          <w:spacing w:val="-3"/>
        </w:rPr>
        <w:t xml:space="preserve"> </w:t>
      </w:r>
      <w:r>
        <w:t>the</w:t>
      </w:r>
      <w:r>
        <w:rPr>
          <w:spacing w:val="-3"/>
        </w:rPr>
        <w:t xml:space="preserve"> </w:t>
      </w:r>
      <w:r>
        <w:t>City</w:t>
      </w:r>
      <w:r>
        <w:rPr>
          <w:spacing w:val="-3"/>
        </w:rPr>
        <w:t xml:space="preserve"> </w:t>
      </w:r>
      <w:r>
        <w:t>and</w:t>
      </w:r>
      <w:r>
        <w:rPr>
          <w:spacing w:val="-3"/>
        </w:rPr>
        <w:t xml:space="preserve"> </w:t>
      </w:r>
      <w:r>
        <w:t>County of Honolulu about four properties they have listed for proposed affordable housing.</w:t>
      </w:r>
    </w:p>
    <w:p w14:paraId="7AC7A6CD" w14:textId="77777777" w:rsidR="004B40BE" w:rsidRDefault="004B40BE" w:rsidP="004B40BE">
      <w:pPr>
        <w:pStyle w:val="BodyText"/>
        <w:spacing w:before="38"/>
      </w:pPr>
    </w:p>
    <w:p w14:paraId="5856F058" w14:textId="77777777" w:rsidR="004B40BE" w:rsidRDefault="004B40BE" w:rsidP="004B40BE">
      <w:pPr>
        <w:pStyle w:val="BodyText"/>
        <w:spacing w:line="276" w:lineRule="auto"/>
        <w:ind w:left="100"/>
      </w:pPr>
      <w:r>
        <w:t>SILC has also been participating with the Employment First Task Force and the Hawaii Association of People Supporting Employment First, focusing on planning for the Hawaii Summit on Employment First in April of 2025.</w:t>
      </w:r>
      <w:r>
        <w:rPr>
          <w:spacing w:val="40"/>
        </w:rPr>
        <w:t xml:space="preserve"> </w:t>
      </w:r>
      <w:r>
        <w:t>This conference</w:t>
      </w:r>
      <w:r>
        <w:rPr>
          <w:spacing w:val="-4"/>
        </w:rPr>
        <w:t xml:space="preserve"> </w:t>
      </w:r>
      <w:r>
        <w:t>will</w:t>
      </w:r>
      <w:r>
        <w:rPr>
          <w:spacing w:val="-4"/>
        </w:rPr>
        <w:t xml:space="preserve"> </w:t>
      </w:r>
      <w:r>
        <w:t>bring</w:t>
      </w:r>
      <w:r>
        <w:rPr>
          <w:spacing w:val="-4"/>
        </w:rPr>
        <w:t xml:space="preserve"> </w:t>
      </w:r>
      <w:r>
        <w:t>together</w:t>
      </w:r>
      <w:r>
        <w:rPr>
          <w:spacing w:val="-4"/>
        </w:rPr>
        <w:t xml:space="preserve"> </w:t>
      </w:r>
      <w:r>
        <w:t>people</w:t>
      </w:r>
      <w:r>
        <w:rPr>
          <w:spacing w:val="-4"/>
        </w:rPr>
        <w:t xml:space="preserve"> </w:t>
      </w:r>
      <w:r>
        <w:t>with</w:t>
      </w:r>
      <w:r>
        <w:rPr>
          <w:spacing w:val="-4"/>
        </w:rPr>
        <w:t xml:space="preserve"> </w:t>
      </w:r>
      <w:r>
        <w:t>disabilities,</w:t>
      </w:r>
      <w:r>
        <w:rPr>
          <w:spacing w:val="-4"/>
        </w:rPr>
        <w:t xml:space="preserve"> </w:t>
      </w:r>
      <w:r>
        <w:t>professionals</w:t>
      </w:r>
      <w:r>
        <w:rPr>
          <w:spacing w:val="-4"/>
        </w:rPr>
        <w:t xml:space="preserve"> </w:t>
      </w:r>
      <w:r>
        <w:t>and</w:t>
      </w:r>
      <w:r>
        <w:rPr>
          <w:spacing w:val="-4"/>
        </w:rPr>
        <w:t xml:space="preserve"> </w:t>
      </w:r>
      <w:r>
        <w:t>service</w:t>
      </w:r>
      <w:r>
        <w:rPr>
          <w:spacing w:val="-4"/>
        </w:rPr>
        <w:t xml:space="preserve"> </w:t>
      </w:r>
      <w:r>
        <w:t>providers</w:t>
      </w:r>
      <w:r>
        <w:rPr>
          <w:spacing w:val="-4"/>
        </w:rPr>
        <w:t xml:space="preserve"> </w:t>
      </w:r>
      <w:r>
        <w:t>for</w:t>
      </w:r>
      <w:r>
        <w:rPr>
          <w:spacing w:val="-4"/>
        </w:rPr>
        <w:t xml:space="preserve"> </w:t>
      </w:r>
      <w:r>
        <w:t>training</w:t>
      </w:r>
      <w:r>
        <w:rPr>
          <w:spacing w:val="-4"/>
        </w:rPr>
        <w:t xml:space="preserve"> </w:t>
      </w:r>
      <w:r>
        <w:t>and</w:t>
      </w:r>
      <w:r>
        <w:rPr>
          <w:spacing w:val="-4"/>
        </w:rPr>
        <w:t xml:space="preserve"> </w:t>
      </w:r>
      <w:r>
        <w:t>inspiration</w:t>
      </w:r>
      <w:r>
        <w:rPr>
          <w:spacing w:val="-4"/>
        </w:rPr>
        <w:t xml:space="preserve"> </w:t>
      </w:r>
      <w:r>
        <w:t>in best practices in disability employment.</w:t>
      </w:r>
    </w:p>
    <w:p w14:paraId="1A4F5323" w14:textId="77777777" w:rsidR="004B40BE" w:rsidRDefault="004B40BE" w:rsidP="004B40BE">
      <w:pPr>
        <w:pStyle w:val="BodyText"/>
        <w:spacing w:before="147"/>
      </w:pPr>
    </w:p>
    <w:p w14:paraId="70352028" w14:textId="77777777" w:rsidR="004B40BE" w:rsidRDefault="004B40BE" w:rsidP="004B40BE">
      <w:pPr>
        <w:pStyle w:val="Heading1"/>
      </w:pPr>
      <w:bookmarkStart w:id="5" w:name="Emergency_Preparedness_&amp;_Response_"/>
      <w:bookmarkEnd w:id="5"/>
      <w:r>
        <w:t>Emergency</w:t>
      </w:r>
      <w:r>
        <w:rPr>
          <w:spacing w:val="-8"/>
        </w:rPr>
        <w:t xml:space="preserve"> </w:t>
      </w:r>
      <w:r>
        <w:t>Preparedness</w:t>
      </w:r>
      <w:r>
        <w:rPr>
          <w:spacing w:val="-7"/>
        </w:rPr>
        <w:t xml:space="preserve"> </w:t>
      </w:r>
      <w:r>
        <w:t>&amp;</w:t>
      </w:r>
      <w:r>
        <w:rPr>
          <w:spacing w:val="-7"/>
        </w:rPr>
        <w:t xml:space="preserve"> </w:t>
      </w:r>
      <w:r>
        <w:rPr>
          <w:spacing w:val="-2"/>
        </w:rPr>
        <w:t>Response</w:t>
      </w:r>
    </w:p>
    <w:p w14:paraId="411F9272" w14:textId="77777777" w:rsidR="004B40BE" w:rsidRDefault="004B40BE" w:rsidP="004B40BE">
      <w:pPr>
        <w:pStyle w:val="BodyText"/>
        <w:spacing w:before="189" w:line="276" w:lineRule="auto"/>
        <w:ind w:left="100"/>
      </w:pPr>
      <w:r>
        <w:t>SILC</w:t>
      </w:r>
      <w:r>
        <w:rPr>
          <w:spacing w:val="-3"/>
        </w:rPr>
        <w:t xml:space="preserve"> </w:t>
      </w:r>
      <w:r>
        <w:t>has</w:t>
      </w:r>
      <w:r>
        <w:rPr>
          <w:spacing w:val="-3"/>
        </w:rPr>
        <w:t xml:space="preserve"> </w:t>
      </w:r>
      <w:r>
        <w:t>been</w:t>
      </w:r>
      <w:r>
        <w:rPr>
          <w:spacing w:val="-3"/>
        </w:rPr>
        <w:t xml:space="preserve"> </w:t>
      </w:r>
      <w:r>
        <w:t>actively</w:t>
      </w:r>
      <w:r>
        <w:rPr>
          <w:spacing w:val="-3"/>
        </w:rPr>
        <w:t xml:space="preserve"> </w:t>
      </w:r>
      <w:r>
        <w:t>working</w:t>
      </w:r>
      <w:r>
        <w:rPr>
          <w:spacing w:val="-3"/>
        </w:rPr>
        <w:t xml:space="preserve"> </w:t>
      </w:r>
      <w:r>
        <w:t>with</w:t>
      </w:r>
      <w:r>
        <w:rPr>
          <w:spacing w:val="-3"/>
        </w:rPr>
        <w:t xml:space="preserve"> </w:t>
      </w:r>
      <w:r>
        <w:t>the</w:t>
      </w:r>
      <w:r>
        <w:rPr>
          <w:spacing w:val="-3"/>
        </w:rPr>
        <w:t xml:space="preserve"> </w:t>
      </w:r>
      <w:r>
        <w:t>FEMA</w:t>
      </w:r>
      <w:r>
        <w:rPr>
          <w:spacing w:val="-3"/>
        </w:rPr>
        <w:t xml:space="preserve"> </w:t>
      </w:r>
      <w:r>
        <w:t>Disability</w:t>
      </w:r>
      <w:r>
        <w:rPr>
          <w:spacing w:val="-3"/>
        </w:rPr>
        <w:t xml:space="preserve"> </w:t>
      </w:r>
      <w:r>
        <w:t>Integration</w:t>
      </w:r>
      <w:r>
        <w:rPr>
          <w:spacing w:val="-3"/>
        </w:rPr>
        <w:t xml:space="preserve"> </w:t>
      </w:r>
      <w:r>
        <w:t>team,</w:t>
      </w:r>
      <w:r>
        <w:rPr>
          <w:spacing w:val="-3"/>
        </w:rPr>
        <w:t xml:space="preserve"> </w:t>
      </w:r>
      <w:r>
        <w:t>including</w:t>
      </w:r>
      <w:r>
        <w:rPr>
          <w:spacing w:val="-3"/>
        </w:rPr>
        <w:t xml:space="preserve"> </w:t>
      </w:r>
      <w:r>
        <w:t>their</w:t>
      </w:r>
      <w:r>
        <w:rPr>
          <w:spacing w:val="-3"/>
        </w:rPr>
        <w:t xml:space="preserve"> </w:t>
      </w:r>
      <w:r>
        <w:t>transition</w:t>
      </w:r>
      <w:r>
        <w:rPr>
          <w:spacing w:val="-3"/>
        </w:rPr>
        <w:t xml:space="preserve"> </w:t>
      </w:r>
      <w:r>
        <w:t>to</w:t>
      </w:r>
      <w:r>
        <w:rPr>
          <w:spacing w:val="-3"/>
        </w:rPr>
        <w:t xml:space="preserve"> </w:t>
      </w:r>
      <w:r>
        <w:t>the</w:t>
      </w:r>
      <w:r>
        <w:rPr>
          <w:spacing w:val="-3"/>
        </w:rPr>
        <w:t xml:space="preserve"> </w:t>
      </w:r>
      <w:r>
        <w:t>FEMA</w:t>
      </w:r>
      <w:r>
        <w:rPr>
          <w:spacing w:val="-3"/>
        </w:rPr>
        <w:t xml:space="preserve"> </w:t>
      </w:r>
      <w:r>
        <w:t>Maui Long Term Recovery Office.</w:t>
      </w:r>
    </w:p>
    <w:p w14:paraId="7341F940" w14:textId="77777777" w:rsidR="004B40BE" w:rsidRDefault="004B40BE" w:rsidP="004B40BE">
      <w:pPr>
        <w:pStyle w:val="BodyText"/>
        <w:spacing w:before="38"/>
      </w:pPr>
    </w:p>
    <w:p w14:paraId="45040449" w14:textId="77777777" w:rsidR="004B40BE" w:rsidRDefault="004B40BE" w:rsidP="004B40BE">
      <w:pPr>
        <w:pStyle w:val="BodyText"/>
        <w:spacing w:line="276" w:lineRule="auto"/>
        <w:ind w:left="100"/>
      </w:pPr>
      <w:r>
        <w:t>SILC</w:t>
      </w:r>
      <w:r>
        <w:rPr>
          <w:spacing w:val="-4"/>
        </w:rPr>
        <w:t xml:space="preserve"> </w:t>
      </w:r>
      <w:r>
        <w:t>is</w:t>
      </w:r>
      <w:r>
        <w:rPr>
          <w:spacing w:val="-4"/>
        </w:rPr>
        <w:t xml:space="preserve"> </w:t>
      </w:r>
      <w:r>
        <w:t>also</w:t>
      </w:r>
      <w:r>
        <w:rPr>
          <w:spacing w:val="-4"/>
        </w:rPr>
        <w:t xml:space="preserve"> </w:t>
      </w:r>
      <w:r>
        <w:t>in</w:t>
      </w:r>
      <w:r>
        <w:rPr>
          <w:spacing w:val="-4"/>
        </w:rPr>
        <w:t xml:space="preserve"> </w:t>
      </w:r>
      <w:r>
        <w:t>conversations</w:t>
      </w:r>
      <w:r>
        <w:rPr>
          <w:spacing w:val="-4"/>
        </w:rPr>
        <w:t xml:space="preserve"> </w:t>
      </w:r>
      <w:r>
        <w:t>and</w:t>
      </w:r>
      <w:r>
        <w:rPr>
          <w:spacing w:val="-4"/>
        </w:rPr>
        <w:t xml:space="preserve"> </w:t>
      </w:r>
      <w:r>
        <w:t>in</w:t>
      </w:r>
      <w:r>
        <w:rPr>
          <w:spacing w:val="-4"/>
        </w:rPr>
        <w:t xml:space="preserve"> </w:t>
      </w:r>
      <w:r>
        <w:t>support</w:t>
      </w:r>
      <w:r>
        <w:rPr>
          <w:spacing w:val="-4"/>
        </w:rPr>
        <w:t xml:space="preserve"> </w:t>
      </w:r>
      <w:r>
        <w:t>of</w:t>
      </w:r>
      <w:r>
        <w:rPr>
          <w:spacing w:val="-4"/>
        </w:rPr>
        <w:t xml:space="preserve"> </w:t>
      </w:r>
      <w:r>
        <w:t>Disability</w:t>
      </w:r>
      <w:r>
        <w:rPr>
          <w:spacing w:val="-4"/>
        </w:rPr>
        <w:t xml:space="preserve"> </w:t>
      </w:r>
      <w:r>
        <w:t>Communication</w:t>
      </w:r>
      <w:r>
        <w:rPr>
          <w:spacing w:val="-4"/>
        </w:rPr>
        <w:t xml:space="preserve"> </w:t>
      </w:r>
      <w:r>
        <w:t>Access</w:t>
      </w:r>
      <w:r>
        <w:rPr>
          <w:spacing w:val="-4"/>
        </w:rPr>
        <w:t xml:space="preserve"> </w:t>
      </w:r>
      <w:r>
        <w:t>Board’s</w:t>
      </w:r>
      <w:r>
        <w:rPr>
          <w:spacing w:val="-4"/>
        </w:rPr>
        <w:t xml:space="preserve"> </w:t>
      </w:r>
      <w:r>
        <w:t>(DCAB)</w:t>
      </w:r>
      <w:r>
        <w:rPr>
          <w:spacing w:val="-4"/>
        </w:rPr>
        <w:t xml:space="preserve"> </w:t>
      </w:r>
      <w:r>
        <w:t>Interagency</w:t>
      </w:r>
      <w:r>
        <w:rPr>
          <w:spacing w:val="-4"/>
        </w:rPr>
        <w:t xml:space="preserve"> </w:t>
      </w:r>
      <w:r>
        <w:t xml:space="preserve">Action </w:t>
      </w:r>
      <w:r>
        <w:rPr>
          <w:spacing w:val="-2"/>
        </w:rPr>
        <w:t>Plan.</w:t>
      </w:r>
    </w:p>
    <w:p w14:paraId="46253E0F" w14:textId="77777777" w:rsidR="004B40BE" w:rsidRDefault="004B40BE" w:rsidP="004B40BE">
      <w:pPr>
        <w:pStyle w:val="BodyText"/>
        <w:spacing w:before="38"/>
      </w:pPr>
    </w:p>
    <w:p w14:paraId="1DCAA19D" w14:textId="77777777" w:rsidR="004B40BE" w:rsidRDefault="004B40BE" w:rsidP="004B40BE">
      <w:pPr>
        <w:pStyle w:val="BodyText"/>
        <w:ind w:left="100"/>
      </w:pPr>
      <w:r>
        <w:t>SILC</w:t>
      </w:r>
      <w:r>
        <w:rPr>
          <w:spacing w:val="-9"/>
        </w:rPr>
        <w:t xml:space="preserve"> </w:t>
      </w:r>
      <w:r>
        <w:t>has</w:t>
      </w:r>
      <w:r>
        <w:rPr>
          <w:spacing w:val="-6"/>
        </w:rPr>
        <w:t xml:space="preserve"> </w:t>
      </w:r>
      <w:r>
        <w:t>also</w:t>
      </w:r>
      <w:r>
        <w:rPr>
          <w:spacing w:val="-7"/>
        </w:rPr>
        <w:t xml:space="preserve"> </w:t>
      </w:r>
      <w:r>
        <w:t>been</w:t>
      </w:r>
      <w:r>
        <w:rPr>
          <w:spacing w:val="-6"/>
        </w:rPr>
        <w:t xml:space="preserve"> </w:t>
      </w:r>
      <w:r>
        <w:t>working</w:t>
      </w:r>
      <w:r>
        <w:rPr>
          <w:spacing w:val="-6"/>
        </w:rPr>
        <w:t xml:space="preserve"> </w:t>
      </w:r>
      <w:r>
        <w:t>with</w:t>
      </w:r>
      <w:r>
        <w:rPr>
          <w:spacing w:val="-7"/>
        </w:rPr>
        <w:t xml:space="preserve"> </w:t>
      </w:r>
      <w:r>
        <w:t>the</w:t>
      </w:r>
      <w:r>
        <w:rPr>
          <w:spacing w:val="-6"/>
        </w:rPr>
        <w:t xml:space="preserve"> </w:t>
      </w:r>
      <w:r>
        <w:t>Disability</w:t>
      </w:r>
      <w:r>
        <w:rPr>
          <w:spacing w:val="-7"/>
        </w:rPr>
        <w:t xml:space="preserve"> </w:t>
      </w:r>
      <w:r>
        <w:t>Task</w:t>
      </w:r>
      <w:r>
        <w:rPr>
          <w:spacing w:val="-6"/>
        </w:rPr>
        <w:t xml:space="preserve"> </w:t>
      </w:r>
      <w:r>
        <w:t>Force</w:t>
      </w:r>
      <w:r>
        <w:rPr>
          <w:spacing w:val="-6"/>
        </w:rPr>
        <w:t xml:space="preserve"> </w:t>
      </w:r>
      <w:r>
        <w:t>focused</w:t>
      </w:r>
      <w:r>
        <w:rPr>
          <w:spacing w:val="-7"/>
        </w:rPr>
        <w:t xml:space="preserve"> </w:t>
      </w:r>
      <w:r>
        <w:t>on</w:t>
      </w:r>
      <w:r>
        <w:rPr>
          <w:spacing w:val="-6"/>
        </w:rPr>
        <w:t xml:space="preserve"> </w:t>
      </w:r>
      <w:r>
        <w:t>the</w:t>
      </w:r>
      <w:r>
        <w:rPr>
          <w:spacing w:val="-7"/>
        </w:rPr>
        <w:t xml:space="preserve"> </w:t>
      </w:r>
      <w:r>
        <w:t>Maui</w:t>
      </w:r>
      <w:r>
        <w:rPr>
          <w:spacing w:val="-6"/>
        </w:rPr>
        <w:t xml:space="preserve"> </w:t>
      </w:r>
      <w:r>
        <w:t>recovery</w:t>
      </w:r>
      <w:r>
        <w:rPr>
          <w:spacing w:val="-6"/>
        </w:rPr>
        <w:t xml:space="preserve"> </w:t>
      </w:r>
      <w:r>
        <w:rPr>
          <w:spacing w:val="-2"/>
        </w:rPr>
        <w:t>efforts.</w:t>
      </w:r>
    </w:p>
    <w:p w14:paraId="01A6C78D" w14:textId="77777777" w:rsidR="004B40BE" w:rsidRDefault="004B40BE" w:rsidP="004B40BE">
      <w:pPr>
        <w:pStyle w:val="BodyText"/>
        <w:spacing w:before="76"/>
      </w:pPr>
    </w:p>
    <w:p w14:paraId="76421295" w14:textId="77777777" w:rsidR="004B40BE" w:rsidRDefault="004B40BE" w:rsidP="004B40BE">
      <w:pPr>
        <w:pStyle w:val="BodyText"/>
        <w:spacing w:line="276" w:lineRule="auto"/>
        <w:ind w:left="100"/>
      </w:pPr>
      <w:r>
        <w:t>SILC</w:t>
      </w:r>
      <w:r>
        <w:rPr>
          <w:spacing w:val="-3"/>
        </w:rPr>
        <w:t xml:space="preserve"> </w:t>
      </w:r>
      <w:r>
        <w:t>has</w:t>
      </w:r>
      <w:r>
        <w:rPr>
          <w:spacing w:val="-3"/>
        </w:rPr>
        <w:t xml:space="preserve"> </w:t>
      </w:r>
      <w:r>
        <w:t>been</w:t>
      </w:r>
      <w:r>
        <w:rPr>
          <w:spacing w:val="-3"/>
        </w:rPr>
        <w:t xml:space="preserve"> </w:t>
      </w:r>
      <w:r>
        <w:t>working</w:t>
      </w:r>
      <w:r>
        <w:rPr>
          <w:spacing w:val="-3"/>
        </w:rPr>
        <w:t xml:space="preserve"> </w:t>
      </w:r>
      <w:r>
        <w:t>with</w:t>
      </w:r>
      <w:r>
        <w:rPr>
          <w:spacing w:val="-3"/>
        </w:rPr>
        <w:t xml:space="preserve"> </w:t>
      </w:r>
      <w:r>
        <w:t>Vibrant</w:t>
      </w:r>
      <w:r>
        <w:rPr>
          <w:spacing w:val="-3"/>
        </w:rPr>
        <w:t xml:space="preserve"> </w:t>
      </w:r>
      <w:r>
        <w:t>Hawaii</w:t>
      </w:r>
      <w:r>
        <w:rPr>
          <w:spacing w:val="-3"/>
        </w:rPr>
        <w:t xml:space="preserve"> </w:t>
      </w:r>
      <w:r>
        <w:t>as</w:t>
      </w:r>
      <w:r>
        <w:rPr>
          <w:spacing w:val="-3"/>
        </w:rPr>
        <w:t xml:space="preserve"> </w:t>
      </w:r>
      <w:r>
        <w:t>they</w:t>
      </w:r>
      <w:r>
        <w:rPr>
          <w:spacing w:val="-3"/>
        </w:rPr>
        <w:t xml:space="preserve"> </w:t>
      </w:r>
      <w:r>
        <w:t>support</w:t>
      </w:r>
      <w:r>
        <w:rPr>
          <w:spacing w:val="-3"/>
        </w:rPr>
        <w:t xml:space="preserve"> </w:t>
      </w:r>
      <w:r>
        <w:t>the</w:t>
      </w:r>
      <w:r>
        <w:rPr>
          <w:spacing w:val="-3"/>
        </w:rPr>
        <w:t xml:space="preserve"> </w:t>
      </w:r>
      <w:r>
        <w:t>development</w:t>
      </w:r>
      <w:r>
        <w:rPr>
          <w:spacing w:val="-3"/>
        </w:rPr>
        <w:t xml:space="preserve"> </w:t>
      </w:r>
      <w:r>
        <w:t>of</w:t>
      </w:r>
      <w:r>
        <w:rPr>
          <w:spacing w:val="-3"/>
        </w:rPr>
        <w:t xml:space="preserve"> </w:t>
      </w:r>
      <w:r>
        <w:t>the</w:t>
      </w:r>
      <w:r>
        <w:rPr>
          <w:spacing w:val="-3"/>
        </w:rPr>
        <w:t xml:space="preserve"> </w:t>
      </w:r>
      <w:r>
        <w:t>Koolau</w:t>
      </w:r>
      <w:r>
        <w:rPr>
          <w:spacing w:val="-3"/>
        </w:rPr>
        <w:t xml:space="preserve"> </w:t>
      </w:r>
      <w:r>
        <w:t>Resilience</w:t>
      </w:r>
      <w:r>
        <w:rPr>
          <w:spacing w:val="-3"/>
        </w:rPr>
        <w:t xml:space="preserve"> </w:t>
      </w:r>
      <w:proofErr w:type="gramStart"/>
      <w:r>
        <w:t>Hub,</w:t>
      </w:r>
      <w:r>
        <w:rPr>
          <w:spacing w:val="-3"/>
        </w:rPr>
        <w:t xml:space="preserve"> </w:t>
      </w:r>
      <w:r>
        <w:t>and</w:t>
      </w:r>
      <w:proofErr w:type="gramEnd"/>
      <w:r>
        <w:rPr>
          <w:spacing w:val="-3"/>
        </w:rPr>
        <w:t xml:space="preserve"> </w:t>
      </w:r>
      <w:r>
        <w:t>has registered to support as a Disability Resilience Hub member.</w:t>
      </w:r>
    </w:p>
    <w:p w14:paraId="10CA8F3B" w14:textId="77777777" w:rsidR="004B40BE" w:rsidRDefault="004B40BE" w:rsidP="004B40BE">
      <w:pPr>
        <w:pStyle w:val="BodyText"/>
        <w:spacing w:line="276" w:lineRule="auto"/>
        <w:ind w:left="100"/>
      </w:pPr>
    </w:p>
    <w:p w14:paraId="0FFF669D" w14:textId="10D247B4" w:rsidR="004B40BE" w:rsidRDefault="004B40BE" w:rsidP="004B40BE">
      <w:pPr>
        <w:pStyle w:val="BodyText"/>
        <w:spacing w:line="276" w:lineRule="auto"/>
        <w:ind w:left="100"/>
      </w:pPr>
    </w:p>
    <w:p w14:paraId="495EA977" w14:textId="74418683" w:rsidR="004B40BE" w:rsidRDefault="004B40BE" w:rsidP="004B40BE">
      <w:pPr>
        <w:spacing w:before="13"/>
        <w:ind w:left="20"/>
        <w:jc w:val="center"/>
      </w:pPr>
      <w:r>
        <w:rPr>
          <w:b/>
          <w:color w:val="666666"/>
        </w:rPr>
        <w:t>Call</w:t>
      </w:r>
      <w:r>
        <w:rPr>
          <w:b/>
          <w:color w:val="666666"/>
          <w:spacing w:val="-7"/>
        </w:rPr>
        <w:t xml:space="preserve"> </w:t>
      </w:r>
      <w:r>
        <w:rPr>
          <w:b/>
          <w:color w:val="666666"/>
        </w:rPr>
        <w:t>or</w:t>
      </w:r>
      <w:r>
        <w:rPr>
          <w:b/>
          <w:color w:val="666666"/>
          <w:spacing w:val="-7"/>
        </w:rPr>
        <w:t xml:space="preserve"> </w:t>
      </w:r>
      <w:r>
        <w:rPr>
          <w:b/>
          <w:color w:val="666666"/>
        </w:rPr>
        <w:t>Text:</w:t>
      </w:r>
      <w:r>
        <w:rPr>
          <w:b/>
          <w:color w:val="666666"/>
          <w:spacing w:val="-7"/>
        </w:rPr>
        <w:t xml:space="preserve"> </w:t>
      </w:r>
      <w:r>
        <w:rPr>
          <w:color w:val="666666"/>
        </w:rPr>
        <w:t>(808)</w:t>
      </w:r>
      <w:r>
        <w:rPr>
          <w:color w:val="666666"/>
          <w:spacing w:val="-7"/>
        </w:rPr>
        <w:t xml:space="preserve"> </w:t>
      </w:r>
      <w:r>
        <w:rPr>
          <w:color w:val="666666"/>
        </w:rPr>
        <w:t>585-7452</w:t>
      </w:r>
      <w:r>
        <w:rPr>
          <w:color w:val="666666"/>
          <w:spacing w:val="73"/>
          <w:w w:val="150"/>
        </w:rPr>
        <w:t xml:space="preserve"> </w:t>
      </w:r>
      <w:r>
        <w:rPr>
          <w:b/>
          <w:color w:val="666666"/>
        </w:rPr>
        <w:t>Email:</w:t>
      </w:r>
      <w:r>
        <w:rPr>
          <w:b/>
          <w:color w:val="666666"/>
          <w:spacing w:val="-7"/>
        </w:rPr>
        <w:t xml:space="preserve"> </w:t>
      </w:r>
      <w:hyperlink r:id="rId7">
        <w:r>
          <w:rPr>
            <w:color w:val="0A5394"/>
            <w:u w:val="thick" w:color="0A5394"/>
          </w:rPr>
          <w:t>info@HawaiiSILC.org</w:t>
        </w:r>
      </w:hyperlink>
      <w:r>
        <w:rPr>
          <w:color w:val="0A5394"/>
          <w:spacing w:val="49"/>
        </w:rPr>
        <w:t xml:space="preserve"> </w:t>
      </w:r>
      <w:r>
        <w:rPr>
          <w:b/>
          <w:color w:val="666666"/>
        </w:rPr>
        <w:t>Online:</w:t>
      </w:r>
      <w:r>
        <w:rPr>
          <w:b/>
          <w:color w:val="666666"/>
          <w:spacing w:val="-7"/>
        </w:rPr>
        <w:t xml:space="preserve"> </w:t>
      </w:r>
      <w:hyperlink r:id="rId8">
        <w:r>
          <w:rPr>
            <w:color w:val="0A5394"/>
            <w:spacing w:val="-2"/>
            <w:u w:val="thick" w:color="0A5394"/>
          </w:rPr>
          <w:t>www.IndependentLivingHawaii.org</w:t>
        </w:r>
      </w:hyperlink>
    </w:p>
    <w:p w14:paraId="56B18B80" w14:textId="77777777" w:rsidR="004B40BE" w:rsidRDefault="004B40BE" w:rsidP="004B40BE">
      <w:pPr>
        <w:pStyle w:val="BodyText"/>
        <w:spacing w:before="13"/>
        <w:ind w:left="20"/>
        <w:jc w:val="center"/>
      </w:pPr>
      <w:r>
        <w:rPr>
          <w:color w:val="666666"/>
        </w:rPr>
        <w:t>1050</w:t>
      </w:r>
      <w:r>
        <w:rPr>
          <w:color w:val="666666"/>
          <w:spacing w:val="-7"/>
        </w:rPr>
        <w:t xml:space="preserve"> </w:t>
      </w:r>
      <w:r>
        <w:rPr>
          <w:color w:val="666666"/>
        </w:rPr>
        <w:t>Queen</w:t>
      </w:r>
      <w:r>
        <w:rPr>
          <w:color w:val="666666"/>
          <w:spacing w:val="-5"/>
        </w:rPr>
        <w:t xml:space="preserve"> </w:t>
      </w:r>
      <w:r>
        <w:rPr>
          <w:color w:val="666666"/>
        </w:rPr>
        <w:t>St</w:t>
      </w:r>
      <w:r>
        <w:rPr>
          <w:color w:val="666666"/>
          <w:spacing w:val="-5"/>
        </w:rPr>
        <w:t xml:space="preserve"> </w:t>
      </w:r>
      <w:r>
        <w:rPr>
          <w:color w:val="666666"/>
        </w:rPr>
        <w:t>Suite</w:t>
      </w:r>
      <w:r>
        <w:rPr>
          <w:color w:val="666666"/>
          <w:spacing w:val="-5"/>
        </w:rPr>
        <w:t xml:space="preserve"> </w:t>
      </w:r>
      <w:r>
        <w:rPr>
          <w:color w:val="666666"/>
        </w:rPr>
        <w:t>100,</w:t>
      </w:r>
      <w:r>
        <w:rPr>
          <w:color w:val="666666"/>
          <w:spacing w:val="-5"/>
        </w:rPr>
        <w:t xml:space="preserve"> </w:t>
      </w:r>
      <w:r>
        <w:rPr>
          <w:color w:val="666666"/>
        </w:rPr>
        <w:t>Honolulu</w:t>
      </w:r>
      <w:r>
        <w:rPr>
          <w:color w:val="666666"/>
          <w:spacing w:val="-5"/>
        </w:rPr>
        <w:t xml:space="preserve"> </w:t>
      </w:r>
      <w:r>
        <w:rPr>
          <w:color w:val="666666"/>
        </w:rPr>
        <w:t>Hawaii</w:t>
      </w:r>
      <w:r>
        <w:rPr>
          <w:color w:val="666666"/>
          <w:spacing w:val="-4"/>
        </w:rPr>
        <w:t xml:space="preserve"> </w:t>
      </w:r>
      <w:r>
        <w:rPr>
          <w:color w:val="666666"/>
          <w:spacing w:val="-2"/>
        </w:rPr>
        <w:t>96814</w:t>
      </w:r>
    </w:p>
    <w:p w14:paraId="4FB6CBE7" w14:textId="4F98163E" w:rsidR="004B40BE" w:rsidRDefault="004B40BE" w:rsidP="004B40BE">
      <w:pPr>
        <w:pStyle w:val="BodyText"/>
        <w:spacing w:line="276" w:lineRule="auto"/>
        <w:ind w:left="100" w:right="109"/>
      </w:pPr>
    </w:p>
    <w:p w14:paraId="64DD1FA5" w14:textId="26498C7E" w:rsidR="003E5658" w:rsidRDefault="003E5658">
      <w:r>
        <w:br w:type="page"/>
      </w:r>
    </w:p>
    <w:p w14:paraId="6E9F7225" w14:textId="340883E9" w:rsidR="00065255" w:rsidRDefault="00065255" w:rsidP="003E5658">
      <w:pPr>
        <w:jc w:val="center"/>
      </w:pPr>
    </w:p>
    <w:p w14:paraId="53D14028" w14:textId="77777777" w:rsidR="003E5658" w:rsidRDefault="003E5658"/>
    <w:p w14:paraId="6E9EF124" w14:textId="6D4A6C28" w:rsidR="003E5658" w:rsidRDefault="003E5658" w:rsidP="003E5658">
      <w:pPr>
        <w:autoSpaceDE w:val="0"/>
        <w:autoSpaceDN w:val="0"/>
        <w:adjustRightInd w:val="0"/>
        <w:spacing w:after="0" w:line="240" w:lineRule="auto"/>
        <w:rPr>
          <w:rFonts w:ascii="Avenir Next LT Pro,Bold" w:hAnsi="Avenir Next LT Pro,Bold" w:cs="Avenir Next LT Pro,Bold"/>
          <w:b/>
          <w:bCs/>
          <w:color w:val="5F3DF0"/>
          <w:kern w:val="0"/>
          <w:sz w:val="80"/>
          <w:szCs w:val="80"/>
        </w:rPr>
      </w:pPr>
      <w:r>
        <w:rPr>
          <w:rFonts w:ascii="Avenir Next LT Pro,Bold" w:hAnsi="Avenir Next LT Pro,Bold" w:cs="Avenir Next LT Pro,Bold"/>
          <w:b/>
          <w:bCs/>
          <w:color w:val="5F3DF0"/>
          <w:kern w:val="0"/>
          <w:sz w:val="80"/>
          <w:szCs w:val="80"/>
        </w:rPr>
        <w:t xml:space="preserve">WDC </w:t>
      </w:r>
      <w:r>
        <w:rPr>
          <w:rFonts w:ascii="Avenir Next LT Pro,Bold" w:hAnsi="Avenir Next LT Pro,Bold" w:cs="Avenir Next LT Pro,Bold"/>
          <w:b/>
          <w:bCs/>
          <w:color w:val="5F3DF0"/>
          <w:kern w:val="0"/>
          <w:sz w:val="80"/>
          <w:szCs w:val="80"/>
        </w:rPr>
        <w:t>Quarterly Report</w:t>
      </w:r>
    </w:p>
    <w:p w14:paraId="6295F4E7" w14:textId="77777777" w:rsidR="003E5658" w:rsidRDefault="003E5658" w:rsidP="003E5658">
      <w:pPr>
        <w:autoSpaceDE w:val="0"/>
        <w:autoSpaceDN w:val="0"/>
        <w:adjustRightInd w:val="0"/>
        <w:spacing w:after="0" w:line="240" w:lineRule="auto"/>
        <w:rPr>
          <w:rFonts w:ascii="Avenir Next LT Pro" w:hAnsi="Avenir Next LT Pro" w:cs="Avenir Next LT Pro"/>
          <w:color w:val="5F3DF0"/>
          <w:kern w:val="0"/>
          <w:sz w:val="64"/>
          <w:szCs w:val="64"/>
        </w:rPr>
      </w:pPr>
      <w:r>
        <w:rPr>
          <w:rFonts w:ascii="Avenir Next LT Pro" w:hAnsi="Avenir Next LT Pro" w:cs="Avenir Next LT Pro"/>
          <w:color w:val="5F3DF0"/>
          <w:kern w:val="0"/>
          <w:sz w:val="64"/>
          <w:szCs w:val="64"/>
        </w:rPr>
        <w:t>November 2024 to February 2025</w:t>
      </w:r>
    </w:p>
    <w:p w14:paraId="2DE12174" w14:textId="77777777" w:rsidR="003E5658" w:rsidRDefault="003E5658" w:rsidP="003E5658">
      <w:pPr>
        <w:autoSpaceDE w:val="0"/>
        <w:autoSpaceDN w:val="0"/>
        <w:adjustRightInd w:val="0"/>
        <w:spacing w:after="0" w:line="240" w:lineRule="auto"/>
        <w:rPr>
          <w:rFonts w:ascii="Avenir Next LT Pro" w:hAnsi="Avenir Next LT Pro" w:cs="Avenir Next LT Pro"/>
          <w:color w:val="5F3DF0"/>
          <w:kern w:val="0"/>
          <w:sz w:val="64"/>
          <w:szCs w:val="64"/>
        </w:rPr>
      </w:pPr>
      <w:r>
        <w:rPr>
          <w:rFonts w:ascii="Avenir Next LT Pro" w:hAnsi="Avenir Next LT Pro" w:cs="Avenir Next LT Pro"/>
          <w:color w:val="5F3DF0"/>
          <w:kern w:val="0"/>
          <w:sz w:val="64"/>
          <w:szCs w:val="64"/>
        </w:rPr>
        <w:t>Executive Committee Meeting</w:t>
      </w:r>
    </w:p>
    <w:p w14:paraId="5EF61B0B" w14:textId="77777777" w:rsidR="003E5658" w:rsidRPr="00DD0381" w:rsidRDefault="003E5658" w:rsidP="003E5658">
      <w:pPr>
        <w:autoSpaceDE w:val="0"/>
        <w:autoSpaceDN w:val="0"/>
        <w:adjustRightInd w:val="0"/>
        <w:spacing w:after="0" w:line="240" w:lineRule="auto"/>
        <w:rPr>
          <w:rFonts w:ascii="Avenir Next LT Pro" w:hAnsi="Avenir Next LT Pro" w:cs="Avenir Next LT Pro"/>
          <w:color w:val="FFFFFF"/>
          <w:kern w:val="0"/>
          <w:sz w:val="28"/>
          <w:szCs w:val="28"/>
        </w:rPr>
      </w:pPr>
    </w:p>
    <w:p w14:paraId="3C67DF0E" w14:textId="1B1A6735" w:rsidR="003E5658" w:rsidRPr="00DD0381" w:rsidRDefault="003E5658" w:rsidP="003E5658">
      <w:pPr>
        <w:autoSpaceDE w:val="0"/>
        <w:autoSpaceDN w:val="0"/>
        <w:adjustRightInd w:val="0"/>
        <w:spacing w:after="0" w:line="240" w:lineRule="auto"/>
        <w:rPr>
          <w:rFonts w:ascii="Avenir Next LT Pro" w:hAnsi="Avenir Next LT Pro" w:cs="Avenir Next LT Pro"/>
          <w:color w:val="FFFFFF"/>
          <w:kern w:val="0"/>
          <w:sz w:val="28"/>
          <w:szCs w:val="28"/>
        </w:rPr>
      </w:pPr>
      <w:proofErr w:type="spellStart"/>
      <w:r w:rsidRPr="00DD0381">
        <w:rPr>
          <w:rFonts w:ascii="Avenir Next LT Pro" w:hAnsi="Avenir Next LT Pro" w:cs="Avenir Next LT Pro"/>
          <w:color w:val="FFFFFF"/>
          <w:kern w:val="0"/>
          <w:sz w:val="28"/>
          <w:szCs w:val="28"/>
        </w:rPr>
        <w:t>CreatedCreated</w:t>
      </w:r>
      <w:proofErr w:type="spellEnd"/>
      <w:r w:rsidRPr="00DD0381">
        <w:rPr>
          <w:rFonts w:ascii="Avenir Next LT Pro" w:hAnsi="Avenir Next LT Pro" w:cs="Avenir Next LT Pro"/>
          <w:color w:val="FFFFFF"/>
          <w:kern w:val="0"/>
          <w:sz w:val="28"/>
          <w:szCs w:val="28"/>
        </w:rPr>
        <w:t xml:space="preserve"> by </w:t>
      </w:r>
      <w:proofErr w:type="spellStart"/>
      <w:r w:rsidRPr="00DD0381">
        <w:rPr>
          <w:rFonts w:ascii="Avenir Next LT Pro" w:hAnsi="Avenir Next LT Pro" w:cs="Avenir Next LT Pro"/>
          <w:color w:val="FFFFFF"/>
          <w:kern w:val="0"/>
          <w:sz w:val="28"/>
          <w:szCs w:val="28"/>
        </w:rPr>
        <w:t>Bennette</w:t>
      </w:r>
      <w:proofErr w:type="spellEnd"/>
      <w:r w:rsidRPr="00DD0381">
        <w:rPr>
          <w:rFonts w:ascii="Avenir Next LT Pro" w:hAnsi="Avenir Next LT Pro" w:cs="Avenir Next LT Pro"/>
          <w:color w:val="FFFFFF"/>
          <w:kern w:val="0"/>
          <w:sz w:val="28"/>
          <w:szCs w:val="28"/>
        </w:rPr>
        <w:t xml:space="preserve"> E. </w:t>
      </w:r>
      <w:proofErr w:type="spellStart"/>
      <w:r w:rsidRPr="00DD0381">
        <w:rPr>
          <w:rFonts w:ascii="Avenir Next LT Pro" w:hAnsi="Avenir Next LT Pro" w:cs="Avenir Next LT Pro"/>
          <w:color w:val="FFFFFF"/>
          <w:kern w:val="0"/>
          <w:sz w:val="28"/>
          <w:szCs w:val="28"/>
        </w:rPr>
        <w:t>Misalucha</w:t>
      </w:r>
      <w:proofErr w:type="spellEnd"/>
      <w:r w:rsidRPr="00DD0381">
        <w:rPr>
          <w:rFonts w:ascii="Avenir Next LT Pro" w:hAnsi="Avenir Next LT Pro" w:cs="Avenir Next LT Pro"/>
          <w:color w:val="FFFFFF"/>
          <w:kern w:val="0"/>
          <w:sz w:val="28"/>
          <w:szCs w:val="28"/>
        </w:rPr>
        <w:t>,</w:t>
      </w:r>
    </w:p>
    <w:p w14:paraId="77E4F180" w14:textId="77777777" w:rsidR="003E5658" w:rsidRPr="00DD0381" w:rsidRDefault="003E5658" w:rsidP="003E5658">
      <w:pPr>
        <w:autoSpaceDE w:val="0"/>
        <w:autoSpaceDN w:val="0"/>
        <w:adjustRightInd w:val="0"/>
        <w:spacing w:after="0" w:line="240" w:lineRule="auto"/>
        <w:rPr>
          <w:rFonts w:ascii="Avenir Next LT Pro" w:hAnsi="Avenir Next LT Pro" w:cs="Avenir Next LT Pro"/>
          <w:color w:val="FFFFFF"/>
          <w:kern w:val="0"/>
          <w:sz w:val="28"/>
          <w:szCs w:val="28"/>
        </w:rPr>
      </w:pPr>
      <w:r w:rsidRPr="00DD0381">
        <w:rPr>
          <w:rFonts w:ascii="Avenir Next LT Pro" w:hAnsi="Avenir Next LT Pro" w:cs="Avenir Next LT Pro"/>
          <w:color w:val="FFFFFF"/>
          <w:kern w:val="0"/>
          <w:sz w:val="28"/>
          <w:szCs w:val="28"/>
        </w:rPr>
        <w:t>Executive Director</w:t>
      </w:r>
    </w:p>
    <w:p w14:paraId="2511BE67" w14:textId="77777777" w:rsidR="003E5658" w:rsidRPr="00DD0381" w:rsidRDefault="003E5658" w:rsidP="003E5658">
      <w:pPr>
        <w:autoSpaceDE w:val="0"/>
        <w:autoSpaceDN w:val="0"/>
        <w:adjustRightInd w:val="0"/>
        <w:spacing w:after="0" w:line="240" w:lineRule="auto"/>
        <w:rPr>
          <w:rFonts w:ascii="Avenir Next LT Pro" w:hAnsi="Avenir Next LT Pro" w:cs="Avenir Next LT Pro"/>
          <w:color w:val="FFFFFF"/>
          <w:kern w:val="0"/>
          <w:sz w:val="28"/>
          <w:szCs w:val="28"/>
        </w:rPr>
      </w:pPr>
      <w:r w:rsidRPr="00DD0381">
        <w:rPr>
          <w:rFonts w:ascii="Avenir Next LT Pro" w:hAnsi="Avenir Next LT Pro" w:cs="Avenir Next LT Pro"/>
          <w:color w:val="FFFFFF"/>
          <w:kern w:val="0"/>
          <w:sz w:val="28"/>
          <w:szCs w:val="28"/>
        </w:rPr>
        <w:t>Submitted by Sean Knox,</w:t>
      </w:r>
    </w:p>
    <w:p w14:paraId="48FEE124" w14:textId="34C2357C" w:rsidR="003E5658" w:rsidRDefault="003E5658" w:rsidP="003E5658">
      <w:pPr>
        <w:rPr>
          <w:rFonts w:ascii="Aptos" w:hAnsi="Aptos" w:cs="Aptos"/>
          <w:color w:val="FFFFFF"/>
          <w:kern w:val="0"/>
          <w:sz w:val="28"/>
          <w:szCs w:val="28"/>
        </w:rPr>
      </w:pPr>
      <w:r w:rsidRPr="00DD0381">
        <w:rPr>
          <w:rFonts w:ascii="Aptos" w:hAnsi="Aptos" w:cs="Aptos"/>
          <w:color w:val="FFFFFF"/>
          <w:kern w:val="0"/>
          <w:sz w:val="28"/>
          <w:szCs w:val="28"/>
        </w:rPr>
        <w:t>Vice Chair of the Special Projects Committee</w:t>
      </w:r>
    </w:p>
    <w:p w14:paraId="70CC7CEF" w14:textId="77777777" w:rsidR="00DD0381" w:rsidRDefault="00DD0381" w:rsidP="003E5658">
      <w:pPr>
        <w:rPr>
          <w:rFonts w:ascii="Aptos" w:hAnsi="Aptos" w:cs="Aptos"/>
          <w:color w:val="FFFFFF"/>
          <w:kern w:val="0"/>
          <w:sz w:val="28"/>
          <w:szCs w:val="28"/>
        </w:rPr>
      </w:pPr>
    </w:p>
    <w:p w14:paraId="43964D92" w14:textId="3E472B57" w:rsidR="00DD0381" w:rsidRDefault="00AC66B3" w:rsidP="003E5658">
      <w:pPr>
        <w:rPr>
          <w:rFonts w:ascii="Aptos" w:hAnsi="Aptos" w:cs="Aptos"/>
          <w:color w:val="FFFFFF"/>
          <w:kern w:val="0"/>
          <w:sz w:val="28"/>
          <w:szCs w:val="28"/>
        </w:rPr>
      </w:pPr>
      <w:r>
        <w:rPr>
          <w:rFonts w:ascii="Aptos" w:hAnsi="Aptos" w:cs="Aptos"/>
          <w:color w:val="FFFFFF"/>
          <w:kern w:val="0"/>
          <w:sz w:val="28"/>
          <w:szCs w:val="28"/>
        </w:rPr>
        <w:t>Available</w:t>
      </w:r>
      <w:r w:rsidR="00DD0381">
        <w:rPr>
          <w:rFonts w:ascii="Aptos" w:hAnsi="Aptos" w:cs="Aptos"/>
          <w:color w:val="FFFFFF"/>
          <w:kern w:val="0"/>
          <w:sz w:val="28"/>
          <w:szCs w:val="28"/>
        </w:rPr>
        <w:t xml:space="preserve"> upon request.</w:t>
      </w:r>
    </w:p>
    <w:p w14:paraId="53328654" w14:textId="54581703" w:rsidR="00DD0381" w:rsidRDefault="00DD0381">
      <w:pPr>
        <w:rPr>
          <w:rFonts w:ascii="Aptos" w:hAnsi="Aptos" w:cs="Aptos"/>
          <w:color w:val="FFFFFF"/>
          <w:kern w:val="0"/>
          <w:sz w:val="28"/>
          <w:szCs w:val="28"/>
        </w:rPr>
      </w:pPr>
      <w:r>
        <w:rPr>
          <w:rFonts w:ascii="Aptos" w:hAnsi="Aptos" w:cs="Aptos"/>
          <w:color w:val="FFFFFF"/>
          <w:kern w:val="0"/>
          <w:sz w:val="28"/>
          <w:szCs w:val="28"/>
        </w:rPr>
        <w:br w:type="page"/>
      </w:r>
    </w:p>
    <w:p w14:paraId="2C9FF022" w14:textId="77777777" w:rsidR="00DD0381" w:rsidRDefault="00DD0381" w:rsidP="00DD0381">
      <w:pPr>
        <w:rPr>
          <w:sz w:val="28"/>
          <w:szCs w:val="28"/>
        </w:rPr>
      </w:pPr>
      <w:r>
        <w:rPr>
          <w:sz w:val="28"/>
          <w:szCs w:val="28"/>
        </w:rPr>
        <w:lastRenderedPageBreak/>
        <w:t>February 14, 2025</w:t>
      </w:r>
    </w:p>
    <w:p w14:paraId="0ECC02E0" w14:textId="77777777" w:rsidR="00DD0381" w:rsidRDefault="00DD0381" w:rsidP="00DD0381">
      <w:pPr>
        <w:spacing w:after="0"/>
        <w:rPr>
          <w:sz w:val="28"/>
          <w:szCs w:val="28"/>
        </w:rPr>
      </w:pPr>
      <w:r>
        <w:rPr>
          <w:sz w:val="28"/>
          <w:szCs w:val="28"/>
        </w:rPr>
        <w:t>SRC – Membership Report</w:t>
      </w:r>
    </w:p>
    <w:p w14:paraId="4396F988" w14:textId="77777777" w:rsidR="00DD0381" w:rsidRDefault="00DD0381" w:rsidP="00DD0381">
      <w:pPr>
        <w:spacing w:after="0"/>
        <w:rPr>
          <w:sz w:val="28"/>
          <w:szCs w:val="28"/>
        </w:rPr>
      </w:pPr>
    </w:p>
    <w:p w14:paraId="11EFAC0D" w14:textId="77777777" w:rsidR="00DD0381" w:rsidRDefault="00DD0381" w:rsidP="00DD0381">
      <w:pPr>
        <w:spacing w:after="0"/>
        <w:rPr>
          <w:sz w:val="28"/>
          <w:szCs w:val="28"/>
        </w:rPr>
      </w:pPr>
      <w:r>
        <w:rPr>
          <w:sz w:val="28"/>
          <w:szCs w:val="28"/>
        </w:rPr>
        <w:t xml:space="preserve">The SRC Membership Committee had been busy with recruiting new members as the SRC will be losing ten (10) members whose terms are ending June 30, </w:t>
      </w:r>
      <w:proofErr w:type="gramStart"/>
      <w:r>
        <w:rPr>
          <w:sz w:val="28"/>
          <w:szCs w:val="28"/>
        </w:rPr>
        <w:t>2025</w:t>
      </w:r>
      <w:proofErr w:type="gramEnd"/>
      <w:r>
        <w:rPr>
          <w:sz w:val="28"/>
          <w:szCs w:val="28"/>
        </w:rPr>
        <w:t xml:space="preserve"> or have already left.  </w:t>
      </w:r>
    </w:p>
    <w:p w14:paraId="32A839CD" w14:textId="77777777" w:rsidR="00DD0381" w:rsidRDefault="00DD0381" w:rsidP="00DD0381">
      <w:pPr>
        <w:pStyle w:val="ListParagraph"/>
        <w:numPr>
          <w:ilvl w:val="0"/>
          <w:numId w:val="9"/>
        </w:numPr>
        <w:spacing w:after="0"/>
        <w:rPr>
          <w:sz w:val="28"/>
          <w:szCs w:val="28"/>
        </w:rPr>
      </w:pPr>
      <w:bookmarkStart w:id="6" w:name="_Hlk189833054"/>
      <w:r w:rsidRPr="00A47EED">
        <w:rPr>
          <w:sz w:val="28"/>
          <w:szCs w:val="28"/>
        </w:rPr>
        <w:t xml:space="preserve">Statewide Independent Living Center </w:t>
      </w:r>
      <w:r>
        <w:rPr>
          <w:sz w:val="28"/>
          <w:szCs w:val="28"/>
        </w:rPr>
        <w:t>(SILC)</w:t>
      </w:r>
      <w:bookmarkStart w:id="7" w:name="_Hlk189832967"/>
      <w:r>
        <w:rPr>
          <w:sz w:val="28"/>
          <w:szCs w:val="28"/>
        </w:rPr>
        <w:t xml:space="preserve"> representative </w:t>
      </w:r>
      <w:bookmarkEnd w:id="7"/>
      <w:r>
        <w:rPr>
          <w:sz w:val="28"/>
          <w:szCs w:val="28"/>
        </w:rPr>
        <w:t>Judy Guajardo</w:t>
      </w:r>
    </w:p>
    <w:p w14:paraId="7ABE4775" w14:textId="77777777" w:rsidR="00DD0381" w:rsidRDefault="00DD0381" w:rsidP="00DD0381">
      <w:pPr>
        <w:pStyle w:val="ListParagraph"/>
        <w:numPr>
          <w:ilvl w:val="0"/>
          <w:numId w:val="9"/>
        </w:numPr>
        <w:spacing w:after="0"/>
        <w:rPr>
          <w:sz w:val="28"/>
          <w:szCs w:val="28"/>
        </w:rPr>
      </w:pPr>
      <w:r w:rsidRPr="007C4B9A">
        <w:rPr>
          <w:sz w:val="28"/>
          <w:szCs w:val="28"/>
        </w:rPr>
        <w:t>Parent Training &amp; Information Center</w:t>
      </w:r>
      <w:r>
        <w:rPr>
          <w:sz w:val="28"/>
          <w:szCs w:val="28"/>
        </w:rPr>
        <w:t xml:space="preserve"> representative Rosie Rowe</w:t>
      </w:r>
    </w:p>
    <w:p w14:paraId="70C85979" w14:textId="77777777" w:rsidR="00DD0381" w:rsidRDefault="00DD0381" w:rsidP="00DD0381">
      <w:pPr>
        <w:pStyle w:val="ListParagraph"/>
        <w:numPr>
          <w:ilvl w:val="0"/>
          <w:numId w:val="9"/>
        </w:numPr>
        <w:spacing w:after="0"/>
        <w:rPr>
          <w:sz w:val="28"/>
          <w:szCs w:val="28"/>
        </w:rPr>
      </w:pPr>
      <w:bookmarkStart w:id="8" w:name="_Hlk189833310"/>
      <w:r>
        <w:rPr>
          <w:sz w:val="28"/>
          <w:szCs w:val="28"/>
        </w:rPr>
        <w:t>Client Assistance Program representative Howard lesser</w:t>
      </w:r>
    </w:p>
    <w:bookmarkEnd w:id="8"/>
    <w:p w14:paraId="511D6E78" w14:textId="77777777" w:rsidR="00DD0381" w:rsidRPr="00A47EED" w:rsidRDefault="00DD0381" w:rsidP="00DD0381">
      <w:pPr>
        <w:pStyle w:val="ListParagraph"/>
        <w:numPr>
          <w:ilvl w:val="0"/>
          <w:numId w:val="9"/>
        </w:numPr>
        <w:spacing w:after="0"/>
        <w:rPr>
          <w:sz w:val="28"/>
          <w:szCs w:val="28"/>
        </w:rPr>
      </w:pPr>
      <w:r w:rsidRPr="00A47EED">
        <w:rPr>
          <w:sz w:val="28"/>
          <w:szCs w:val="28"/>
        </w:rPr>
        <w:t xml:space="preserve">Department of Education </w:t>
      </w:r>
      <w:r>
        <w:rPr>
          <w:sz w:val="28"/>
          <w:szCs w:val="28"/>
        </w:rPr>
        <w:t>(DOE) representative Dr. Heather Chapman</w:t>
      </w:r>
    </w:p>
    <w:p w14:paraId="7123C0A4" w14:textId="77777777" w:rsidR="00DD0381" w:rsidRDefault="00DD0381" w:rsidP="00DD0381">
      <w:pPr>
        <w:pStyle w:val="ListParagraph"/>
        <w:numPr>
          <w:ilvl w:val="0"/>
          <w:numId w:val="9"/>
        </w:numPr>
        <w:spacing w:after="0"/>
        <w:rPr>
          <w:sz w:val="28"/>
          <w:szCs w:val="28"/>
        </w:rPr>
      </w:pPr>
      <w:r w:rsidRPr="00A47EED">
        <w:rPr>
          <w:sz w:val="28"/>
          <w:szCs w:val="28"/>
        </w:rPr>
        <w:t>B</w:t>
      </w:r>
      <w:r>
        <w:rPr>
          <w:sz w:val="28"/>
          <w:szCs w:val="28"/>
        </w:rPr>
        <w:t>usiness, Industry &amp; Labor representative Scott Hedrick</w:t>
      </w:r>
    </w:p>
    <w:p w14:paraId="03A2459F" w14:textId="77777777" w:rsidR="00DD0381" w:rsidRDefault="00DD0381" w:rsidP="00DD0381">
      <w:pPr>
        <w:pStyle w:val="ListParagraph"/>
        <w:numPr>
          <w:ilvl w:val="0"/>
          <w:numId w:val="9"/>
        </w:numPr>
        <w:spacing w:after="0"/>
        <w:rPr>
          <w:sz w:val="28"/>
          <w:szCs w:val="28"/>
        </w:rPr>
      </w:pPr>
      <w:r w:rsidRPr="00113F72">
        <w:rPr>
          <w:sz w:val="28"/>
          <w:szCs w:val="28"/>
        </w:rPr>
        <w:t>Disability Advocacy Group</w:t>
      </w:r>
      <w:r>
        <w:rPr>
          <w:sz w:val="28"/>
          <w:szCs w:val="28"/>
        </w:rPr>
        <w:t xml:space="preserve"> representatives:</w:t>
      </w:r>
    </w:p>
    <w:p w14:paraId="0355A9ED" w14:textId="77777777" w:rsidR="00DD0381" w:rsidRDefault="00DD0381" w:rsidP="00DD0381">
      <w:pPr>
        <w:pStyle w:val="ListParagraph"/>
        <w:numPr>
          <w:ilvl w:val="1"/>
          <w:numId w:val="9"/>
        </w:numPr>
        <w:spacing w:after="0"/>
        <w:rPr>
          <w:sz w:val="28"/>
          <w:szCs w:val="28"/>
        </w:rPr>
      </w:pPr>
      <w:r>
        <w:rPr>
          <w:sz w:val="28"/>
          <w:szCs w:val="28"/>
        </w:rPr>
        <w:t>Vickie Kennedy</w:t>
      </w:r>
    </w:p>
    <w:p w14:paraId="08648F51" w14:textId="77777777" w:rsidR="00DD0381" w:rsidRDefault="00DD0381" w:rsidP="00DD0381">
      <w:pPr>
        <w:pStyle w:val="ListParagraph"/>
        <w:numPr>
          <w:ilvl w:val="1"/>
          <w:numId w:val="9"/>
        </w:numPr>
        <w:spacing w:after="0"/>
        <w:rPr>
          <w:sz w:val="28"/>
          <w:szCs w:val="28"/>
        </w:rPr>
      </w:pPr>
      <w:r>
        <w:rPr>
          <w:sz w:val="28"/>
          <w:szCs w:val="28"/>
        </w:rPr>
        <w:t>Annette Tashiro</w:t>
      </w:r>
    </w:p>
    <w:p w14:paraId="14DABBF8" w14:textId="77777777" w:rsidR="00DD0381" w:rsidRDefault="00DD0381" w:rsidP="00DD0381">
      <w:pPr>
        <w:pStyle w:val="ListParagraph"/>
        <w:numPr>
          <w:ilvl w:val="1"/>
          <w:numId w:val="9"/>
        </w:numPr>
        <w:spacing w:after="0"/>
        <w:rPr>
          <w:sz w:val="28"/>
          <w:szCs w:val="28"/>
        </w:rPr>
      </w:pPr>
      <w:r>
        <w:rPr>
          <w:sz w:val="28"/>
          <w:szCs w:val="28"/>
        </w:rPr>
        <w:t>Catherine Taylor</w:t>
      </w:r>
    </w:p>
    <w:p w14:paraId="2669CCA5" w14:textId="77777777" w:rsidR="00DD0381" w:rsidRDefault="00DD0381" w:rsidP="00DD0381">
      <w:pPr>
        <w:pStyle w:val="ListParagraph"/>
        <w:numPr>
          <w:ilvl w:val="1"/>
          <w:numId w:val="9"/>
        </w:numPr>
        <w:spacing w:after="0"/>
        <w:rPr>
          <w:sz w:val="28"/>
          <w:szCs w:val="28"/>
        </w:rPr>
      </w:pPr>
      <w:r>
        <w:rPr>
          <w:sz w:val="28"/>
          <w:szCs w:val="28"/>
        </w:rPr>
        <w:t>Nani Watanabe</w:t>
      </w:r>
    </w:p>
    <w:p w14:paraId="43DCAE95" w14:textId="77777777" w:rsidR="00DD0381" w:rsidRDefault="00DD0381" w:rsidP="00DD0381">
      <w:pPr>
        <w:pStyle w:val="ListParagraph"/>
        <w:numPr>
          <w:ilvl w:val="1"/>
          <w:numId w:val="9"/>
        </w:numPr>
        <w:spacing w:after="0"/>
        <w:rPr>
          <w:sz w:val="28"/>
          <w:szCs w:val="28"/>
        </w:rPr>
      </w:pPr>
      <w:r>
        <w:rPr>
          <w:sz w:val="28"/>
          <w:szCs w:val="28"/>
        </w:rPr>
        <w:t>Stan Young</w:t>
      </w:r>
      <w:bookmarkEnd w:id="6"/>
    </w:p>
    <w:p w14:paraId="04225F67" w14:textId="77777777" w:rsidR="00DD0381" w:rsidRPr="009A57F7" w:rsidRDefault="00DD0381" w:rsidP="00DD0381">
      <w:pPr>
        <w:pStyle w:val="ListParagraph"/>
        <w:spacing w:after="0"/>
        <w:ind w:left="1440"/>
        <w:rPr>
          <w:sz w:val="28"/>
          <w:szCs w:val="28"/>
        </w:rPr>
      </w:pPr>
    </w:p>
    <w:p w14:paraId="35B29AA8" w14:textId="77777777" w:rsidR="00DD0381" w:rsidRDefault="00DD0381" w:rsidP="00DD0381">
      <w:pPr>
        <w:spacing w:after="0"/>
        <w:rPr>
          <w:sz w:val="28"/>
          <w:szCs w:val="28"/>
        </w:rPr>
      </w:pPr>
      <w:r>
        <w:rPr>
          <w:sz w:val="28"/>
          <w:szCs w:val="28"/>
        </w:rPr>
        <w:t xml:space="preserve">The Membership Committee successfully recruited and secured six (6) new applicants with the generous assistance of members’ recommendations.  These applicants are </w:t>
      </w:r>
      <w:proofErr w:type="spellStart"/>
      <w:r>
        <w:rPr>
          <w:sz w:val="28"/>
          <w:szCs w:val="28"/>
        </w:rPr>
        <w:t>are</w:t>
      </w:r>
      <w:proofErr w:type="spellEnd"/>
      <w:r>
        <w:rPr>
          <w:sz w:val="28"/>
          <w:szCs w:val="28"/>
        </w:rPr>
        <w:t xml:space="preserve"> waiting for their testimony hearing date for c</w:t>
      </w:r>
      <w:r w:rsidRPr="009A57F7">
        <w:rPr>
          <w:sz w:val="28"/>
          <w:szCs w:val="28"/>
        </w:rPr>
        <w:t xml:space="preserve">onsideration and </w:t>
      </w:r>
      <w:r>
        <w:rPr>
          <w:sz w:val="28"/>
          <w:szCs w:val="28"/>
        </w:rPr>
        <w:t>c</w:t>
      </w:r>
      <w:r w:rsidRPr="009A57F7">
        <w:rPr>
          <w:sz w:val="28"/>
          <w:szCs w:val="28"/>
        </w:rPr>
        <w:t xml:space="preserve">onfirmation </w:t>
      </w:r>
      <w:r>
        <w:rPr>
          <w:sz w:val="28"/>
          <w:szCs w:val="28"/>
        </w:rPr>
        <w:t xml:space="preserve">during the Spring Legislative Sessions.  </w:t>
      </w:r>
    </w:p>
    <w:p w14:paraId="1FE3E744" w14:textId="77777777" w:rsidR="00DD0381" w:rsidRDefault="00DD0381" w:rsidP="00DD0381">
      <w:pPr>
        <w:pStyle w:val="ListParagraph"/>
        <w:numPr>
          <w:ilvl w:val="0"/>
          <w:numId w:val="9"/>
        </w:numPr>
        <w:spacing w:after="0"/>
        <w:rPr>
          <w:sz w:val="28"/>
          <w:szCs w:val="28"/>
        </w:rPr>
      </w:pPr>
      <w:r w:rsidRPr="00A47EED">
        <w:rPr>
          <w:sz w:val="28"/>
          <w:szCs w:val="28"/>
        </w:rPr>
        <w:t xml:space="preserve">Statewide Independent Living Center </w:t>
      </w:r>
      <w:r>
        <w:rPr>
          <w:sz w:val="28"/>
          <w:szCs w:val="28"/>
        </w:rPr>
        <w:t>(SILC) representative Patrick Gartside</w:t>
      </w:r>
    </w:p>
    <w:p w14:paraId="052BD314" w14:textId="77777777" w:rsidR="00DD0381" w:rsidRDefault="00DD0381" w:rsidP="00DD0381">
      <w:pPr>
        <w:pStyle w:val="ListParagraph"/>
        <w:numPr>
          <w:ilvl w:val="0"/>
          <w:numId w:val="9"/>
        </w:numPr>
        <w:spacing w:after="0"/>
        <w:rPr>
          <w:sz w:val="28"/>
          <w:szCs w:val="28"/>
        </w:rPr>
      </w:pPr>
      <w:r w:rsidRPr="007C4B9A">
        <w:rPr>
          <w:sz w:val="28"/>
          <w:szCs w:val="28"/>
        </w:rPr>
        <w:t>Parent Training &amp; Information Center</w:t>
      </w:r>
      <w:r>
        <w:rPr>
          <w:sz w:val="28"/>
          <w:szCs w:val="28"/>
        </w:rPr>
        <w:t xml:space="preserve"> representative Carly </w:t>
      </w:r>
      <w:proofErr w:type="spellStart"/>
      <w:r>
        <w:rPr>
          <w:sz w:val="28"/>
          <w:szCs w:val="28"/>
        </w:rPr>
        <w:t>Dowda</w:t>
      </w:r>
      <w:proofErr w:type="spellEnd"/>
      <w:r>
        <w:rPr>
          <w:sz w:val="28"/>
          <w:szCs w:val="28"/>
        </w:rPr>
        <w:t>-Hood</w:t>
      </w:r>
    </w:p>
    <w:p w14:paraId="7D4D62A8" w14:textId="77777777" w:rsidR="00DD0381" w:rsidRDefault="00DD0381" w:rsidP="00DD0381">
      <w:pPr>
        <w:pStyle w:val="ListParagraph"/>
        <w:numPr>
          <w:ilvl w:val="0"/>
          <w:numId w:val="9"/>
        </w:numPr>
        <w:spacing w:after="0"/>
        <w:rPr>
          <w:sz w:val="28"/>
          <w:szCs w:val="28"/>
        </w:rPr>
      </w:pPr>
      <w:r>
        <w:rPr>
          <w:sz w:val="28"/>
          <w:szCs w:val="28"/>
        </w:rPr>
        <w:t>Client Assistance Program representative Emily Wilkinson</w:t>
      </w:r>
    </w:p>
    <w:p w14:paraId="1CCEB04F" w14:textId="77777777" w:rsidR="00DD0381" w:rsidRPr="00A47EED" w:rsidRDefault="00DD0381" w:rsidP="00DD0381">
      <w:pPr>
        <w:pStyle w:val="ListParagraph"/>
        <w:numPr>
          <w:ilvl w:val="0"/>
          <w:numId w:val="9"/>
        </w:numPr>
        <w:spacing w:after="0"/>
        <w:rPr>
          <w:sz w:val="28"/>
          <w:szCs w:val="28"/>
        </w:rPr>
      </w:pPr>
      <w:r w:rsidRPr="00A47EED">
        <w:rPr>
          <w:sz w:val="28"/>
          <w:szCs w:val="28"/>
        </w:rPr>
        <w:t xml:space="preserve">Department of Education </w:t>
      </w:r>
      <w:r>
        <w:rPr>
          <w:sz w:val="28"/>
          <w:szCs w:val="28"/>
        </w:rPr>
        <w:t>(DOE) representative Cynthia Mew</w:t>
      </w:r>
    </w:p>
    <w:p w14:paraId="404E821E" w14:textId="77777777" w:rsidR="00DD0381" w:rsidRDefault="00DD0381" w:rsidP="00DD0381">
      <w:pPr>
        <w:pStyle w:val="ListParagraph"/>
        <w:numPr>
          <w:ilvl w:val="0"/>
          <w:numId w:val="9"/>
        </w:numPr>
        <w:spacing w:after="0"/>
        <w:rPr>
          <w:sz w:val="28"/>
          <w:szCs w:val="28"/>
        </w:rPr>
      </w:pPr>
      <w:r w:rsidRPr="00A47EED">
        <w:rPr>
          <w:sz w:val="28"/>
          <w:szCs w:val="28"/>
        </w:rPr>
        <w:t>B</w:t>
      </w:r>
      <w:r>
        <w:rPr>
          <w:sz w:val="28"/>
          <w:szCs w:val="28"/>
        </w:rPr>
        <w:t xml:space="preserve">usiness, Industry &amp; Labor representative James “Monty” </w:t>
      </w:r>
      <w:proofErr w:type="spellStart"/>
      <w:r>
        <w:rPr>
          <w:sz w:val="28"/>
          <w:szCs w:val="28"/>
        </w:rPr>
        <w:t>Mongommery</w:t>
      </w:r>
      <w:proofErr w:type="spellEnd"/>
    </w:p>
    <w:p w14:paraId="1EE29450" w14:textId="77777777" w:rsidR="00DD0381" w:rsidRDefault="00DD0381" w:rsidP="00DD0381">
      <w:pPr>
        <w:pStyle w:val="ListParagraph"/>
        <w:numPr>
          <w:ilvl w:val="0"/>
          <w:numId w:val="9"/>
        </w:numPr>
        <w:spacing w:after="0"/>
        <w:rPr>
          <w:sz w:val="28"/>
          <w:szCs w:val="28"/>
        </w:rPr>
      </w:pPr>
      <w:r w:rsidRPr="00113F72">
        <w:rPr>
          <w:sz w:val="28"/>
          <w:szCs w:val="28"/>
        </w:rPr>
        <w:t>Disability Advocacy Group</w:t>
      </w:r>
      <w:r>
        <w:rPr>
          <w:sz w:val="28"/>
          <w:szCs w:val="28"/>
        </w:rPr>
        <w:t xml:space="preserve"> </w:t>
      </w:r>
      <w:bookmarkStart w:id="9" w:name="_Hlk189834319"/>
      <w:r>
        <w:rPr>
          <w:sz w:val="28"/>
          <w:szCs w:val="28"/>
        </w:rPr>
        <w:t>representatives:</w:t>
      </w:r>
      <w:bookmarkEnd w:id="9"/>
    </w:p>
    <w:p w14:paraId="75608B9D" w14:textId="77777777" w:rsidR="00DD0381" w:rsidRDefault="00DD0381" w:rsidP="00DD0381">
      <w:pPr>
        <w:pStyle w:val="ListParagraph"/>
        <w:numPr>
          <w:ilvl w:val="1"/>
          <w:numId w:val="9"/>
        </w:numPr>
        <w:spacing w:after="0"/>
        <w:rPr>
          <w:sz w:val="28"/>
          <w:szCs w:val="28"/>
        </w:rPr>
      </w:pPr>
      <w:r>
        <w:rPr>
          <w:sz w:val="28"/>
          <w:szCs w:val="28"/>
        </w:rPr>
        <w:t>Dr. Judy Daniels</w:t>
      </w:r>
    </w:p>
    <w:p w14:paraId="13D8FBFA" w14:textId="77777777" w:rsidR="00DD0381" w:rsidRDefault="00DD0381" w:rsidP="00DD0381">
      <w:pPr>
        <w:pStyle w:val="ListParagraph"/>
        <w:numPr>
          <w:ilvl w:val="1"/>
          <w:numId w:val="9"/>
        </w:numPr>
        <w:spacing w:after="0"/>
        <w:rPr>
          <w:sz w:val="28"/>
          <w:szCs w:val="28"/>
        </w:rPr>
      </w:pPr>
      <w:r>
        <w:rPr>
          <w:sz w:val="28"/>
          <w:szCs w:val="28"/>
        </w:rPr>
        <w:t>Christine Park</w:t>
      </w:r>
    </w:p>
    <w:p w14:paraId="064755B4" w14:textId="77777777" w:rsidR="00DD0381" w:rsidRDefault="00DD0381" w:rsidP="00DD0381">
      <w:pPr>
        <w:spacing w:after="0"/>
        <w:rPr>
          <w:sz w:val="28"/>
          <w:szCs w:val="28"/>
        </w:rPr>
      </w:pPr>
    </w:p>
    <w:p w14:paraId="79AF907C" w14:textId="77777777" w:rsidR="00DD0381" w:rsidRDefault="00DD0381" w:rsidP="00DD0381">
      <w:pPr>
        <w:spacing w:after="0"/>
        <w:rPr>
          <w:sz w:val="28"/>
          <w:szCs w:val="28"/>
        </w:rPr>
      </w:pPr>
      <w:r w:rsidRPr="00C0176B">
        <w:rPr>
          <w:sz w:val="28"/>
          <w:szCs w:val="28"/>
        </w:rPr>
        <w:t>If</w:t>
      </w:r>
      <w:r>
        <w:rPr>
          <w:sz w:val="28"/>
          <w:szCs w:val="28"/>
        </w:rPr>
        <w:t xml:space="preserve"> the SRC are fortunate and</w:t>
      </w:r>
      <w:r w:rsidRPr="00C0176B">
        <w:rPr>
          <w:sz w:val="28"/>
          <w:szCs w:val="28"/>
        </w:rPr>
        <w:t xml:space="preserve"> all </w:t>
      </w:r>
      <w:r>
        <w:rPr>
          <w:sz w:val="28"/>
          <w:szCs w:val="28"/>
        </w:rPr>
        <w:t xml:space="preserve">applicants </w:t>
      </w:r>
      <w:r w:rsidRPr="00C0176B">
        <w:rPr>
          <w:sz w:val="28"/>
          <w:szCs w:val="28"/>
        </w:rPr>
        <w:t>are confirmed, the SRC will still be short</w:t>
      </w:r>
      <w:r>
        <w:rPr>
          <w:sz w:val="28"/>
          <w:szCs w:val="28"/>
        </w:rPr>
        <w:t xml:space="preserve"> the following representatives per Federal/State </w:t>
      </w:r>
      <w:proofErr w:type="spellStart"/>
      <w:r>
        <w:rPr>
          <w:sz w:val="28"/>
          <w:szCs w:val="28"/>
        </w:rPr>
        <w:t>Regi;ations</w:t>
      </w:r>
      <w:proofErr w:type="spellEnd"/>
      <w:r w:rsidRPr="00C0176B">
        <w:rPr>
          <w:sz w:val="28"/>
          <w:szCs w:val="28"/>
        </w:rPr>
        <w:t>:</w:t>
      </w:r>
    </w:p>
    <w:p w14:paraId="5F46EACB" w14:textId="77777777" w:rsidR="00DD0381" w:rsidRDefault="00DD0381" w:rsidP="00DD0381">
      <w:pPr>
        <w:pStyle w:val="ListParagraph"/>
        <w:numPr>
          <w:ilvl w:val="0"/>
          <w:numId w:val="9"/>
        </w:numPr>
        <w:spacing w:after="0"/>
        <w:rPr>
          <w:sz w:val="28"/>
          <w:szCs w:val="28"/>
        </w:rPr>
      </w:pPr>
      <w:bookmarkStart w:id="10" w:name="_Hlk189832892"/>
      <w:r w:rsidRPr="00A47EED">
        <w:rPr>
          <w:sz w:val="28"/>
          <w:szCs w:val="28"/>
        </w:rPr>
        <w:t>B</w:t>
      </w:r>
      <w:r>
        <w:rPr>
          <w:sz w:val="28"/>
          <w:szCs w:val="28"/>
        </w:rPr>
        <w:t xml:space="preserve">usiness, Industry &amp; Labor </w:t>
      </w:r>
    </w:p>
    <w:p w14:paraId="3EAA506D" w14:textId="77777777" w:rsidR="00DD0381" w:rsidRDefault="00DD0381" w:rsidP="00DD0381">
      <w:pPr>
        <w:pStyle w:val="ListParagraph"/>
        <w:numPr>
          <w:ilvl w:val="0"/>
          <w:numId w:val="9"/>
        </w:numPr>
        <w:spacing w:after="0"/>
        <w:rPr>
          <w:sz w:val="28"/>
          <w:szCs w:val="28"/>
        </w:rPr>
      </w:pPr>
      <w:r w:rsidRPr="00113F72">
        <w:rPr>
          <w:sz w:val="28"/>
          <w:szCs w:val="28"/>
        </w:rPr>
        <w:t>Disability Advocacy Group</w:t>
      </w:r>
      <w:r>
        <w:rPr>
          <w:sz w:val="28"/>
          <w:szCs w:val="28"/>
        </w:rPr>
        <w:t xml:space="preserve"> </w:t>
      </w:r>
    </w:p>
    <w:p w14:paraId="26DC47E8" w14:textId="77777777" w:rsidR="00DD0381" w:rsidRDefault="00DD0381" w:rsidP="00DD0381">
      <w:pPr>
        <w:pStyle w:val="ListParagraph"/>
        <w:numPr>
          <w:ilvl w:val="1"/>
          <w:numId w:val="9"/>
        </w:numPr>
        <w:spacing w:after="0"/>
        <w:rPr>
          <w:sz w:val="28"/>
          <w:szCs w:val="28"/>
        </w:rPr>
      </w:pPr>
      <w:r>
        <w:rPr>
          <w:sz w:val="28"/>
          <w:szCs w:val="28"/>
        </w:rPr>
        <w:t>Representative from Maui and Kauai</w:t>
      </w:r>
    </w:p>
    <w:p w14:paraId="6BBF4EBE" w14:textId="77777777" w:rsidR="00DD0381" w:rsidRPr="00113F72" w:rsidRDefault="00DD0381" w:rsidP="00DD0381">
      <w:pPr>
        <w:pStyle w:val="ListParagraph"/>
        <w:numPr>
          <w:ilvl w:val="1"/>
          <w:numId w:val="9"/>
        </w:numPr>
        <w:spacing w:after="0"/>
        <w:rPr>
          <w:sz w:val="28"/>
          <w:szCs w:val="28"/>
        </w:rPr>
      </w:pPr>
      <w:r>
        <w:rPr>
          <w:sz w:val="28"/>
          <w:szCs w:val="28"/>
        </w:rPr>
        <w:t>Representative from the Deaf Community</w:t>
      </w:r>
    </w:p>
    <w:bookmarkEnd w:id="10"/>
    <w:p w14:paraId="253CC975" w14:textId="77777777" w:rsidR="00DD0381" w:rsidRDefault="00DD0381" w:rsidP="00DD0381">
      <w:pPr>
        <w:pStyle w:val="NoSpacing"/>
        <w:jc w:val="center"/>
        <w:rPr>
          <w:b/>
          <w:bCs/>
          <w:sz w:val="28"/>
        </w:rPr>
      </w:pPr>
    </w:p>
    <w:p w14:paraId="28095FDA" w14:textId="77777777" w:rsidR="00DD0381" w:rsidRDefault="00DD0381" w:rsidP="00DD0381">
      <w:pPr>
        <w:pStyle w:val="NoSpacing"/>
        <w:jc w:val="center"/>
        <w:rPr>
          <w:b/>
          <w:bCs/>
          <w:sz w:val="28"/>
        </w:rPr>
      </w:pPr>
      <w:r>
        <w:rPr>
          <w:b/>
          <w:bCs/>
          <w:sz w:val="28"/>
        </w:rPr>
        <w:t>SRC Tentative Roster</w:t>
      </w:r>
    </w:p>
    <w:p w14:paraId="0AAEF994" w14:textId="77777777" w:rsidR="00DD0381" w:rsidRDefault="00DD0381" w:rsidP="00DD0381">
      <w:pPr>
        <w:pStyle w:val="NoSpacing"/>
        <w:jc w:val="center"/>
        <w:rPr>
          <w:b/>
          <w:bCs/>
          <w:sz w:val="28"/>
        </w:rPr>
      </w:pPr>
      <w:r>
        <w:rPr>
          <w:b/>
          <w:bCs/>
          <w:sz w:val="28"/>
        </w:rPr>
        <w:t>July 1, 2024 - June 30, 2026</w:t>
      </w:r>
    </w:p>
    <w:p w14:paraId="75A94BE6" w14:textId="77777777" w:rsidR="00DD0381" w:rsidRDefault="00DD0381" w:rsidP="00DD0381">
      <w:pPr>
        <w:pStyle w:val="NoSpacing"/>
        <w:jc w:val="center"/>
        <w:rPr>
          <w:b/>
          <w:bCs/>
          <w:sz w:val="28"/>
        </w:rPr>
      </w:pPr>
    </w:p>
    <w:tbl>
      <w:tblPr>
        <w:tblW w:w="882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5969"/>
        <w:gridCol w:w="2340"/>
      </w:tblGrid>
      <w:tr w:rsidR="00DD0381" w14:paraId="75557043" w14:textId="77777777" w:rsidTr="000E1A7D">
        <w:trPr>
          <w:trHeight w:val="20"/>
        </w:trPr>
        <w:tc>
          <w:tcPr>
            <w:tcW w:w="516" w:type="dxa"/>
            <w:tcBorders>
              <w:top w:val="single" w:sz="4" w:space="0" w:color="auto"/>
              <w:left w:val="single" w:sz="4" w:space="0" w:color="auto"/>
              <w:bottom w:val="single" w:sz="4" w:space="0" w:color="auto"/>
              <w:right w:val="single" w:sz="4" w:space="0" w:color="auto"/>
            </w:tcBorders>
            <w:noWrap/>
            <w:hideMark/>
          </w:tcPr>
          <w:p w14:paraId="7AD1AC0A" w14:textId="77777777" w:rsidR="00DD0381" w:rsidRDefault="00DD0381" w:rsidP="000E1A7D">
            <w:pPr>
              <w:spacing w:after="0" w:line="240" w:lineRule="auto"/>
              <w:jc w:val="center"/>
              <w:rPr>
                <w:rFonts w:eastAsia="Times New Roman" w:cstheme="minorHAnsi"/>
                <w:color w:val="000000"/>
              </w:rPr>
            </w:pPr>
            <w:r>
              <w:rPr>
                <w:rFonts w:eastAsia="Times New Roman" w:cstheme="minorHAnsi"/>
                <w:color w:val="000000"/>
              </w:rPr>
              <w:t># </w:t>
            </w:r>
          </w:p>
        </w:tc>
        <w:tc>
          <w:tcPr>
            <w:tcW w:w="5969" w:type="dxa"/>
            <w:tcBorders>
              <w:top w:val="single" w:sz="4" w:space="0" w:color="auto"/>
              <w:left w:val="single" w:sz="4" w:space="0" w:color="auto"/>
              <w:bottom w:val="single" w:sz="4" w:space="0" w:color="auto"/>
              <w:right w:val="single" w:sz="4" w:space="0" w:color="auto"/>
            </w:tcBorders>
            <w:noWrap/>
            <w:hideMark/>
          </w:tcPr>
          <w:p w14:paraId="58C1F4A4" w14:textId="77777777" w:rsidR="00DD0381" w:rsidRDefault="00DD0381" w:rsidP="000E1A7D">
            <w:pPr>
              <w:spacing w:after="0" w:line="240" w:lineRule="auto"/>
              <w:jc w:val="center"/>
              <w:rPr>
                <w:rFonts w:eastAsia="Times New Roman" w:cstheme="minorHAnsi"/>
                <w:b/>
                <w:bCs/>
                <w:color w:val="000000"/>
              </w:rPr>
            </w:pPr>
            <w:r>
              <w:rPr>
                <w:rFonts w:eastAsia="Times New Roman" w:cstheme="minorHAnsi"/>
                <w:b/>
                <w:bCs/>
                <w:color w:val="000000"/>
              </w:rPr>
              <w:t>Composition</w:t>
            </w:r>
          </w:p>
        </w:tc>
        <w:tc>
          <w:tcPr>
            <w:tcW w:w="2340" w:type="dxa"/>
            <w:tcBorders>
              <w:top w:val="single" w:sz="4" w:space="0" w:color="auto"/>
              <w:left w:val="single" w:sz="4" w:space="0" w:color="auto"/>
              <w:bottom w:val="single" w:sz="4" w:space="0" w:color="auto"/>
              <w:right w:val="single" w:sz="4" w:space="0" w:color="auto"/>
            </w:tcBorders>
            <w:noWrap/>
            <w:hideMark/>
          </w:tcPr>
          <w:p w14:paraId="23D31EE8" w14:textId="77777777" w:rsidR="00DD0381" w:rsidRDefault="00DD0381" w:rsidP="000E1A7D">
            <w:pPr>
              <w:spacing w:after="0" w:line="240" w:lineRule="auto"/>
              <w:jc w:val="center"/>
              <w:rPr>
                <w:rFonts w:eastAsia="Times New Roman" w:cstheme="minorHAnsi"/>
                <w:b/>
                <w:bCs/>
                <w:color w:val="000000"/>
              </w:rPr>
            </w:pPr>
            <w:r>
              <w:rPr>
                <w:rFonts w:eastAsia="Times New Roman" w:cstheme="minorHAnsi"/>
                <w:b/>
                <w:bCs/>
                <w:color w:val="000000"/>
              </w:rPr>
              <w:t>Member Name</w:t>
            </w:r>
          </w:p>
        </w:tc>
      </w:tr>
      <w:tr w:rsidR="00DD0381" w14:paraId="60751E1D" w14:textId="77777777" w:rsidTr="000E1A7D">
        <w:trPr>
          <w:trHeight w:val="20"/>
        </w:trPr>
        <w:tc>
          <w:tcPr>
            <w:tcW w:w="516" w:type="dxa"/>
            <w:tcBorders>
              <w:top w:val="single" w:sz="4" w:space="0" w:color="auto"/>
              <w:left w:val="single" w:sz="4" w:space="0" w:color="auto"/>
              <w:bottom w:val="single" w:sz="4" w:space="0" w:color="auto"/>
              <w:right w:val="single" w:sz="4" w:space="0" w:color="auto"/>
            </w:tcBorders>
            <w:noWrap/>
            <w:hideMark/>
          </w:tcPr>
          <w:p w14:paraId="69C0AD34" w14:textId="77777777" w:rsidR="00DD0381" w:rsidRDefault="00DD0381" w:rsidP="000E1A7D">
            <w:pPr>
              <w:spacing w:after="0" w:line="240" w:lineRule="auto"/>
              <w:jc w:val="center"/>
              <w:rPr>
                <w:rFonts w:eastAsia="Times New Roman" w:cstheme="minorHAnsi"/>
                <w:b/>
                <w:bCs/>
                <w:color w:val="000000"/>
              </w:rPr>
            </w:pPr>
            <w:r>
              <w:rPr>
                <w:rFonts w:eastAsia="Times New Roman" w:cstheme="minorHAnsi"/>
                <w:b/>
                <w:bCs/>
                <w:color w:val="000000"/>
              </w:rPr>
              <w:t>1</w:t>
            </w:r>
          </w:p>
        </w:tc>
        <w:tc>
          <w:tcPr>
            <w:tcW w:w="5969" w:type="dxa"/>
            <w:tcBorders>
              <w:top w:val="single" w:sz="4" w:space="0" w:color="auto"/>
              <w:left w:val="single" w:sz="4" w:space="0" w:color="auto"/>
              <w:bottom w:val="single" w:sz="4" w:space="0" w:color="auto"/>
              <w:right w:val="single" w:sz="4" w:space="0" w:color="auto"/>
            </w:tcBorders>
            <w:hideMark/>
          </w:tcPr>
          <w:p w14:paraId="1FC18F44" w14:textId="77777777" w:rsidR="00DD0381" w:rsidRPr="007C4B9A" w:rsidRDefault="00DD0381" w:rsidP="000E1A7D">
            <w:pPr>
              <w:spacing w:after="0" w:line="240" w:lineRule="auto"/>
              <w:rPr>
                <w:rFonts w:eastAsia="Times New Roman" w:cstheme="minorHAnsi"/>
                <w:highlight w:val="yellow"/>
              </w:rPr>
            </w:pPr>
            <w:r w:rsidRPr="007C4B9A">
              <w:rPr>
                <w:rFonts w:eastAsia="Times New Roman" w:cstheme="minorHAnsi"/>
                <w:highlight w:val="yellow"/>
              </w:rPr>
              <w:t>Statewide Independent Living Center</w:t>
            </w:r>
          </w:p>
        </w:tc>
        <w:tc>
          <w:tcPr>
            <w:tcW w:w="2340" w:type="dxa"/>
            <w:tcBorders>
              <w:top w:val="single" w:sz="4" w:space="0" w:color="auto"/>
              <w:left w:val="single" w:sz="4" w:space="0" w:color="auto"/>
              <w:bottom w:val="single" w:sz="4" w:space="0" w:color="auto"/>
              <w:right w:val="single" w:sz="4" w:space="0" w:color="auto"/>
            </w:tcBorders>
            <w:hideMark/>
          </w:tcPr>
          <w:p w14:paraId="5FA1E257" w14:textId="77777777" w:rsidR="00DD0381" w:rsidRPr="007C4B9A" w:rsidRDefault="00DD0381" w:rsidP="000E1A7D">
            <w:pPr>
              <w:spacing w:after="0" w:line="240" w:lineRule="auto"/>
              <w:rPr>
                <w:rFonts w:eastAsia="Times New Roman" w:cstheme="minorHAnsi"/>
                <w:color w:val="000000"/>
                <w:highlight w:val="yellow"/>
              </w:rPr>
            </w:pPr>
            <w:r>
              <w:rPr>
                <w:rFonts w:eastAsia="Times New Roman" w:cstheme="minorHAnsi"/>
                <w:color w:val="000000"/>
                <w:highlight w:val="yellow"/>
              </w:rPr>
              <w:t>Patrick Gartside</w:t>
            </w:r>
          </w:p>
        </w:tc>
      </w:tr>
      <w:tr w:rsidR="00DD0381" w14:paraId="52FEE3A6" w14:textId="77777777" w:rsidTr="000E1A7D">
        <w:trPr>
          <w:trHeight w:val="20"/>
        </w:trPr>
        <w:tc>
          <w:tcPr>
            <w:tcW w:w="516" w:type="dxa"/>
            <w:tcBorders>
              <w:top w:val="single" w:sz="4" w:space="0" w:color="auto"/>
              <w:left w:val="single" w:sz="4" w:space="0" w:color="auto"/>
              <w:bottom w:val="single" w:sz="4" w:space="0" w:color="auto"/>
              <w:right w:val="single" w:sz="4" w:space="0" w:color="auto"/>
            </w:tcBorders>
            <w:noWrap/>
            <w:hideMark/>
          </w:tcPr>
          <w:p w14:paraId="081117B4" w14:textId="77777777" w:rsidR="00DD0381" w:rsidRDefault="00DD0381" w:rsidP="000E1A7D">
            <w:pPr>
              <w:spacing w:after="0" w:line="240" w:lineRule="auto"/>
              <w:jc w:val="center"/>
              <w:rPr>
                <w:rFonts w:eastAsia="Times New Roman" w:cstheme="minorHAnsi"/>
                <w:b/>
                <w:bCs/>
                <w:color w:val="000000"/>
              </w:rPr>
            </w:pPr>
            <w:r>
              <w:rPr>
                <w:rFonts w:eastAsia="Times New Roman" w:cstheme="minorHAnsi"/>
                <w:b/>
                <w:bCs/>
                <w:color w:val="000000"/>
              </w:rPr>
              <w:t>2</w:t>
            </w:r>
          </w:p>
        </w:tc>
        <w:tc>
          <w:tcPr>
            <w:tcW w:w="5969" w:type="dxa"/>
            <w:tcBorders>
              <w:top w:val="single" w:sz="4" w:space="0" w:color="auto"/>
              <w:left w:val="single" w:sz="4" w:space="0" w:color="auto"/>
              <w:bottom w:val="single" w:sz="4" w:space="0" w:color="auto"/>
              <w:right w:val="single" w:sz="4" w:space="0" w:color="auto"/>
            </w:tcBorders>
            <w:hideMark/>
          </w:tcPr>
          <w:p w14:paraId="12C70DB7" w14:textId="77777777" w:rsidR="00DD0381" w:rsidRPr="007C4B9A" w:rsidRDefault="00DD0381" w:rsidP="000E1A7D">
            <w:pPr>
              <w:spacing w:after="0" w:line="240" w:lineRule="auto"/>
              <w:rPr>
                <w:rFonts w:eastAsia="Times New Roman" w:cstheme="minorHAnsi"/>
                <w:highlight w:val="yellow"/>
              </w:rPr>
            </w:pPr>
            <w:bookmarkStart w:id="11" w:name="RANGE!B5"/>
            <w:r w:rsidRPr="007C4B9A">
              <w:rPr>
                <w:rFonts w:eastAsia="Times New Roman" w:cstheme="minorHAnsi"/>
                <w:highlight w:val="yellow"/>
              </w:rPr>
              <w:t>At least one Representative of a Parent Training &amp; Information Center (§348-8(a)(1)</w:t>
            </w:r>
            <w:bookmarkEnd w:id="11"/>
          </w:p>
        </w:tc>
        <w:tc>
          <w:tcPr>
            <w:tcW w:w="2340" w:type="dxa"/>
            <w:tcBorders>
              <w:top w:val="single" w:sz="4" w:space="0" w:color="auto"/>
              <w:left w:val="single" w:sz="4" w:space="0" w:color="auto"/>
              <w:bottom w:val="single" w:sz="4" w:space="0" w:color="auto"/>
              <w:right w:val="single" w:sz="4" w:space="0" w:color="auto"/>
            </w:tcBorders>
            <w:hideMark/>
          </w:tcPr>
          <w:p w14:paraId="7965D73B" w14:textId="77777777" w:rsidR="00DD0381" w:rsidRPr="007C4B9A" w:rsidRDefault="00DD0381" w:rsidP="000E1A7D">
            <w:pPr>
              <w:spacing w:after="0" w:line="240" w:lineRule="auto"/>
              <w:rPr>
                <w:rFonts w:eastAsia="Times New Roman" w:cstheme="minorHAnsi"/>
                <w:color w:val="000000"/>
                <w:highlight w:val="yellow"/>
              </w:rPr>
            </w:pPr>
            <w:r>
              <w:rPr>
                <w:rFonts w:eastAsia="Times New Roman" w:cstheme="minorHAnsi"/>
                <w:color w:val="000000"/>
                <w:highlight w:val="yellow"/>
              </w:rPr>
              <w:t xml:space="preserve">Carly </w:t>
            </w:r>
            <w:proofErr w:type="spellStart"/>
            <w:r>
              <w:rPr>
                <w:rFonts w:eastAsia="Times New Roman" w:cstheme="minorHAnsi"/>
                <w:color w:val="000000"/>
                <w:highlight w:val="yellow"/>
              </w:rPr>
              <w:t>Dowda</w:t>
            </w:r>
            <w:proofErr w:type="spellEnd"/>
            <w:r>
              <w:rPr>
                <w:rFonts w:eastAsia="Times New Roman" w:cstheme="minorHAnsi"/>
                <w:color w:val="000000"/>
                <w:highlight w:val="yellow"/>
              </w:rPr>
              <w:t>-Hood</w:t>
            </w:r>
          </w:p>
        </w:tc>
      </w:tr>
      <w:tr w:rsidR="00DD0381" w14:paraId="399C092D" w14:textId="77777777" w:rsidTr="000E1A7D">
        <w:trPr>
          <w:trHeight w:val="740"/>
        </w:trPr>
        <w:tc>
          <w:tcPr>
            <w:tcW w:w="516" w:type="dxa"/>
            <w:tcBorders>
              <w:top w:val="single" w:sz="4" w:space="0" w:color="auto"/>
              <w:left w:val="single" w:sz="4" w:space="0" w:color="auto"/>
              <w:bottom w:val="single" w:sz="4" w:space="0" w:color="auto"/>
              <w:right w:val="single" w:sz="4" w:space="0" w:color="auto"/>
            </w:tcBorders>
            <w:noWrap/>
            <w:hideMark/>
          </w:tcPr>
          <w:p w14:paraId="177042D4" w14:textId="77777777" w:rsidR="00DD0381" w:rsidRDefault="00DD0381" w:rsidP="000E1A7D">
            <w:pPr>
              <w:spacing w:after="0" w:line="240" w:lineRule="auto"/>
              <w:jc w:val="center"/>
              <w:rPr>
                <w:rFonts w:eastAsia="Times New Roman" w:cstheme="minorHAnsi"/>
                <w:b/>
                <w:bCs/>
                <w:color w:val="000000"/>
              </w:rPr>
            </w:pPr>
            <w:r>
              <w:rPr>
                <w:rFonts w:eastAsia="Times New Roman" w:cstheme="minorHAnsi"/>
                <w:b/>
                <w:bCs/>
                <w:color w:val="000000"/>
              </w:rPr>
              <w:t>3</w:t>
            </w:r>
          </w:p>
        </w:tc>
        <w:tc>
          <w:tcPr>
            <w:tcW w:w="5969" w:type="dxa"/>
            <w:tcBorders>
              <w:top w:val="single" w:sz="4" w:space="0" w:color="auto"/>
              <w:left w:val="single" w:sz="4" w:space="0" w:color="auto"/>
              <w:bottom w:val="single" w:sz="4" w:space="0" w:color="auto"/>
              <w:right w:val="single" w:sz="4" w:space="0" w:color="auto"/>
            </w:tcBorders>
            <w:hideMark/>
          </w:tcPr>
          <w:p w14:paraId="48C08B98" w14:textId="77777777" w:rsidR="00DD0381" w:rsidRDefault="00DD0381" w:rsidP="000E1A7D">
            <w:pPr>
              <w:spacing w:after="0" w:line="240" w:lineRule="auto"/>
              <w:rPr>
                <w:rFonts w:eastAsia="Times New Roman" w:cstheme="minorHAnsi"/>
                <w:color w:val="333333"/>
              </w:rPr>
            </w:pPr>
            <w:r>
              <w:rPr>
                <w:rFonts w:eastAsia="Times New Roman" w:cstheme="minorHAnsi"/>
                <w:color w:val="333333"/>
              </w:rPr>
              <w:t>At least one Representative of the Client Assist Program (§348-8(a)(2))</w:t>
            </w:r>
          </w:p>
        </w:tc>
        <w:tc>
          <w:tcPr>
            <w:tcW w:w="2340" w:type="dxa"/>
            <w:tcBorders>
              <w:top w:val="single" w:sz="4" w:space="0" w:color="auto"/>
              <w:left w:val="single" w:sz="4" w:space="0" w:color="auto"/>
              <w:bottom w:val="single" w:sz="4" w:space="0" w:color="auto"/>
              <w:right w:val="single" w:sz="4" w:space="0" w:color="auto"/>
            </w:tcBorders>
            <w:noWrap/>
            <w:hideMark/>
          </w:tcPr>
          <w:p w14:paraId="1DB81220" w14:textId="77777777" w:rsidR="00DD0381" w:rsidRDefault="00DD0381" w:rsidP="000E1A7D">
            <w:pPr>
              <w:spacing w:after="0" w:line="240" w:lineRule="auto"/>
              <w:rPr>
                <w:rFonts w:eastAsia="Times New Roman" w:cstheme="minorHAnsi"/>
                <w:color w:val="000000"/>
              </w:rPr>
            </w:pPr>
            <w:r>
              <w:rPr>
                <w:rFonts w:eastAsia="Times New Roman" w:cstheme="minorHAnsi"/>
                <w:color w:val="000000"/>
              </w:rPr>
              <w:t>Emily Wilkinson</w:t>
            </w:r>
          </w:p>
        </w:tc>
      </w:tr>
      <w:tr w:rsidR="00DD0381" w14:paraId="17420A5F" w14:textId="77777777" w:rsidTr="000E1A7D">
        <w:trPr>
          <w:trHeight w:val="740"/>
        </w:trPr>
        <w:tc>
          <w:tcPr>
            <w:tcW w:w="516" w:type="dxa"/>
            <w:tcBorders>
              <w:top w:val="single" w:sz="4" w:space="0" w:color="auto"/>
              <w:left w:val="single" w:sz="4" w:space="0" w:color="auto"/>
              <w:bottom w:val="single" w:sz="4" w:space="0" w:color="auto"/>
              <w:right w:val="single" w:sz="4" w:space="0" w:color="auto"/>
            </w:tcBorders>
            <w:noWrap/>
            <w:hideMark/>
          </w:tcPr>
          <w:p w14:paraId="3218DBFD" w14:textId="77777777" w:rsidR="00DD0381" w:rsidRDefault="00DD0381" w:rsidP="000E1A7D">
            <w:pPr>
              <w:spacing w:after="0" w:line="240" w:lineRule="auto"/>
              <w:jc w:val="center"/>
              <w:rPr>
                <w:rFonts w:eastAsia="Times New Roman" w:cstheme="minorHAnsi"/>
                <w:b/>
                <w:bCs/>
                <w:color w:val="000000"/>
              </w:rPr>
            </w:pPr>
            <w:r>
              <w:rPr>
                <w:rFonts w:eastAsia="Times New Roman" w:cstheme="minorHAnsi"/>
                <w:b/>
                <w:bCs/>
                <w:color w:val="000000"/>
              </w:rPr>
              <w:t>4</w:t>
            </w:r>
          </w:p>
        </w:tc>
        <w:tc>
          <w:tcPr>
            <w:tcW w:w="5969" w:type="dxa"/>
            <w:tcBorders>
              <w:top w:val="single" w:sz="4" w:space="0" w:color="auto"/>
              <w:left w:val="single" w:sz="4" w:space="0" w:color="auto"/>
              <w:bottom w:val="single" w:sz="4" w:space="0" w:color="auto"/>
              <w:right w:val="single" w:sz="4" w:space="0" w:color="auto"/>
            </w:tcBorders>
            <w:hideMark/>
          </w:tcPr>
          <w:p w14:paraId="7EBC4E2D" w14:textId="77777777" w:rsidR="00DD0381" w:rsidRDefault="00DD0381" w:rsidP="000E1A7D">
            <w:pPr>
              <w:spacing w:after="0" w:line="240" w:lineRule="auto"/>
              <w:rPr>
                <w:rFonts w:eastAsia="Times New Roman" w:cstheme="minorHAnsi"/>
                <w:color w:val="333333"/>
              </w:rPr>
            </w:pPr>
            <w:r>
              <w:rPr>
                <w:rFonts w:eastAsia="Times New Roman" w:cstheme="minorHAnsi"/>
                <w:color w:val="333333"/>
              </w:rPr>
              <w:t>Qualified Vocational Rehabilitation Counselor (§348-8(a)(3))</w:t>
            </w:r>
          </w:p>
        </w:tc>
        <w:tc>
          <w:tcPr>
            <w:tcW w:w="2340" w:type="dxa"/>
            <w:tcBorders>
              <w:top w:val="single" w:sz="4" w:space="0" w:color="auto"/>
              <w:left w:val="single" w:sz="4" w:space="0" w:color="auto"/>
              <w:bottom w:val="single" w:sz="4" w:space="0" w:color="auto"/>
              <w:right w:val="single" w:sz="4" w:space="0" w:color="auto"/>
            </w:tcBorders>
            <w:noWrap/>
            <w:hideMark/>
          </w:tcPr>
          <w:p w14:paraId="19100950" w14:textId="77777777" w:rsidR="00DD0381" w:rsidRDefault="00DD0381" w:rsidP="000E1A7D">
            <w:pPr>
              <w:spacing w:after="0" w:line="240" w:lineRule="auto"/>
              <w:rPr>
                <w:rFonts w:eastAsia="Times New Roman" w:cstheme="minorHAnsi"/>
                <w:color w:val="000000"/>
              </w:rPr>
            </w:pPr>
            <w:r>
              <w:rPr>
                <w:rFonts w:eastAsia="Times New Roman" w:cstheme="minorHAnsi"/>
                <w:color w:val="000000"/>
              </w:rPr>
              <w:t>Sandi Jakob</w:t>
            </w:r>
          </w:p>
        </w:tc>
      </w:tr>
      <w:tr w:rsidR="00DD0381" w14:paraId="3FE22B18" w14:textId="77777777" w:rsidTr="000E1A7D">
        <w:trPr>
          <w:trHeight w:val="827"/>
        </w:trPr>
        <w:tc>
          <w:tcPr>
            <w:tcW w:w="516" w:type="dxa"/>
            <w:tcBorders>
              <w:top w:val="single" w:sz="4" w:space="0" w:color="auto"/>
              <w:left w:val="single" w:sz="4" w:space="0" w:color="auto"/>
              <w:bottom w:val="single" w:sz="4" w:space="0" w:color="auto"/>
              <w:right w:val="single" w:sz="4" w:space="0" w:color="auto"/>
            </w:tcBorders>
            <w:noWrap/>
            <w:hideMark/>
          </w:tcPr>
          <w:p w14:paraId="5B949CDA" w14:textId="77777777" w:rsidR="00DD0381" w:rsidRDefault="00DD0381" w:rsidP="000E1A7D">
            <w:pPr>
              <w:spacing w:after="0" w:line="240" w:lineRule="auto"/>
              <w:jc w:val="center"/>
              <w:rPr>
                <w:rFonts w:eastAsia="Times New Roman" w:cstheme="minorHAnsi"/>
                <w:b/>
                <w:bCs/>
                <w:color w:val="000000"/>
              </w:rPr>
            </w:pPr>
            <w:r>
              <w:rPr>
                <w:rFonts w:eastAsia="Times New Roman" w:cstheme="minorHAnsi"/>
                <w:b/>
                <w:bCs/>
                <w:color w:val="000000"/>
              </w:rPr>
              <w:t>5</w:t>
            </w:r>
          </w:p>
        </w:tc>
        <w:tc>
          <w:tcPr>
            <w:tcW w:w="5969" w:type="dxa"/>
            <w:tcBorders>
              <w:top w:val="single" w:sz="4" w:space="0" w:color="auto"/>
              <w:left w:val="single" w:sz="4" w:space="0" w:color="auto"/>
              <w:bottom w:val="single" w:sz="4" w:space="0" w:color="auto"/>
              <w:right w:val="single" w:sz="4" w:space="0" w:color="auto"/>
            </w:tcBorders>
            <w:hideMark/>
          </w:tcPr>
          <w:p w14:paraId="6F5235D4" w14:textId="77777777" w:rsidR="00DD0381" w:rsidRDefault="00DD0381" w:rsidP="000E1A7D">
            <w:pPr>
              <w:spacing w:after="0" w:line="240" w:lineRule="auto"/>
              <w:rPr>
                <w:rFonts w:eastAsia="Times New Roman" w:cstheme="minorHAnsi"/>
                <w:color w:val="333333"/>
              </w:rPr>
            </w:pPr>
            <w:r>
              <w:rPr>
                <w:rFonts w:eastAsia="Times New Roman" w:cstheme="minorHAnsi"/>
                <w:color w:val="333333"/>
              </w:rPr>
              <w:t>Representative of Community Rehabilitation Program Service Providers (§348-8(a)(4))</w:t>
            </w:r>
          </w:p>
        </w:tc>
        <w:tc>
          <w:tcPr>
            <w:tcW w:w="2340" w:type="dxa"/>
            <w:tcBorders>
              <w:top w:val="single" w:sz="4" w:space="0" w:color="auto"/>
              <w:left w:val="single" w:sz="4" w:space="0" w:color="auto"/>
              <w:bottom w:val="single" w:sz="4" w:space="0" w:color="auto"/>
              <w:right w:val="single" w:sz="4" w:space="0" w:color="auto"/>
            </w:tcBorders>
            <w:noWrap/>
            <w:hideMark/>
          </w:tcPr>
          <w:p w14:paraId="3FE7EFAA" w14:textId="77777777" w:rsidR="00DD0381" w:rsidRDefault="00DD0381" w:rsidP="000E1A7D">
            <w:pPr>
              <w:spacing w:after="0" w:line="240" w:lineRule="auto"/>
              <w:rPr>
                <w:rFonts w:eastAsia="Times New Roman" w:cstheme="minorHAnsi"/>
                <w:color w:val="000000"/>
              </w:rPr>
            </w:pPr>
            <w:r>
              <w:rPr>
                <w:rFonts w:eastAsia="Times New Roman" w:cstheme="minorHAnsi"/>
                <w:color w:val="000000"/>
              </w:rPr>
              <w:t>Tira Kamaka</w:t>
            </w:r>
          </w:p>
        </w:tc>
      </w:tr>
      <w:tr w:rsidR="00DD0381" w14:paraId="4ACFDABF" w14:textId="77777777" w:rsidTr="000E1A7D">
        <w:trPr>
          <w:trHeight w:val="476"/>
        </w:trPr>
        <w:tc>
          <w:tcPr>
            <w:tcW w:w="516" w:type="dxa"/>
            <w:tcBorders>
              <w:top w:val="single" w:sz="4" w:space="0" w:color="auto"/>
              <w:left w:val="single" w:sz="4" w:space="0" w:color="auto"/>
              <w:bottom w:val="single" w:sz="4" w:space="0" w:color="auto"/>
              <w:right w:val="single" w:sz="4" w:space="0" w:color="auto"/>
            </w:tcBorders>
            <w:noWrap/>
            <w:hideMark/>
          </w:tcPr>
          <w:p w14:paraId="629C057E" w14:textId="77777777" w:rsidR="00DD0381" w:rsidRDefault="00DD0381" w:rsidP="000E1A7D">
            <w:pPr>
              <w:spacing w:after="0" w:line="240" w:lineRule="auto"/>
              <w:jc w:val="center"/>
              <w:rPr>
                <w:rFonts w:eastAsia="Times New Roman" w:cstheme="minorHAnsi"/>
                <w:b/>
                <w:bCs/>
                <w:color w:val="000000"/>
              </w:rPr>
            </w:pPr>
            <w:r>
              <w:rPr>
                <w:rFonts w:eastAsia="Times New Roman" w:cstheme="minorHAnsi"/>
                <w:b/>
                <w:bCs/>
                <w:color w:val="000000"/>
              </w:rPr>
              <w:t>6</w:t>
            </w:r>
          </w:p>
        </w:tc>
        <w:tc>
          <w:tcPr>
            <w:tcW w:w="5969" w:type="dxa"/>
            <w:tcBorders>
              <w:top w:val="single" w:sz="4" w:space="0" w:color="auto"/>
              <w:left w:val="single" w:sz="4" w:space="0" w:color="auto"/>
              <w:bottom w:val="single" w:sz="4" w:space="0" w:color="auto"/>
              <w:right w:val="single" w:sz="4" w:space="0" w:color="auto"/>
            </w:tcBorders>
            <w:hideMark/>
          </w:tcPr>
          <w:p w14:paraId="168BA172" w14:textId="77777777" w:rsidR="00DD0381" w:rsidRPr="007C4B9A" w:rsidRDefault="00DD0381" w:rsidP="000E1A7D">
            <w:pPr>
              <w:spacing w:after="0" w:line="240" w:lineRule="auto"/>
              <w:rPr>
                <w:rFonts w:eastAsia="Times New Roman" w:cstheme="minorHAnsi"/>
                <w:color w:val="333333"/>
                <w:highlight w:val="yellow"/>
              </w:rPr>
            </w:pPr>
            <w:r w:rsidRPr="007C4B9A">
              <w:rPr>
                <w:rFonts w:eastAsia="Times New Roman" w:cstheme="minorHAnsi"/>
                <w:color w:val="333333"/>
                <w:highlight w:val="yellow"/>
              </w:rPr>
              <w:t>1. Representative of Business, Industry, and Labor (§348-8(a)(5))</w:t>
            </w:r>
          </w:p>
        </w:tc>
        <w:tc>
          <w:tcPr>
            <w:tcW w:w="2340" w:type="dxa"/>
            <w:tcBorders>
              <w:top w:val="single" w:sz="4" w:space="0" w:color="auto"/>
              <w:left w:val="single" w:sz="4" w:space="0" w:color="auto"/>
              <w:bottom w:val="single" w:sz="4" w:space="0" w:color="auto"/>
              <w:right w:val="single" w:sz="4" w:space="0" w:color="auto"/>
            </w:tcBorders>
            <w:noWrap/>
            <w:hideMark/>
          </w:tcPr>
          <w:p w14:paraId="05BD50C2" w14:textId="77777777" w:rsidR="00DD0381" w:rsidRPr="00C37CDB" w:rsidRDefault="00DD0381" w:rsidP="000E1A7D">
            <w:pPr>
              <w:spacing w:after="0" w:line="240" w:lineRule="auto"/>
              <w:rPr>
                <w:rFonts w:eastAsia="Times New Roman" w:cstheme="minorHAnsi"/>
                <w:color w:val="000000"/>
                <w:highlight w:val="yellow"/>
              </w:rPr>
            </w:pPr>
            <w:r>
              <w:rPr>
                <w:rFonts w:eastAsia="Times New Roman" w:cstheme="minorHAnsi"/>
                <w:color w:val="000000"/>
              </w:rPr>
              <w:t xml:space="preserve">Ramon Ruiz </w:t>
            </w:r>
          </w:p>
        </w:tc>
      </w:tr>
      <w:tr w:rsidR="00DD0381" w14:paraId="3A4CF1E8" w14:textId="77777777" w:rsidTr="000E1A7D">
        <w:trPr>
          <w:trHeight w:val="476"/>
        </w:trPr>
        <w:tc>
          <w:tcPr>
            <w:tcW w:w="516" w:type="dxa"/>
            <w:tcBorders>
              <w:top w:val="single" w:sz="4" w:space="0" w:color="auto"/>
              <w:left w:val="single" w:sz="4" w:space="0" w:color="auto"/>
              <w:bottom w:val="single" w:sz="4" w:space="0" w:color="auto"/>
              <w:right w:val="single" w:sz="4" w:space="0" w:color="auto"/>
            </w:tcBorders>
            <w:noWrap/>
            <w:hideMark/>
          </w:tcPr>
          <w:p w14:paraId="2307BB0A" w14:textId="77777777" w:rsidR="00DD0381" w:rsidRDefault="00DD0381" w:rsidP="000E1A7D">
            <w:pPr>
              <w:spacing w:after="0" w:line="240" w:lineRule="auto"/>
              <w:jc w:val="center"/>
              <w:rPr>
                <w:rFonts w:eastAsia="Times New Roman" w:cstheme="minorHAnsi"/>
                <w:b/>
                <w:bCs/>
                <w:color w:val="000000"/>
              </w:rPr>
            </w:pPr>
            <w:r>
              <w:rPr>
                <w:rFonts w:eastAsia="Times New Roman" w:cstheme="minorHAnsi"/>
                <w:b/>
                <w:bCs/>
                <w:color w:val="000000"/>
              </w:rPr>
              <w:t>7</w:t>
            </w:r>
          </w:p>
        </w:tc>
        <w:tc>
          <w:tcPr>
            <w:tcW w:w="5969" w:type="dxa"/>
            <w:tcBorders>
              <w:top w:val="single" w:sz="4" w:space="0" w:color="auto"/>
              <w:left w:val="single" w:sz="4" w:space="0" w:color="auto"/>
              <w:bottom w:val="single" w:sz="4" w:space="0" w:color="auto"/>
              <w:right w:val="single" w:sz="4" w:space="0" w:color="auto"/>
            </w:tcBorders>
            <w:hideMark/>
          </w:tcPr>
          <w:p w14:paraId="7A9F2673" w14:textId="77777777" w:rsidR="00DD0381" w:rsidRDefault="00DD0381" w:rsidP="000E1A7D">
            <w:pPr>
              <w:spacing w:after="0" w:line="240" w:lineRule="auto"/>
              <w:rPr>
                <w:rFonts w:eastAsia="Times New Roman" w:cstheme="minorHAnsi"/>
                <w:color w:val="333333"/>
              </w:rPr>
            </w:pPr>
            <w:r>
              <w:rPr>
                <w:rFonts w:eastAsia="Times New Roman" w:cstheme="minorHAnsi"/>
                <w:color w:val="333333"/>
              </w:rPr>
              <w:t>2. Representative of Business, Industry, and Labor (§348-8(a)(5))</w:t>
            </w:r>
          </w:p>
        </w:tc>
        <w:tc>
          <w:tcPr>
            <w:tcW w:w="2340" w:type="dxa"/>
            <w:tcBorders>
              <w:top w:val="single" w:sz="4" w:space="0" w:color="auto"/>
              <w:left w:val="single" w:sz="4" w:space="0" w:color="auto"/>
              <w:bottom w:val="single" w:sz="4" w:space="0" w:color="auto"/>
              <w:right w:val="single" w:sz="4" w:space="0" w:color="auto"/>
            </w:tcBorders>
            <w:noWrap/>
            <w:hideMark/>
          </w:tcPr>
          <w:p w14:paraId="46931658" w14:textId="77777777" w:rsidR="00DD0381" w:rsidRDefault="00DD0381" w:rsidP="000E1A7D">
            <w:pPr>
              <w:spacing w:after="0" w:line="240" w:lineRule="auto"/>
              <w:rPr>
                <w:rFonts w:eastAsia="Times New Roman" w:cstheme="minorHAnsi"/>
                <w:color w:val="000000"/>
              </w:rPr>
            </w:pPr>
            <w:r>
              <w:rPr>
                <w:rFonts w:eastAsia="Times New Roman" w:cstheme="minorHAnsi"/>
                <w:color w:val="000000"/>
              </w:rPr>
              <w:t>Evan Nakatsuka</w:t>
            </w:r>
          </w:p>
          <w:p w14:paraId="13CCFE85" w14:textId="77777777" w:rsidR="00DD0381" w:rsidRDefault="00DD0381" w:rsidP="000E1A7D">
            <w:pPr>
              <w:spacing w:after="0" w:line="240" w:lineRule="auto"/>
              <w:rPr>
                <w:rFonts w:eastAsia="Times New Roman" w:cstheme="minorHAnsi"/>
                <w:color w:val="000000"/>
              </w:rPr>
            </w:pPr>
          </w:p>
        </w:tc>
      </w:tr>
      <w:tr w:rsidR="00DD0381" w14:paraId="1011CB52" w14:textId="77777777" w:rsidTr="000E1A7D">
        <w:trPr>
          <w:trHeight w:val="575"/>
        </w:trPr>
        <w:tc>
          <w:tcPr>
            <w:tcW w:w="516" w:type="dxa"/>
            <w:tcBorders>
              <w:top w:val="single" w:sz="4" w:space="0" w:color="auto"/>
              <w:left w:val="single" w:sz="4" w:space="0" w:color="auto"/>
              <w:bottom w:val="single" w:sz="4" w:space="0" w:color="auto"/>
              <w:right w:val="single" w:sz="4" w:space="0" w:color="auto"/>
            </w:tcBorders>
            <w:noWrap/>
            <w:hideMark/>
          </w:tcPr>
          <w:p w14:paraId="34E936F6" w14:textId="77777777" w:rsidR="00DD0381" w:rsidRDefault="00DD0381" w:rsidP="000E1A7D">
            <w:pPr>
              <w:spacing w:after="0" w:line="240" w:lineRule="auto"/>
              <w:jc w:val="center"/>
              <w:rPr>
                <w:rFonts w:eastAsia="Times New Roman" w:cstheme="minorHAnsi"/>
                <w:b/>
                <w:bCs/>
                <w:color w:val="000000"/>
              </w:rPr>
            </w:pPr>
            <w:r>
              <w:rPr>
                <w:rFonts w:eastAsia="Times New Roman" w:cstheme="minorHAnsi"/>
                <w:b/>
                <w:bCs/>
                <w:color w:val="000000"/>
              </w:rPr>
              <w:t>8</w:t>
            </w:r>
          </w:p>
        </w:tc>
        <w:tc>
          <w:tcPr>
            <w:tcW w:w="5969" w:type="dxa"/>
            <w:tcBorders>
              <w:top w:val="single" w:sz="4" w:space="0" w:color="auto"/>
              <w:left w:val="single" w:sz="4" w:space="0" w:color="auto"/>
              <w:bottom w:val="single" w:sz="4" w:space="0" w:color="auto"/>
              <w:right w:val="single" w:sz="4" w:space="0" w:color="auto"/>
            </w:tcBorders>
            <w:hideMark/>
          </w:tcPr>
          <w:p w14:paraId="71EE417F" w14:textId="77777777" w:rsidR="00DD0381" w:rsidRDefault="00DD0381" w:rsidP="000E1A7D">
            <w:pPr>
              <w:spacing w:after="0" w:line="240" w:lineRule="auto"/>
              <w:rPr>
                <w:rFonts w:eastAsia="Times New Roman" w:cstheme="minorHAnsi"/>
                <w:color w:val="333333"/>
              </w:rPr>
            </w:pPr>
            <w:r>
              <w:rPr>
                <w:rFonts w:eastAsia="Times New Roman" w:cstheme="minorHAnsi"/>
                <w:color w:val="333333"/>
              </w:rPr>
              <w:t>3. Representative of Business, Industry, and Labor (§348-8(a)(5))</w:t>
            </w:r>
          </w:p>
        </w:tc>
        <w:tc>
          <w:tcPr>
            <w:tcW w:w="2340" w:type="dxa"/>
            <w:tcBorders>
              <w:top w:val="single" w:sz="4" w:space="0" w:color="auto"/>
              <w:left w:val="single" w:sz="4" w:space="0" w:color="auto"/>
              <w:bottom w:val="single" w:sz="4" w:space="0" w:color="auto"/>
              <w:right w:val="single" w:sz="4" w:space="0" w:color="auto"/>
            </w:tcBorders>
            <w:noWrap/>
            <w:hideMark/>
          </w:tcPr>
          <w:p w14:paraId="5C53A5F0" w14:textId="77777777" w:rsidR="00DD0381" w:rsidRDefault="00DD0381" w:rsidP="000E1A7D">
            <w:pPr>
              <w:spacing w:after="0" w:line="240" w:lineRule="auto"/>
              <w:rPr>
                <w:rFonts w:eastAsia="Times New Roman" w:cstheme="minorHAnsi"/>
                <w:color w:val="000000"/>
              </w:rPr>
            </w:pPr>
            <w:r w:rsidRPr="00C37CDB">
              <w:rPr>
                <w:rFonts w:eastAsia="Times New Roman" w:cstheme="minorHAnsi"/>
                <w:color w:val="000000"/>
                <w:highlight w:val="yellow"/>
              </w:rPr>
              <w:t xml:space="preserve">Monty </w:t>
            </w:r>
            <w:proofErr w:type="spellStart"/>
            <w:r w:rsidRPr="00C37CDB">
              <w:rPr>
                <w:rFonts w:eastAsia="Times New Roman" w:cstheme="minorHAnsi"/>
                <w:color w:val="000000"/>
                <w:highlight w:val="yellow"/>
              </w:rPr>
              <w:t>Montgommery</w:t>
            </w:r>
            <w:proofErr w:type="spellEnd"/>
          </w:p>
        </w:tc>
      </w:tr>
      <w:tr w:rsidR="00DD0381" w14:paraId="062CD92C" w14:textId="77777777" w:rsidTr="000E1A7D">
        <w:trPr>
          <w:trHeight w:val="530"/>
        </w:trPr>
        <w:tc>
          <w:tcPr>
            <w:tcW w:w="516" w:type="dxa"/>
            <w:tcBorders>
              <w:top w:val="single" w:sz="4" w:space="0" w:color="auto"/>
              <w:left w:val="single" w:sz="4" w:space="0" w:color="auto"/>
              <w:bottom w:val="single" w:sz="4" w:space="0" w:color="auto"/>
              <w:right w:val="single" w:sz="4" w:space="0" w:color="auto"/>
            </w:tcBorders>
            <w:noWrap/>
            <w:hideMark/>
          </w:tcPr>
          <w:p w14:paraId="15B1C82E" w14:textId="77777777" w:rsidR="00DD0381" w:rsidRDefault="00DD0381" w:rsidP="000E1A7D">
            <w:pPr>
              <w:rPr>
                <w:rFonts w:eastAsia="Times New Roman" w:cstheme="minorHAnsi"/>
                <w:color w:val="000000"/>
              </w:rPr>
            </w:pPr>
          </w:p>
        </w:tc>
        <w:tc>
          <w:tcPr>
            <w:tcW w:w="5969" w:type="dxa"/>
            <w:tcBorders>
              <w:top w:val="single" w:sz="4" w:space="0" w:color="auto"/>
              <w:left w:val="single" w:sz="4" w:space="0" w:color="auto"/>
              <w:bottom w:val="single" w:sz="4" w:space="0" w:color="auto"/>
              <w:right w:val="single" w:sz="4" w:space="0" w:color="auto"/>
            </w:tcBorders>
            <w:hideMark/>
          </w:tcPr>
          <w:p w14:paraId="605959CF" w14:textId="77777777" w:rsidR="00DD0381" w:rsidRPr="007C4B9A" w:rsidRDefault="00DD0381" w:rsidP="000E1A7D">
            <w:pPr>
              <w:spacing w:after="0" w:line="240" w:lineRule="auto"/>
              <w:rPr>
                <w:rFonts w:eastAsia="Times New Roman" w:cstheme="minorHAnsi"/>
                <w:color w:val="333333"/>
                <w:highlight w:val="yellow"/>
              </w:rPr>
            </w:pPr>
            <w:r w:rsidRPr="007C4B9A">
              <w:rPr>
                <w:rFonts w:eastAsia="Times New Roman" w:cstheme="minorHAnsi"/>
                <w:color w:val="333333"/>
                <w:highlight w:val="yellow"/>
              </w:rPr>
              <w:t>4. Representative of Business, Industry, and Labor (§348-8(a)(5))</w:t>
            </w:r>
          </w:p>
        </w:tc>
        <w:tc>
          <w:tcPr>
            <w:tcW w:w="2340" w:type="dxa"/>
            <w:tcBorders>
              <w:top w:val="single" w:sz="4" w:space="0" w:color="auto"/>
              <w:left w:val="single" w:sz="4" w:space="0" w:color="auto"/>
              <w:bottom w:val="single" w:sz="4" w:space="0" w:color="auto"/>
              <w:right w:val="single" w:sz="4" w:space="0" w:color="auto"/>
            </w:tcBorders>
            <w:noWrap/>
            <w:hideMark/>
          </w:tcPr>
          <w:p w14:paraId="5ED756E1" w14:textId="77777777" w:rsidR="00DD0381" w:rsidRPr="007C4B9A" w:rsidRDefault="00DD0381" w:rsidP="000E1A7D">
            <w:pPr>
              <w:spacing w:after="0" w:line="240" w:lineRule="auto"/>
              <w:rPr>
                <w:rFonts w:eastAsia="Times New Roman" w:cstheme="minorHAnsi"/>
                <w:color w:val="000000"/>
                <w:highlight w:val="yellow"/>
              </w:rPr>
            </w:pPr>
            <w:r w:rsidRPr="007C4B9A">
              <w:rPr>
                <w:rFonts w:eastAsia="Times New Roman" w:cstheme="minorHAnsi"/>
                <w:color w:val="000000"/>
                <w:highlight w:val="yellow"/>
              </w:rPr>
              <w:t>Vacant</w:t>
            </w:r>
          </w:p>
        </w:tc>
      </w:tr>
      <w:tr w:rsidR="00DD0381" w14:paraId="1F5A0D43" w14:textId="77777777" w:rsidTr="000E1A7D">
        <w:trPr>
          <w:trHeight w:val="611"/>
        </w:trPr>
        <w:tc>
          <w:tcPr>
            <w:tcW w:w="516" w:type="dxa"/>
            <w:tcBorders>
              <w:top w:val="single" w:sz="4" w:space="0" w:color="auto"/>
              <w:left w:val="single" w:sz="4" w:space="0" w:color="auto"/>
              <w:bottom w:val="single" w:sz="4" w:space="0" w:color="auto"/>
              <w:right w:val="single" w:sz="4" w:space="0" w:color="auto"/>
            </w:tcBorders>
            <w:noWrap/>
            <w:hideMark/>
          </w:tcPr>
          <w:p w14:paraId="019421E3" w14:textId="77777777" w:rsidR="00DD0381" w:rsidRDefault="00DD0381" w:rsidP="000E1A7D">
            <w:pPr>
              <w:spacing w:after="0" w:line="240" w:lineRule="auto"/>
              <w:jc w:val="center"/>
              <w:rPr>
                <w:rFonts w:eastAsia="Times New Roman" w:cstheme="minorHAnsi"/>
                <w:b/>
                <w:bCs/>
                <w:color w:val="000000"/>
              </w:rPr>
            </w:pPr>
            <w:r>
              <w:rPr>
                <w:rFonts w:eastAsia="Times New Roman" w:cstheme="minorHAnsi"/>
                <w:b/>
                <w:bCs/>
                <w:color w:val="000000"/>
              </w:rPr>
              <w:t>9</w:t>
            </w:r>
          </w:p>
        </w:tc>
        <w:tc>
          <w:tcPr>
            <w:tcW w:w="5969" w:type="dxa"/>
            <w:tcBorders>
              <w:top w:val="single" w:sz="4" w:space="0" w:color="auto"/>
              <w:left w:val="single" w:sz="4" w:space="0" w:color="auto"/>
              <w:bottom w:val="single" w:sz="4" w:space="0" w:color="auto"/>
              <w:right w:val="single" w:sz="4" w:space="0" w:color="auto"/>
            </w:tcBorders>
            <w:hideMark/>
          </w:tcPr>
          <w:p w14:paraId="2AE4BE15" w14:textId="77777777" w:rsidR="00DD0381" w:rsidRPr="007C4B9A" w:rsidRDefault="00DD0381" w:rsidP="000E1A7D">
            <w:pPr>
              <w:spacing w:after="0" w:line="240" w:lineRule="auto"/>
              <w:rPr>
                <w:rFonts w:eastAsia="Times New Roman" w:cstheme="minorHAnsi"/>
                <w:color w:val="333333"/>
                <w:highlight w:val="yellow"/>
              </w:rPr>
            </w:pPr>
            <w:r w:rsidRPr="007C4B9A">
              <w:rPr>
                <w:rFonts w:eastAsia="Times New Roman" w:cstheme="minorHAnsi"/>
                <w:color w:val="333333"/>
                <w:highlight w:val="yellow"/>
              </w:rPr>
              <w:t>Representative of Business, Industry, and Labor (§348-8(a)(5))</w:t>
            </w:r>
          </w:p>
        </w:tc>
        <w:tc>
          <w:tcPr>
            <w:tcW w:w="2340" w:type="dxa"/>
            <w:tcBorders>
              <w:top w:val="single" w:sz="4" w:space="0" w:color="auto"/>
              <w:left w:val="single" w:sz="4" w:space="0" w:color="auto"/>
              <w:bottom w:val="single" w:sz="4" w:space="0" w:color="auto"/>
              <w:right w:val="single" w:sz="4" w:space="0" w:color="auto"/>
            </w:tcBorders>
            <w:hideMark/>
          </w:tcPr>
          <w:p w14:paraId="245D0373" w14:textId="77777777" w:rsidR="00DD0381" w:rsidRPr="007C4B9A" w:rsidRDefault="00DD0381" w:rsidP="000E1A7D">
            <w:pPr>
              <w:spacing w:after="0" w:line="240" w:lineRule="auto"/>
              <w:rPr>
                <w:rFonts w:eastAsia="Times New Roman" w:cstheme="minorHAnsi"/>
                <w:color w:val="000000"/>
                <w:highlight w:val="yellow"/>
              </w:rPr>
            </w:pPr>
            <w:r>
              <w:rPr>
                <w:rFonts w:eastAsia="Times New Roman" w:cstheme="minorHAnsi"/>
                <w:color w:val="000000"/>
                <w:highlight w:val="yellow"/>
              </w:rPr>
              <w:t>Dr. Judy Daniels</w:t>
            </w:r>
          </w:p>
        </w:tc>
      </w:tr>
      <w:tr w:rsidR="00DD0381" w14:paraId="5DB7A9B3" w14:textId="77777777" w:rsidTr="000E1A7D">
        <w:trPr>
          <w:trHeight w:val="611"/>
        </w:trPr>
        <w:tc>
          <w:tcPr>
            <w:tcW w:w="516" w:type="dxa"/>
            <w:tcBorders>
              <w:top w:val="single" w:sz="4" w:space="0" w:color="auto"/>
              <w:left w:val="single" w:sz="4" w:space="0" w:color="auto"/>
              <w:bottom w:val="single" w:sz="4" w:space="0" w:color="auto"/>
              <w:right w:val="single" w:sz="4" w:space="0" w:color="auto"/>
            </w:tcBorders>
            <w:noWrap/>
            <w:hideMark/>
          </w:tcPr>
          <w:p w14:paraId="5CBB8131" w14:textId="77777777" w:rsidR="00DD0381" w:rsidRDefault="00DD0381" w:rsidP="000E1A7D">
            <w:pPr>
              <w:spacing w:after="0" w:line="240" w:lineRule="auto"/>
              <w:jc w:val="center"/>
              <w:rPr>
                <w:rFonts w:eastAsia="Times New Roman" w:cstheme="minorHAnsi"/>
                <w:b/>
                <w:bCs/>
                <w:color w:val="000000"/>
              </w:rPr>
            </w:pPr>
            <w:r>
              <w:rPr>
                <w:rFonts w:eastAsia="Times New Roman" w:cstheme="minorHAnsi"/>
                <w:b/>
                <w:bCs/>
                <w:color w:val="000000"/>
              </w:rPr>
              <w:t>10</w:t>
            </w:r>
          </w:p>
        </w:tc>
        <w:tc>
          <w:tcPr>
            <w:tcW w:w="5969" w:type="dxa"/>
            <w:tcBorders>
              <w:top w:val="single" w:sz="4" w:space="0" w:color="auto"/>
              <w:left w:val="single" w:sz="4" w:space="0" w:color="auto"/>
              <w:bottom w:val="single" w:sz="4" w:space="0" w:color="auto"/>
              <w:right w:val="single" w:sz="4" w:space="0" w:color="auto"/>
            </w:tcBorders>
            <w:hideMark/>
          </w:tcPr>
          <w:p w14:paraId="20581FB0" w14:textId="77777777" w:rsidR="00DD0381" w:rsidRPr="007C4B9A" w:rsidRDefault="00DD0381" w:rsidP="000E1A7D">
            <w:pPr>
              <w:spacing w:after="0" w:line="240" w:lineRule="auto"/>
              <w:rPr>
                <w:rFonts w:eastAsia="Times New Roman" w:cstheme="minorHAnsi"/>
                <w:color w:val="000000"/>
                <w:highlight w:val="yellow"/>
              </w:rPr>
            </w:pPr>
            <w:r w:rsidRPr="007C4B9A">
              <w:rPr>
                <w:rFonts w:eastAsia="Times New Roman" w:cstheme="minorHAnsi"/>
                <w:color w:val="000000"/>
                <w:highlight w:val="yellow"/>
              </w:rPr>
              <w:t xml:space="preserve">Representative of a </w:t>
            </w:r>
            <w:bookmarkStart w:id="12" w:name="_Hlk181196023"/>
            <w:r w:rsidRPr="007C4B9A">
              <w:rPr>
                <w:rFonts w:eastAsia="Times New Roman" w:cstheme="minorHAnsi"/>
                <w:color w:val="000000"/>
                <w:highlight w:val="yellow"/>
              </w:rPr>
              <w:t>Disability Advocacy Group</w:t>
            </w:r>
            <w:bookmarkEnd w:id="12"/>
            <w:r w:rsidRPr="007C4B9A">
              <w:rPr>
                <w:rFonts w:eastAsia="Times New Roman" w:cstheme="minorHAnsi"/>
                <w:color w:val="000000"/>
                <w:highlight w:val="yellow"/>
              </w:rPr>
              <w:t xml:space="preserve"> (§348-8(a)(6) </w:t>
            </w:r>
          </w:p>
        </w:tc>
        <w:tc>
          <w:tcPr>
            <w:tcW w:w="2340" w:type="dxa"/>
            <w:tcBorders>
              <w:top w:val="single" w:sz="4" w:space="0" w:color="auto"/>
              <w:left w:val="single" w:sz="4" w:space="0" w:color="auto"/>
              <w:bottom w:val="single" w:sz="4" w:space="0" w:color="auto"/>
              <w:right w:val="single" w:sz="4" w:space="0" w:color="auto"/>
            </w:tcBorders>
            <w:hideMark/>
          </w:tcPr>
          <w:p w14:paraId="6FC46DDD" w14:textId="77777777" w:rsidR="00DD0381" w:rsidRPr="007C4B9A" w:rsidRDefault="00DD0381" w:rsidP="000E1A7D">
            <w:pPr>
              <w:spacing w:after="0" w:line="240" w:lineRule="auto"/>
              <w:rPr>
                <w:rFonts w:eastAsia="Times New Roman" w:cstheme="minorHAnsi"/>
                <w:color w:val="000000"/>
                <w:highlight w:val="yellow"/>
              </w:rPr>
            </w:pPr>
            <w:r w:rsidRPr="007C4B9A">
              <w:rPr>
                <w:rFonts w:eastAsia="Times New Roman" w:cstheme="minorHAnsi"/>
                <w:color w:val="000000"/>
                <w:highlight w:val="yellow"/>
              </w:rPr>
              <w:t>C</w:t>
            </w:r>
            <w:r>
              <w:rPr>
                <w:rFonts w:eastAsia="Times New Roman" w:cstheme="minorHAnsi"/>
                <w:color w:val="000000"/>
                <w:highlight w:val="yellow"/>
              </w:rPr>
              <w:t>hristine Park</w:t>
            </w:r>
          </w:p>
        </w:tc>
      </w:tr>
      <w:tr w:rsidR="00DD0381" w14:paraId="33F5EB0F" w14:textId="77777777" w:rsidTr="000E1A7D">
        <w:trPr>
          <w:trHeight w:val="539"/>
        </w:trPr>
        <w:tc>
          <w:tcPr>
            <w:tcW w:w="516" w:type="dxa"/>
            <w:tcBorders>
              <w:top w:val="single" w:sz="4" w:space="0" w:color="auto"/>
              <w:left w:val="single" w:sz="4" w:space="0" w:color="auto"/>
              <w:bottom w:val="single" w:sz="4" w:space="0" w:color="auto"/>
              <w:right w:val="single" w:sz="4" w:space="0" w:color="auto"/>
            </w:tcBorders>
            <w:noWrap/>
            <w:hideMark/>
          </w:tcPr>
          <w:p w14:paraId="69F61FF3" w14:textId="77777777" w:rsidR="00DD0381" w:rsidRDefault="00DD0381" w:rsidP="000E1A7D">
            <w:pPr>
              <w:spacing w:after="0" w:line="240" w:lineRule="auto"/>
              <w:jc w:val="center"/>
              <w:rPr>
                <w:rFonts w:eastAsia="Times New Roman" w:cstheme="minorHAnsi"/>
                <w:b/>
                <w:bCs/>
                <w:color w:val="000000"/>
              </w:rPr>
            </w:pPr>
            <w:r>
              <w:rPr>
                <w:rFonts w:eastAsia="Times New Roman" w:cstheme="minorHAnsi"/>
                <w:b/>
                <w:bCs/>
                <w:color w:val="000000"/>
              </w:rPr>
              <w:t>11</w:t>
            </w:r>
          </w:p>
        </w:tc>
        <w:tc>
          <w:tcPr>
            <w:tcW w:w="5969" w:type="dxa"/>
            <w:tcBorders>
              <w:top w:val="single" w:sz="4" w:space="0" w:color="auto"/>
              <w:left w:val="single" w:sz="4" w:space="0" w:color="auto"/>
              <w:bottom w:val="single" w:sz="4" w:space="0" w:color="auto"/>
              <w:right w:val="single" w:sz="4" w:space="0" w:color="auto"/>
            </w:tcBorders>
            <w:hideMark/>
          </w:tcPr>
          <w:p w14:paraId="2234AB02" w14:textId="77777777" w:rsidR="00DD0381" w:rsidRPr="007C4B9A" w:rsidRDefault="00DD0381" w:rsidP="000E1A7D">
            <w:pPr>
              <w:spacing w:after="0" w:line="240" w:lineRule="auto"/>
              <w:rPr>
                <w:rFonts w:eastAsia="Times New Roman" w:cstheme="minorHAnsi"/>
                <w:highlight w:val="yellow"/>
              </w:rPr>
            </w:pPr>
            <w:r w:rsidRPr="007C4B9A">
              <w:rPr>
                <w:rFonts w:eastAsia="Times New Roman" w:cstheme="minorHAnsi"/>
                <w:highlight w:val="yellow"/>
              </w:rPr>
              <w:t>Representative of a Disability Advocacy Group (§348-8(a)(6)</w:t>
            </w:r>
          </w:p>
        </w:tc>
        <w:tc>
          <w:tcPr>
            <w:tcW w:w="2340" w:type="dxa"/>
            <w:tcBorders>
              <w:top w:val="single" w:sz="4" w:space="0" w:color="auto"/>
              <w:left w:val="single" w:sz="4" w:space="0" w:color="auto"/>
              <w:bottom w:val="single" w:sz="4" w:space="0" w:color="auto"/>
              <w:right w:val="single" w:sz="4" w:space="0" w:color="auto"/>
            </w:tcBorders>
            <w:noWrap/>
            <w:hideMark/>
          </w:tcPr>
          <w:p w14:paraId="59913D9F" w14:textId="77777777" w:rsidR="00DD0381" w:rsidRPr="007C4B9A" w:rsidRDefault="00DD0381" w:rsidP="000E1A7D">
            <w:pPr>
              <w:spacing w:after="0" w:line="240" w:lineRule="auto"/>
              <w:rPr>
                <w:rFonts w:eastAsia="Times New Roman" w:cstheme="minorHAnsi"/>
                <w:color w:val="000000"/>
                <w:highlight w:val="yellow"/>
              </w:rPr>
            </w:pPr>
            <w:r>
              <w:rPr>
                <w:rFonts w:eastAsia="Times New Roman" w:cstheme="minorHAnsi"/>
                <w:color w:val="000000"/>
                <w:highlight w:val="yellow"/>
              </w:rPr>
              <w:t>Vacant</w:t>
            </w:r>
          </w:p>
        </w:tc>
      </w:tr>
      <w:tr w:rsidR="00DD0381" w14:paraId="09D2E6D1" w14:textId="77777777" w:rsidTr="000E1A7D">
        <w:trPr>
          <w:trHeight w:val="864"/>
        </w:trPr>
        <w:tc>
          <w:tcPr>
            <w:tcW w:w="516" w:type="dxa"/>
            <w:tcBorders>
              <w:top w:val="single" w:sz="4" w:space="0" w:color="auto"/>
              <w:left w:val="single" w:sz="4" w:space="0" w:color="auto"/>
              <w:bottom w:val="single" w:sz="4" w:space="0" w:color="auto"/>
              <w:right w:val="single" w:sz="4" w:space="0" w:color="auto"/>
            </w:tcBorders>
            <w:noWrap/>
            <w:hideMark/>
          </w:tcPr>
          <w:p w14:paraId="7C47604F" w14:textId="77777777" w:rsidR="00DD0381" w:rsidRDefault="00DD0381" w:rsidP="000E1A7D">
            <w:pPr>
              <w:spacing w:after="0" w:line="240" w:lineRule="auto"/>
              <w:jc w:val="center"/>
              <w:rPr>
                <w:rFonts w:eastAsia="Times New Roman" w:cstheme="minorHAnsi"/>
                <w:b/>
                <w:bCs/>
                <w:color w:val="000000"/>
              </w:rPr>
            </w:pPr>
            <w:r>
              <w:rPr>
                <w:rFonts w:eastAsia="Times New Roman" w:cstheme="minorHAnsi"/>
                <w:b/>
                <w:bCs/>
                <w:color w:val="000000"/>
              </w:rPr>
              <w:t>12</w:t>
            </w:r>
          </w:p>
        </w:tc>
        <w:tc>
          <w:tcPr>
            <w:tcW w:w="5969" w:type="dxa"/>
            <w:tcBorders>
              <w:top w:val="single" w:sz="4" w:space="0" w:color="auto"/>
              <w:left w:val="single" w:sz="4" w:space="0" w:color="auto"/>
              <w:bottom w:val="single" w:sz="4" w:space="0" w:color="auto"/>
              <w:right w:val="single" w:sz="4" w:space="0" w:color="auto"/>
            </w:tcBorders>
            <w:hideMark/>
          </w:tcPr>
          <w:p w14:paraId="5946A9F0" w14:textId="77777777" w:rsidR="00DD0381" w:rsidRDefault="00DD0381" w:rsidP="000E1A7D">
            <w:pPr>
              <w:spacing w:after="0" w:line="240" w:lineRule="auto"/>
              <w:rPr>
                <w:rFonts w:eastAsia="Times New Roman" w:cstheme="minorHAnsi"/>
              </w:rPr>
            </w:pPr>
            <w:bookmarkStart w:id="13" w:name="_Hlk151393608"/>
            <w:r>
              <w:rPr>
                <w:rFonts w:eastAsia="Times New Roman" w:cstheme="minorHAnsi"/>
              </w:rPr>
              <w:t xml:space="preserve">Current or Former Recipient of Vocational Rehabilitation Services </w:t>
            </w:r>
            <w:bookmarkEnd w:id="13"/>
            <w:r>
              <w:rPr>
                <w:rFonts w:eastAsia="Times New Roman" w:cstheme="minorHAnsi"/>
              </w:rPr>
              <w:t>(§348-8(a)(7))</w:t>
            </w:r>
          </w:p>
        </w:tc>
        <w:tc>
          <w:tcPr>
            <w:tcW w:w="2340" w:type="dxa"/>
            <w:tcBorders>
              <w:top w:val="single" w:sz="4" w:space="0" w:color="auto"/>
              <w:left w:val="single" w:sz="4" w:space="0" w:color="auto"/>
              <w:bottom w:val="single" w:sz="4" w:space="0" w:color="auto"/>
              <w:right w:val="single" w:sz="4" w:space="0" w:color="auto"/>
            </w:tcBorders>
            <w:hideMark/>
          </w:tcPr>
          <w:p w14:paraId="06F2441E" w14:textId="77777777" w:rsidR="00DD0381" w:rsidRDefault="00DD0381" w:rsidP="000E1A7D">
            <w:pPr>
              <w:spacing w:after="0" w:line="240" w:lineRule="auto"/>
              <w:rPr>
                <w:rFonts w:eastAsia="Times New Roman" w:cstheme="minorHAnsi"/>
                <w:color w:val="000000"/>
              </w:rPr>
            </w:pPr>
            <w:r>
              <w:rPr>
                <w:rFonts w:ascii="Calibri" w:hAnsi="Calibri" w:cs="Arial"/>
                <w:noProof/>
                <w:szCs w:val="28"/>
              </w:rPr>
              <mc:AlternateContent>
                <mc:Choice Requires="wps">
                  <w:drawing>
                    <wp:anchor distT="0" distB="0" distL="114300" distR="114300" simplePos="0" relativeHeight="251661312" behindDoc="0" locked="0" layoutInCell="1" allowOverlap="1" wp14:anchorId="37A81DAF" wp14:editId="4787A3D5">
                      <wp:simplePos x="0" y="0"/>
                      <wp:positionH relativeFrom="column">
                        <wp:posOffset>650875</wp:posOffset>
                      </wp:positionH>
                      <wp:positionV relativeFrom="paragraph">
                        <wp:posOffset>304800</wp:posOffset>
                      </wp:positionV>
                      <wp:extent cx="63500" cy="60325"/>
                      <wp:effectExtent l="0" t="0" r="12700" b="15875"/>
                      <wp:wrapNone/>
                      <wp:docPr id="2" name="Text Box 2">
                        <a:extLst xmlns:a="http://schemas.openxmlformats.org/drawingml/2006/main">
                          <a:ext uri="{FF2B5EF4-FFF2-40B4-BE49-F238E27FC236}">
                            <a16:creationId xmlns:a16="http://schemas.microsoft.com/office/drawing/2014/main" id="{6CD50BE1-3912-4030-AC69-071DE88DCE4A}"/>
                          </a:ext>
                        </a:extLst>
                      </wp:docPr>
                      <wp:cNvGraphicFramePr/>
                      <a:graphic xmlns:a="http://schemas.openxmlformats.org/drawingml/2006/main">
                        <a:graphicData uri="http://schemas.microsoft.com/office/word/2010/wordprocessingShape">
                          <wps:wsp>
                            <wps:cNvSpPr txBox="1"/>
                            <wps:spPr>
                              <a:xfrm>
                                <a:off x="0" y="0"/>
                                <a:ext cx="63500" cy="60325"/>
                              </a:xfrm>
                              <a:prstGeom prst="rect">
                                <a:avLst/>
                              </a:prstGeom>
                              <a:solidFill>
                                <a:sysClr val="window" lastClr="202020"/>
                              </a:solidFill>
                              <a:ln w="9525" cmpd="sng">
                                <a:solidFill>
                                  <a:sysClr val="window" lastClr="202020">
                                    <a:shade val="50000"/>
                                  </a:sysClr>
                                </a:solidFill>
                              </a:ln>
                              <a:effectLst/>
                            </wps:spPr>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w14:anchorId="460326BF" id="_x0000_t202" coordsize="21600,21600" o:spt="202" path="m,l,21600r21600,l21600,xe">
                      <v:stroke joinstyle="miter"/>
                      <v:path gradientshapeok="t" o:connecttype="rect"/>
                    </v:shapetype>
                    <v:shape id="Text Box 2" o:spid="_x0000_s1026" type="#_x0000_t202" style="position:absolute;margin-left:51.25pt;margin-top:24pt;width:5pt;height: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" fillcolor="window" strokecolor="#141414"/>
                  </w:pict>
                </mc:Fallback>
              </mc:AlternateContent>
            </w:r>
            <w:r>
              <w:rPr>
                <w:rFonts w:eastAsia="Times New Roman" w:cstheme="minorHAnsi"/>
                <w:color w:val="000000"/>
              </w:rPr>
              <w:t>Meriah Nichols</w:t>
            </w:r>
          </w:p>
          <w:p w14:paraId="172BE3E8" w14:textId="77777777" w:rsidR="00DD0381" w:rsidRDefault="00DD0381" w:rsidP="000E1A7D">
            <w:pPr>
              <w:spacing w:after="0" w:line="240" w:lineRule="auto"/>
              <w:rPr>
                <w:rFonts w:eastAsia="Times New Roman" w:cstheme="minorHAnsi"/>
                <w:color w:val="000000"/>
              </w:rPr>
            </w:pPr>
          </w:p>
        </w:tc>
      </w:tr>
      <w:tr w:rsidR="00DD0381" w14:paraId="2E42FBD7" w14:textId="77777777" w:rsidTr="000E1A7D">
        <w:trPr>
          <w:trHeight w:val="1296"/>
        </w:trPr>
        <w:tc>
          <w:tcPr>
            <w:tcW w:w="516" w:type="dxa"/>
            <w:tcBorders>
              <w:top w:val="single" w:sz="4" w:space="0" w:color="auto"/>
              <w:left w:val="single" w:sz="4" w:space="0" w:color="auto"/>
              <w:bottom w:val="single" w:sz="4" w:space="0" w:color="auto"/>
              <w:right w:val="single" w:sz="4" w:space="0" w:color="auto"/>
            </w:tcBorders>
            <w:noWrap/>
            <w:hideMark/>
          </w:tcPr>
          <w:p w14:paraId="7AEDA7DB" w14:textId="77777777" w:rsidR="00DD0381" w:rsidRDefault="00DD0381" w:rsidP="000E1A7D">
            <w:pPr>
              <w:spacing w:after="0" w:line="240" w:lineRule="auto"/>
              <w:jc w:val="center"/>
              <w:rPr>
                <w:rFonts w:eastAsia="Times New Roman" w:cstheme="minorHAnsi"/>
                <w:b/>
                <w:bCs/>
                <w:color w:val="000000"/>
              </w:rPr>
            </w:pPr>
            <w:r>
              <w:rPr>
                <w:rFonts w:eastAsia="Times New Roman" w:cstheme="minorHAnsi"/>
                <w:b/>
                <w:bCs/>
                <w:color w:val="000000"/>
              </w:rPr>
              <w:t>13</w:t>
            </w:r>
          </w:p>
        </w:tc>
        <w:tc>
          <w:tcPr>
            <w:tcW w:w="5969" w:type="dxa"/>
            <w:tcBorders>
              <w:top w:val="single" w:sz="4" w:space="0" w:color="auto"/>
              <w:left w:val="single" w:sz="4" w:space="0" w:color="auto"/>
              <w:bottom w:val="single" w:sz="4" w:space="0" w:color="auto"/>
              <w:right w:val="single" w:sz="4" w:space="0" w:color="auto"/>
            </w:tcBorders>
            <w:hideMark/>
          </w:tcPr>
          <w:p w14:paraId="0A4D64CA" w14:textId="77777777" w:rsidR="00DD0381" w:rsidRPr="007C4B9A" w:rsidRDefault="00DD0381" w:rsidP="000E1A7D">
            <w:pPr>
              <w:spacing w:after="0" w:line="240" w:lineRule="auto"/>
              <w:rPr>
                <w:rFonts w:eastAsia="Times New Roman" w:cstheme="minorHAnsi"/>
                <w:highlight w:val="yellow"/>
              </w:rPr>
            </w:pPr>
            <w:r w:rsidRPr="007C4B9A">
              <w:rPr>
                <w:rFonts w:eastAsia="Times New Roman" w:cstheme="minorHAnsi"/>
                <w:highlight w:val="yellow"/>
              </w:rPr>
              <w:t xml:space="preserve">At least one Representative of the State Educational Agency Responsible for the Public Education of Students with Disabilities (§348-8(a)(8)) </w:t>
            </w:r>
          </w:p>
        </w:tc>
        <w:tc>
          <w:tcPr>
            <w:tcW w:w="2340" w:type="dxa"/>
            <w:tcBorders>
              <w:top w:val="single" w:sz="4" w:space="0" w:color="auto"/>
              <w:left w:val="single" w:sz="4" w:space="0" w:color="auto"/>
              <w:bottom w:val="single" w:sz="4" w:space="0" w:color="auto"/>
              <w:right w:val="single" w:sz="4" w:space="0" w:color="auto"/>
            </w:tcBorders>
            <w:hideMark/>
          </w:tcPr>
          <w:p w14:paraId="56203FF8" w14:textId="77777777" w:rsidR="00DD0381" w:rsidRPr="00C37CDB" w:rsidRDefault="00DD0381" w:rsidP="000E1A7D">
            <w:pPr>
              <w:spacing w:after="0" w:line="240" w:lineRule="auto"/>
              <w:rPr>
                <w:rFonts w:eastAsia="Times New Roman" w:cstheme="minorHAnsi"/>
                <w:color w:val="000000"/>
                <w:highlight w:val="yellow"/>
              </w:rPr>
            </w:pPr>
            <w:r w:rsidRPr="00C37CDB">
              <w:rPr>
                <w:rFonts w:ascii="Calibri" w:hAnsi="Calibri" w:cs="Arial"/>
                <w:noProof/>
                <w:szCs w:val="28"/>
                <w:highlight w:val="yellow"/>
              </w:rPr>
              <mc:AlternateContent>
                <mc:Choice Requires="wps">
                  <w:drawing>
                    <wp:anchor distT="0" distB="0" distL="114300" distR="114300" simplePos="0" relativeHeight="251662336" behindDoc="0" locked="0" layoutInCell="1" allowOverlap="1" wp14:anchorId="39A4F361" wp14:editId="08199148">
                      <wp:simplePos x="0" y="0"/>
                      <wp:positionH relativeFrom="column">
                        <wp:posOffset>650875</wp:posOffset>
                      </wp:positionH>
                      <wp:positionV relativeFrom="paragraph">
                        <wp:posOffset>304800</wp:posOffset>
                      </wp:positionV>
                      <wp:extent cx="63500" cy="57150"/>
                      <wp:effectExtent l="0" t="0" r="12700" b="19050"/>
                      <wp:wrapNone/>
                      <wp:docPr id="784477562" name="Text Box 784477562"/>
                      <wp:cNvGraphicFramePr xmlns:a="http://schemas.openxmlformats.org/drawingml/2006/main"/>
                      <a:graphic xmlns:a="http://schemas.openxmlformats.org/drawingml/2006/main">
                        <a:graphicData uri="http://schemas.microsoft.com/office/word/2010/wordprocessingShape">
                          <wps:wsp>
                            <wps:cNvSpPr txBox="1"/>
                            <wps:spPr>
                              <a:xfrm>
                                <a:off x="0" y="0"/>
                                <a:ext cx="63500" cy="57150"/>
                              </a:xfrm>
                              <a:prstGeom prst="rect">
                                <a:avLst/>
                              </a:prstGeom>
                              <a:solidFill>
                                <a:sysClr val="window" lastClr="202020"/>
                              </a:solidFill>
                              <a:ln w="9525" cmpd="sng">
                                <a:solidFill>
                                  <a:sysClr val="window" lastClr="202020">
                                    <a:shade val="50000"/>
                                  </a:sysClr>
                                </a:solidFill>
                              </a:ln>
                              <a:effectLst/>
                            </wps:spPr>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0BF48B98" id="Text Box 784477562" o:spid="_x0000_s1026" type="#_x0000_t202" style="position:absolute;margin-left:51.25pt;margin-top:24pt;width: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" fillcolor="window" strokecolor="#141414"/>
                  </w:pict>
                </mc:Fallback>
              </mc:AlternateContent>
            </w:r>
            <w:r w:rsidRPr="00C37CDB">
              <w:rPr>
                <w:rFonts w:eastAsia="Times New Roman" w:cstheme="minorHAnsi"/>
                <w:color w:val="000000"/>
                <w:highlight w:val="yellow"/>
              </w:rPr>
              <w:t>Cynthia Mews</w:t>
            </w:r>
          </w:p>
        </w:tc>
      </w:tr>
      <w:tr w:rsidR="00DD0381" w14:paraId="4687B8C5" w14:textId="77777777" w:rsidTr="000E1A7D">
        <w:trPr>
          <w:trHeight w:val="499"/>
        </w:trPr>
        <w:tc>
          <w:tcPr>
            <w:tcW w:w="516" w:type="dxa"/>
            <w:vMerge w:val="restart"/>
            <w:tcBorders>
              <w:top w:val="single" w:sz="4" w:space="0" w:color="auto"/>
              <w:left w:val="single" w:sz="4" w:space="0" w:color="auto"/>
              <w:bottom w:val="single" w:sz="4" w:space="0" w:color="auto"/>
              <w:right w:val="single" w:sz="4" w:space="0" w:color="auto"/>
            </w:tcBorders>
            <w:noWrap/>
            <w:hideMark/>
          </w:tcPr>
          <w:p w14:paraId="5AC42C6A" w14:textId="77777777" w:rsidR="00DD0381" w:rsidRDefault="00DD0381" w:rsidP="000E1A7D">
            <w:pPr>
              <w:spacing w:after="0" w:line="240" w:lineRule="auto"/>
              <w:jc w:val="center"/>
              <w:rPr>
                <w:rFonts w:eastAsia="Times New Roman" w:cstheme="minorHAnsi"/>
                <w:b/>
                <w:bCs/>
                <w:color w:val="000000"/>
              </w:rPr>
            </w:pPr>
            <w:r>
              <w:rPr>
                <w:rFonts w:eastAsia="Times New Roman" w:cstheme="minorHAnsi"/>
                <w:b/>
                <w:bCs/>
                <w:color w:val="000000"/>
              </w:rPr>
              <w:t>14</w:t>
            </w:r>
          </w:p>
        </w:tc>
        <w:tc>
          <w:tcPr>
            <w:tcW w:w="5969" w:type="dxa"/>
            <w:vMerge w:val="restart"/>
            <w:tcBorders>
              <w:top w:val="single" w:sz="4" w:space="0" w:color="auto"/>
              <w:left w:val="single" w:sz="4" w:space="0" w:color="auto"/>
              <w:bottom w:val="single" w:sz="4" w:space="0" w:color="auto"/>
              <w:right w:val="single" w:sz="4" w:space="0" w:color="auto"/>
            </w:tcBorders>
            <w:hideMark/>
          </w:tcPr>
          <w:p w14:paraId="32E8B906" w14:textId="77777777" w:rsidR="00DD0381" w:rsidRDefault="00DD0381" w:rsidP="000E1A7D">
            <w:pPr>
              <w:spacing w:after="0" w:line="240" w:lineRule="auto"/>
              <w:rPr>
                <w:rFonts w:eastAsia="Times New Roman" w:cstheme="minorHAnsi"/>
                <w:color w:val="000000"/>
              </w:rPr>
            </w:pPr>
            <w:r>
              <w:rPr>
                <w:rFonts w:eastAsia="Times New Roman" w:cstheme="minorHAnsi"/>
                <w:color w:val="000000"/>
              </w:rPr>
              <w:t>One Representative of the State Workforce Development Council (§348-8(a)(9))</w:t>
            </w:r>
          </w:p>
        </w:tc>
        <w:tc>
          <w:tcPr>
            <w:tcW w:w="2340" w:type="dxa"/>
            <w:vMerge w:val="restart"/>
            <w:tcBorders>
              <w:top w:val="single" w:sz="4" w:space="0" w:color="auto"/>
              <w:left w:val="single" w:sz="4" w:space="0" w:color="auto"/>
              <w:bottom w:val="single" w:sz="4" w:space="0" w:color="auto"/>
              <w:right w:val="single" w:sz="4" w:space="0" w:color="auto"/>
            </w:tcBorders>
            <w:noWrap/>
            <w:hideMark/>
          </w:tcPr>
          <w:p w14:paraId="250EDED8" w14:textId="77777777" w:rsidR="00DD0381" w:rsidRDefault="00DD0381" w:rsidP="000E1A7D">
            <w:pPr>
              <w:spacing w:after="0" w:line="240" w:lineRule="auto"/>
              <w:rPr>
                <w:rFonts w:eastAsia="Times New Roman" w:cstheme="minorHAnsi"/>
                <w:color w:val="000000"/>
              </w:rPr>
            </w:pPr>
            <w:r>
              <w:rPr>
                <w:rFonts w:eastAsia="Times New Roman" w:cstheme="minorHAnsi"/>
                <w:color w:val="000000"/>
              </w:rPr>
              <w:t>Sean Knox</w:t>
            </w:r>
          </w:p>
        </w:tc>
      </w:tr>
      <w:tr w:rsidR="00DD0381" w14:paraId="404D1A54" w14:textId="77777777" w:rsidTr="000E1A7D">
        <w:trPr>
          <w:trHeight w:val="499"/>
        </w:trPr>
        <w:tc>
          <w:tcPr>
            <w:tcW w:w="516" w:type="dxa"/>
            <w:vMerge/>
            <w:tcBorders>
              <w:top w:val="single" w:sz="4" w:space="0" w:color="auto"/>
              <w:left w:val="single" w:sz="4" w:space="0" w:color="auto"/>
              <w:bottom w:val="single" w:sz="4" w:space="0" w:color="auto"/>
              <w:right w:val="single" w:sz="4" w:space="0" w:color="auto"/>
            </w:tcBorders>
            <w:vAlign w:val="center"/>
            <w:hideMark/>
          </w:tcPr>
          <w:p w14:paraId="5FC82F29" w14:textId="77777777" w:rsidR="00DD0381" w:rsidRDefault="00DD0381" w:rsidP="000E1A7D">
            <w:pPr>
              <w:spacing w:after="0"/>
              <w:rPr>
                <w:rFonts w:eastAsia="Times New Roman" w:cstheme="minorHAnsi"/>
                <w:b/>
                <w:bCs/>
                <w:color w:val="000000"/>
              </w:rPr>
            </w:pPr>
          </w:p>
        </w:tc>
        <w:tc>
          <w:tcPr>
            <w:tcW w:w="5969" w:type="dxa"/>
            <w:vMerge/>
            <w:tcBorders>
              <w:top w:val="single" w:sz="4" w:space="0" w:color="auto"/>
              <w:left w:val="single" w:sz="4" w:space="0" w:color="auto"/>
              <w:bottom w:val="single" w:sz="4" w:space="0" w:color="auto"/>
              <w:right w:val="single" w:sz="4" w:space="0" w:color="auto"/>
            </w:tcBorders>
            <w:vAlign w:val="center"/>
            <w:hideMark/>
          </w:tcPr>
          <w:p w14:paraId="1DC630AE" w14:textId="77777777" w:rsidR="00DD0381" w:rsidRDefault="00DD0381" w:rsidP="000E1A7D">
            <w:pPr>
              <w:spacing w:after="0"/>
              <w:rPr>
                <w:rFonts w:eastAsia="Times New Roman" w:cstheme="minorHAnsi"/>
                <w:color w:val="000000"/>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14:paraId="5746558E" w14:textId="77777777" w:rsidR="00DD0381" w:rsidRDefault="00DD0381" w:rsidP="000E1A7D">
            <w:pPr>
              <w:spacing w:after="0"/>
              <w:rPr>
                <w:rFonts w:eastAsia="Times New Roman" w:cstheme="minorHAnsi"/>
                <w:color w:val="000000"/>
              </w:rPr>
            </w:pPr>
          </w:p>
        </w:tc>
      </w:tr>
      <w:tr w:rsidR="00DD0381" w14:paraId="19B98366" w14:textId="77777777" w:rsidTr="000E1A7D">
        <w:trPr>
          <w:trHeight w:val="499"/>
        </w:trPr>
        <w:tc>
          <w:tcPr>
            <w:tcW w:w="516" w:type="dxa"/>
            <w:vMerge w:val="restart"/>
            <w:tcBorders>
              <w:top w:val="single" w:sz="4" w:space="0" w:color="auto"/>
              <w:left w:val="single" w:sz="4" w:space="0" w:color="auto"/>
              <w:bottom w:val="single" w:sz="4" w:space="0" w:color="auto"/>
              <w:right w:val="single" w:sz="4" w:space="0" w:color="auto"/>
            </w:tcBorders>
            <w:noWrap/>
            <w:hideMark/>
          </w:tcPr>
          <w:p w14:paraId="68F7D803" w14:textId="77777777" w:rsidR="00DD0381" w:rsidRDefault="00DD0381" w:rsidP="000E1A7D">
            <w:pPr>
              <w:spacing w:after="0" w:line="240" w:lineRule="auto"/>
              <w:jc w:val="center"/>
              <w:rPr>
                <w:rFonts w:eastAsia="Times New Roman" w:cstheme="minorHAnsi"/>
                <w:b/>
                <w:bCs/>
                <w:color w:val="000000"/>
              </w:rPr>
            </w:pPr>
            <w:r>
              <w:rPr>
                <w:rFonts w:eastAsia="Times New Roman" w:cstheme="minorHAnsi"/>
                <w:b/>
                <w:bCs/>
                <w:color w:val="000000"/>
              </w:rPr>
              <w:t>15</w:t>
            </w:r>
          </w:p>
        </w:tc>
        <w:tc>
          <w:tcPr>
            <w:tcW w:w="5969" w:type="dxa"/>
            <w:vMerge w:val="restart"/>
            <w:tcBorders>
              <w:top w:val="single" w:sz="4" w:space="0" w:color="auto"/>
              <w:left w:val="single" w:sz="4" w:space="0" w:color="auto"/>
              <w:bottom w:val="single" w:sz="4" w:space="0" w:color="auto"/>
              <w:right w:val="single" w:sz="4" w:space="0" w:color="auto"/>
            </w:tcBorders>
            <w:hideMark/>
          </w:tcPr>
          <w:p w14:paraId="0726E095" w14:textId="77777777" w:rsidR="00DD0381" w:rsidRDefault="00DD0381" w:rsidP="000E1A7D">
            <w:pPr>
              <w:spacing w:after="0" w:line="240" w:lineRule="auto"/>
              <w:rPr>
                <w:rFonts w:eastAsia="Times New Roman" w:cstheme="minorHAnsi"/>
                <w:color w:val="333333"/>
              </w:rPr>
            </w:pPr>
            <w:bookmarkStart w:id="14" w:name="_Hlk174524143"/>
            <w:r>
              <w:rPr>
                <w:rFonts w:eastAsia="Times New Roman" w:cstheme="minorHAnsi"/>
                <w:color w:val="333333"/>
              </w:rPr>
              <w:t xml:space="preserve">Administrator of the Vocational Rehabilitation Division </w:t>
            </w:r>
            <w:bookmarkEnd w:id="14"/>
            <w:r>
              <w:rPr>
                <w:rFonts w:eastAsia="Times New Roman" w:cstheme="minorHAnsi"/>
                <w:color w:val="333333"/>
              </w:rPr>
              <w:t>of the Department of Human Services (§348-8(a)(10) ex-officio/non-voting member.</w:t>
            </w:r>
          </w:p>
        </w:tc>
        <w:tc>
          <w:tcPr>
            <w:tcW w:w="2340" w:type="dxa"/>
            <w:vMerge w:val="restart"/>
            <w:tcBorders>
              <w:top w:val="single" w:sz="4" w:space="0" w:color="auto"/>
              <w:left w:val="single" w:sz="4" w:space="0" w:color="auto"/>
              <w:bottom w:val="single" w:sz="4" w:space="0" w:color="auto"/>
              <w:right w:val="single" w:sz="4" w:space="0" w:color="auto"/>
            </w:tcBorders>
            <w:noWrap/>
            <w:hideMark/>
          </w:tcPr>
          <w:p w14:paraId="79826069" w14:textId="77777777" w:rsidR="00DD0381" w:rsidRDefault="00DD0381" w:rsidP="000E1A7D">
            <w:pPr>
              <w:spacing w:after="0" w:line="240" w:lineRule="auto"/>
              <w:rPr>
                <w:rFonts w:eastAsia="Times New Roman" w:cstheme="minorHAnsi"/>
                <w:color w:val="000000"/>
              </w:rPr>
            </w:pPr>
            <w:r>
              <w:rPr>
                <w:rFonts w:eastAsia="Times New Roman" w:cstheme="minorHAnsi"/>
                <w:color w:val="000000"/>
              </w:rPr>
              <w:t>Lea Dias</w:t>
            </w:r>
          </w:p>
        </w:tc>
      </w:tr>
      <w:tr w:rsidR="00DD0381" w14:paraId="45CAFCA2" w14:textId="77777777" w:rsidTr="000E1A7D">
        <w:trPr>
          <w:trHeight w:val="499"/>
        </w:trPr>
        <w:tc>
          <w:tcPr>
            <w:tcW w:w="516" w:type="dxa"/>
            <w:vMerge/>
            <w:tcBorders>
              <w:top w:val="single" w:sz="4" w:space="0" w:color="auto"/>
              <w:left w:val="single" w:sz="4" w:space="0" w:color="auto"/>
              <w:bottom w:val="single" w:sz="4" w:space="0" w:color="auto"/>
              <w:right w:val="single" w:sz="4" w:space="0" w:color="auto"/>
            </w:tcBorders>
            <w:vAlign w:val="center"/>
            <w:hideMark/>
          </w:tcPr>
          <w:p w14:paraId="7CF29F37" w14:textId="77777777" w:rsidR="00DD0381" w:rsidRDefault="00DD0381" w:rsidP="000E1A7D">
            <w:pPr>
              <w:spacing w:after="0"/>
              <w:rPr>
                <w:rFonts w:eastAsia="Times New Roman" w:cstheme="minorHAnsi"/>
                <w:b/>
                <w:bCs/>
                <w:color w:val="000000"/>
              </w:rPr>
            </w:pPr>
          </w:p>
        </w:tc>
        <w:tc>
          <w:tcPr>
            <w:tcW w:w="5969" w:type="dxa"/>
            <w:vMerge/>
            <w:tcBorders>
              <w:top w:val="single" w:sz="4" w:space="0" w:color="auto"/>
              <w:left w:val="single" w:sz="4" w:space="0" w:color="auto"/>
              <w:bottom w:val="single" w:sz="4" w:space="0" w:color="auto"/>
              <w:right w:val="single" w:sz="4" w:space="0" w:color="auto"/>
            </w:tcBorders>
            <w:vAlign w:val="center"/>
            <w:hideMark/>
          </w:tcPr>
          <w:p w14:paraId="02D305E8" w14:textId="77777777" w:rsidR="00DD0381" w:rsidRDefault="00DD0381" w:rsidP="000E1A7D">
            <w:pPr>
              <w:spacing w:after="0"/>
              <w:rPr>
                <w:rFonts w:eastAsia="Times New Roman" w:cstheme="minorHAnsi"/>
                <w:color w:val="333333"/>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14:paraId="749651BF" w14:textId="77777777" w:rsidR="00DD0381" w:rsidRDefault="00DD0381" w:rsidP="000E1A7D">
            <w:pPr>
              <w:spacing w:after="0"/>
              <w:rPr>
                <w:rFonts w:eastAsia="Times New Roman" w:cstheme="minorHAnsi"/>
                <w:color w:val="000000"/>
              </w:rPr>
            </w:pPr>
          </w:p>
        </w:tc>
      </w:tr>
    </w:tbl>
    <w:p w14:paraId="174AA128" w14:textId="77777777" w:rsidR="00DD0381" w:rsidRDefault="00DD0381" w:rsidP="00DD0381">
      <w:pPr>
        <w:pStyle w:val="NoSpacing"/>
        <w:rPr>
          <w:b/>
          <w:bCs/>
          <w:sz w:val="28"/>
        </w:rPr>
      </w:pPr>
    </w:p>
    <w:p w14:paraId="251527E4" w14:textId="77777777" w:rsidR="00DD0381" w:rsidRPr="00310EAE" w:rsidRDefault="00DD0381" w:rsidP="00DD0381">
      <w:pPr>
        <w:spacing w:after="0"/>
        <w:rPr>
          <w:sz w:val="28"/>
          <w:szCs w:val="28"/>
        </w:rPr>
      </w:pPr>
    </w:p>
    <w:p w14:paraId="5277A767" w14:textId="246E6A41" w:rsidR="00DD0381" w:rsidRDefault="00DD0381">
      <w:pPr>
        <w:rPr>
          <w:rFonts w:ascii="Aptos" w:hAnsi="Aptos" w:cs="Aptos"/>
          <w:color w:val="FFFFFF"/>
          <w:kern w:val="0"/>
          <w:sz w:val="28"/>
          <w:szCs w:val="28"/>
        </w:rPr>
      </w:pPr>
      <w:r>
        <w:rPr>
          <w:rFonts w:ascii="Aptos" w:hAnsi="Aptos" w:cs="Aptos"/>
          <w:color w:val="FFFFFF"/>
          <w:kern w:val="0"/>
          <w:sz w:val="28"/>
          <w:szCs w:val="28"/>
        </w:rPr>
        <w:br w:type="page"/>
      </w:r>
    </w:p>
    <w:p w14:paraId="48D776B6" w14:textId="77777777" w:rsidR="00DD0381" w:rsidRDefault="00DD0381" w:rsidP="00DD0381">
      <w:pPr>
        <w:pStyle w:val="Title"/>
      </w:pPr>
      <w:r>
        <w:lastRenderedPageBreak/>
        <w:t>Data</w:t>
      </w:r>
      <w:r>
        <w:rPr>
          <w:spacing w:val="-3"/>
        </w:rPr>
        <w:t xml:space="preserve"> </w:t>
      </w:r>
      <w:r>
        <w:rPr>
          <w:spacing w:val="-2"/>
        </w:rPr>
        <w:t>Report</w:t>
      </w:r>
    </w:p>
    <w:p w14:paraId="0CF2103E" w14:textId="77777777" w:rsidR="00DD0381" w:rsidRPr="00D24B39" w:rsidRDefault="00DD0381" w:rsidP="00DD0381">
      <w:pPr>
        <w:ind w:left="1787" w:right="2586"/>
        <w:jc w:val="center"/>
        <w:rPr>
          <w:rFonts w:ascii="Calibri" w:hAnsi="Calibri"/>
          <w:b/>
          <w:sz w:val="28"/>
        </w:rPr>
      </w:pPr>
      <w:r w:rsidRPr="00D24B39">
        <w:rPr>
          <w:rFonts w:ascii="Calibri" w:hAnsi="Calibri"/>
          <w:b/>
          <w:sz w:val="28"/>
        </w:rPr>
        <w:t>Hawaii</w:t>
      </w:r>
      <w:r w:rsidRPr="00D24B39">
        <w:rPr>
          <w:rFonts w:ascii="Calibri" w:hAnsi="Calibri"/>
          <w:b/>
          <w:spacing w:val="-7"/>
          <w:sz w:val="28"/>
        </w:rPr>
        <w:t xml:space="preserve"> </w:t>
      </w:r>
      <w:r w:rsidRPr="00D24B39">
        <w:rPr>
          <w:rFonts w:ascii="Calibri" w:hAnsi="Calibri"/>
          <w:b/>
          <w:sz w:val="28"/>
        </w:rPr>
        <w:t>Division</w:t>
      </w:r>
      <w:r w:rsidRPr="00D24B39">
        <w:rPr>
          <w:rFonts w:ascii="Calibri" w:hAnsi="Calibri"/>
          <w:b/>
          <w:spacing w:val="-7"/>
          <w:sz w:val="28"/>
        </w:rPr>
        <w:t xml:space="preserve"> </w:t>
      </w:r>
      <w:r w:rsidRPr="00D24B39">
        <w:rPr>
          <w:rFonts w:ascii="Calibri" w:hAnsi="Calibri"/>
          <w:b/>
          <w:sz w:val="28"/>
        </w:rPr>
        <w:t>of</w:t>
      </w:r>
      <w:r w:rsidRPr="00D24B39">
        <w:rPr>
          <w:rFonts w:ascii="Calibri" w:hAnsi="Calibri"/>
          <w:b/>
          <w:spacing w:val="-9"/>
          <w:sz w:val="28"/>
        </w:rPr>
        <w:t xml:space="preserve"> </w:t>
      </w:r>
      <w:r w:rsidRPr="00D24B39">
        <w:rPr>
          <w:rFonts w:ascii="Calibri" w:hAnsi="Calibri"/>
          <w:b/>
          <w:sz w:val="28"/>
        </w:rPr>
        <w:t>Vocational</w:t>
      </w:r>
      <w:r w:rsidRPr="00D24B39">
        <w:rPr>
          <w:rFonts w:ascii="Calibri" w:hAnsi="Calibri"/>
          <w:b/>
          <w:spacing w:val="-8"/>
          <w:sz w:val="28"/>
        </w:rPr>
        <w:t xml:space="preserve"> </w:t>
      </w:r>
      <w:r w:rsidRPr="00D24B39">
        <w:rPr>
          <w:rFonts w:ascii="Calibri" w:hAnsi="Calibri"/>
          <w:b/>
          <w:sz w:val="28"/>
        </w:rPr>
        <w:t>Rehabilitation</w:t>
      </w:r>
      <w:r w:rsidRPr="00D24B39">
        <w:rPr>
          <w:rFonts w:ascii="Calibri" w:hAnsi="Calibri"/>
          <w:b/>
          <w:spacing w:val="-7"/>
          <w:sz w:val="28"/>
        </w:rPr>
        <w:t xml:space="preserve"> </w:t>
      </w:r>
      <w:r w:rsidRPr="00D24B39">
        <w:rPr>
          <w:rFonts w:ascii="Calibri" w:hAnsi="Calibri"/>
          <w:b/>
          <w:sz w:val="28"/>
        </w:rPr>
        <w:t xml:space="preserve">(DVR) SRC Meeting </w:t>
      </w:r>
      <w:r>
        <w:rPr>
          <w:rFonts w:ascii="Calibri" w:hAnsi="Calibri"/>
          <w:b/>
          <w:sz w:val="28"/>
        </w:rPr>
        <w:t>2</w:t>
      </w:r>
      <w:r>
        <w:rPr>
          <w:rFonts w:ascii="Calibri" w:hAnsi="Calibri"/>
          <w:b/>
          <w:sz w:val="28"/>
          <w:vertAlign w:val="superscript"/>
        </w:rPr>
        <w:t>nd</w:t>
      </w:r>
      <w:r>
        <w:rPr>
          <w:rFonts w:ascii="Calibri" w:hAnsi="Calibri"/>
          <w:b/>
          <w:sz w:val="28"/>
        </w:rPr>
        <w:t xml:space="preserve"> </w:t>
      </w:r>
      <w:r w:rsidRPr="00D24B39">
        <w:rPr>
          <w:rFonts w:ascii="Calibri" w:hAnsi="Calibri"/>
          <w:b/>
          <w:sz w:val="28"/>
        </w:rPr>
        <w:t xml:space="preserve">Quarter – </w:t>
      </w:r>
      <w:r>
        <w:rPr>
          <w:rFonts w:ascii="Calibri" w:hAnsi="Calibri"/>
          <w:b/>
          <w:sz w:val="28"/>
        </w:rPr>
        <w:t>February 14</w:t>
      </w:r>
      <w:r w:rsidRPr="00D24B39">
        <w:rPr>
          <w:rFonts w:ascii="Calibri" w:hAnsi="Calibri"/>
          <w:b/>
          <w:sz w:val="28"/>
        </w:rPr>
        <w:t>, 202</w:t>
      </w:r>
      <w:r>
        <w:rPr>
          <w:rFonts w:ascii="Calibri" w:hAnsi="Calibri"/>
          <w:b/>
          <w:sz w:val="28"/>
        </w:rPr>
        <w:t>5</w:t>
      </w:r>
    </w:p>
    <w:p w14:paraId="3D65D21F" w14:textId="77777777" w:rsidR="00DD0381" w:rsidRPr="00D24B39" w:rsidRDefault="00DD0381" w:rsidP="00DD0381">
      <w:pPr>
        <w:pStyle w:val="BodyText"/>
        <w:rPr>
          <w:rFonts w:ascii="Calibri"/>
          <w:b/>
        </w:rPr>
      </w:pPr>
    </w:p>
    <w:p w14:paraId="063AC090" w14:textId="77777777" w:rsidR="00DD0381" w:rsidRPr="00CD0E43" w:rsidRDefault="00DD0381" w:rsidP="00DD0381">
      <w:pPr>
        <w:pStyle w:val="Heading1"/>
        <w:ind w:left="1787" w:right="2578"/>
      </w:pPr>
      <w:r w:rsidRPr="00CD0E43">
        <w:t>Program</w:t>
      </w:r>
      <w:r w:rsidRPr="00CD0E43">
        <w:rPr>
          <w:spacing w:val="-3"/>
        </w:rPr>
        <w:t xml:space="preserve"> </w:t>
      </w:r>
      <w:r w:rsidRPr="00CD0E43">
        <w:t>Year (PY)</w:t>
      </w:r>
      <w:r w:rsidRPr="00CD0E43">
        <w:rPr>
          <w:spacing w:val="-1"/>
        </w:rPr>
        <w:t xml:space="preserve"> </w:t>
      </w:r>
      <w:r w:rsidRPr="00CD0E43">
        <w:t>202</w:t>
      </w:r>
      <w:r>
        <w:t>4</w:t>
      </w:r>
      <w:r w:rsidRPr="00CD0E43">
        <w:rPr>
          <w:spacing w:val="-4"/>
        </w:rPr>
        <w:t xml:space="preserve"> </w:t>
      </w:r>
      <w:r w:rsidRPr="00CD0E43">
        <w:t>(July</w:t>
      </w:r>
      <w:r w:rsidRPr="00CD0E43">
        <w:rPr>
          <w:spacing w:val="-1"/>
        </w:rPr>
        <w:t xml:space="preserve"> </w:t>
      </w:r>
      <w:r w:rsidRPr="00CD0E43">
        <w:t>1,</w:t>
      </w:r>
      <w:r w:rsidRPr="00CD0E43">
        <w:rPr>
          <w:spacing w:val="-2"/>
        </w:rPr>
        <w:t xml:space="preserve"> </w:t>
      </w:r>
      <w:r w:rsidRPr="00CD0E43">
        <w:t>202</w:t>
      </w:r>
      <w:r>
        <w:t>4</w:t>
      </w:r>
      <w:r w:rsidRPr="00CD0E43">
        <w:rPr>
          <w:spacing w:val="2"/>
        </w:rPr>
        <w:t xml:space="preserve"> </w:t>
      </w:r>
      <w:r w:rsidRPr="00CD0E43">
        <w:t>–</w:t>
      </w:r>
      <w:r w:rsidRPr="00CD0E43">
        <w:rPr>
          <w:spacing w:val="-2"/>
        </w:rPr>
        <w:t xml:space="preserve"> </w:t>
      </w:r>
      <w:r w:rsidRPr="00CD0E43">
        <w:t>June</w:t>
      </w:r>
      <w:r w:rsidRPr="00CD0E43">
        <w:rPr>
          <w:spacing w:val="-3"/>
        </w:rPr>
        <w:t xml:space="preserve"> </w:t>
      </w:r>
      <w:r w:rsidRPr="00CD0E43">
        <w:t>30,</w:t>
      </w:r>
      <w:r w:rsidRPr="00CD0E43">
        <w:rPr>
          <w:spacing w:val="-2"/>
        </w:rPr>
        <w:t xml:space="preserve"> 202</w:t>
      </w:r>
      <w:r>
        <w:rPr>
          <w:spacing w:val="-2"/>
        </w:rPr>
        <w:t>5</w:t>
      </w:r>
      <w:r w:rsidRPr="00CD0E43">
        <w:rPr>
          <w:spacing w:val="-2"/>
        </w:rPr>
        <w:t>)</w:t>
      </w:r>
    </w:p>
    <w:p w14:paraId="16FA0ADD" w14:textId="77777777" w:rsidR="00DD0381" w:rsidRPr="00CD0E43" w:rsidRDefault="00DD0381" w:rsidP="00DD0381">
      <w:pPr>
        <w:pStyle w:val="BodyText"/>
        <w:spacing w:before="12"/>
        <w:rPr>
          <w:rFonts w:ascii="Calibri" w:hAnsi="Calibri" w:cs="Calibri"/>
          <w:b/>
        </w:rPr>
      </w:pPr>
    </w:p>
    <w:p w14:paraId="117F7CC1" w14:textId="77777777" w:rsidR="00DD0381" w:rsidRDefault="00DD0381" w:rsidP="00DD0381">
      <w:pPr>
        <w:pStyle w:val="ListParagraph"/>
        <w:widowControl w:val="0"/>
        <w:numPr>
          <w:ilvl w:val="0"/>
          <w:numId w:val="10"/>
        </w:numPr>
        <w:autoSpaceDE w:val="0"/>
        <w:autoSpaceDN w:val="0"/>
        <w:spacing w:after="0" w:line="240" w:lineRule="auto"/>
        <w:ind w:right="1273"/>
        <w:contextualSpacing w:val="0"/>
        <w:rPr>
          <w:rFonts w:ascii="Calibri" w:hAnsi="Calibri" w:cs="Calibri"/>
          <w:b/>
          <w:spacing w:val="-2"/>
        </w:rPr>
      </w:pPr>
      <w:r w:rsidRPr="00CD0E43">
        <w:rPr>
          <w:rFonts w:ascii="Calibri" w:hAnsi="Calibri" w:cs="Calibri"/>
          <w:b/>
        </w:rPr>
        <w:t>Data</w:t>
      </w:r>
      <w:r w:rsidRPr="00CD0E43">
        <w:rPr>
          <w:rFonts w:ascii="Calibri" w:hAnsi="Calibri" w:cs="Calibri"/>
          <w:b/>
          <w:spacing w:val="-4"/>
        </w:rPr>
        <w:t xml:space="preserve"> </w:t>
      </w:r>
      <w:r w:rsidRPr="00CD0E43">
        <w:rPr>
          <w:rFonts w:ascii="Calibri" w:hAnsi="Calibri" w:cs="Calibri"/>
          <w:b/>
        </w:rPr>
        <w:t>period</w:t>
      </w:r>
      <w:r w:rsidRPr="00CD0E43">
        <w:rPr>
          <w:rFonts w:ascii="Calibri" w:hAnsi="Calibri" w:cs="Calibri"/>
          <w:b/>
          <w:spacing w:val="-1"/>
        </w:rPr>
        <w:t xml:space="preserve"> </w:t>
      </w:r>
      <w:r w:rsidRPr="00CD0E43">
        <w:rPr>
          <w:rFonts w:ascii="Calibri" w:hAnsi="Calibri" w:cs="Calibri"/>
          <w:b/>
        </w:rPr>
        <w:t>for</w:t>
      </w:r>
      <w:r w:rsidRPr="00CD0E43">
        <w:rPr>
          <w:rFonts w:ascii="Calibri" w:hAnsi="Calibri" w:cs="Calibri"/>
          <w:b/>
          <w:spacing w:val="-3"/>
        </w:rPr>
        <w:t xml:space="preserve"> </w:t>
      </w:r>
      <w:r w:rsidRPr="00CD0E43">
        <w:rPr>
          <w:rFonts w:ascii="Calibri" w:hAnsi="Calibri" w:cs="Calibri"/>
          <w:b/>
        </w:rPr>
        <w:t>this</w:t>
      </w:r>
      <w:r w:rsidRPr="00CD0E43">
        <w:rPr>
          <w:rFonts w:ascii="Calibri" w:hAnsi="Calibri" w:cs="Calibri"/>
          <w:b/>
          <w:spacing w:val="-3"/>
        </w:rPr>
        <w:t xml:space="preserve"> </w:t>
      </w:r>
      <w:r w:rsidRPr="00CD0E43">
        <w:rPr>
          <w:rFonts w:ascii="Calibri" w:hAnsi="Calibri" w:cs="Calibri"/>
          <w:b/>
        </w:rPr>
        <w:t>report</w:t>
      </w:r>
      <w:r w:rsidRPr="00CD0E43">
        <w:rPr>
          <w:rFonts w:ascii="Calibri" w:hAnsi="Calibri" w:cs="Calibri"/>
          <w:b/>
          <w:spacing w:val="-2"/>
        </w:rPr>
        <w:t xml:space="preserve"> </w:t>
      </w:r>
      <w:r w:rsidRPr="00CD0E43">
        <w:rPr>
          <w:rFonts w:ascii="Calibri" w:hAnsi="Calibri" w:cs="Calibri"/>
          <w:b/>
        </w:rPr>
        <w:t>is</w:t>
      </w:r>
      <w:r w:rsidRPr="00CD0E43">
        <w:rPr>
          <w:rFonts w:ascii="Calibri" w:hAnsi="Calibri" w:cs="Calibri"/>
          <w:b/>
          <w:spacing w:val="-2"/>
        </w:rPr>
        <w:t xml:space="preserve"> </w:t>
      </w:r>
      <w:r w:rsidRPr="00CD0E43">
        <w:rPr>
          <w:rFonts w:ascii="Calibri" w:hAnsi="Calibri" w:cs="Calibri"/>
          <w:b/>
        </w:rPr>
        <w:t>PY2</w:t>
      </w:r>
      <w:r>
        <w:rPr>
          <w:rFonts w:ascii="Calibri" w:hAnsi="Calibri" w:cs="Calibri"/>
          <w:b/>
        </w:rPr>
        <w:t>4</w:t>
      </w:r>
      <w:r w:rsidRPr="00CD0E43">
        <w:rPr>
          <w:rFonts w:ascii="Calibri" w:hAnsi="Calibri" w:cs="Calibri"/>
          <w:b/>
        </w:rPr>
        <w:t xml:space="preserve"> </w:t>
      </w:r>
      <w:bookmarkStart w:id="15" w:name="_Hlk158359208"/>
      <w:r w:rsidRPr="00CD0E43">
        <w:rPr>
          <w:rFonts w:ascii="Calibri" w:hAnsi="Calibri" w:cs="Calibri"/>
          <w:b/>
        </w:rPr>
        <w:t>Q</w:t>
      </w:r>
      <w:r>
        <w:rPr>
          <w:rFonts w:ascii="Calibri" w:hAnsi="Calibri" w:cs="Calibri"/>
          <w:b/>
        </w:rPr>
        <w:t>2</w:t>
      </w:r>
      <w:r w:rsidRPr="00CD0E43">
        <w:rPr>
          <w:rFonts w:ascii="Calibri" w:hAnsi="Calibri" w:cs="Calibri"/>
          <w:b/>
          <w:spacing w:val="-3"/>
        </w:rPr>
        <w:t xml:space="preserve"> </w:t>
      </w:r>
      <w:r w:rsidRPr="00CD0E43">
        <w:rPr>
          <w:rFonts w:ascii="Calibri" w:hAnsi="Calibri" w:cs="Calibri"/>
          <w:b/>
        </w:rPr>
        <w:t>(</w:t>
      </w:r>
      <w:bookmarkStart w:id="16" w:name="_Hlk189815475"/>
      <w:r>
        <w:rPr>
          <w:rFonts w:ascii="Calibri" w:hAnsi="Calibri" w:cs="Calibri"/>
          <w:b/>
        </w:rPr>
        <w:t>October</w:t>
      </w:r>
      <w:r w:rsidRPr="00CD0E43">
        <w:rPr>
          <w:rFonts w:ascii="Calibri" w:hAnsi="Calibri" w:cs="Calibri"/>
          <w:b/>
          <w:spacing w:val="-2"/>
        </w:rPr>
        <w:t xml:space="preserve"> </w:t>
      </w:r>
      <w:r w:rsidRPr="00CD0E43">
        <w:rPr>
          <w:rFonts w:ascii="Calibri" w:hAnsi="Calibri" w:cs="Calibri"/>
          <w:b/>
        </w:rPr>
        <w:t>1,</w:t>
      </w:r>
      <w:r w:rsidRPr="00CD0E43">
        <w:rPr>
          <w:rFonts w:ascii="Calibri" w:hAnsi="Calibri" w:cs="Calibri"/>
          <w:b/>
          <w:spacing w:val="-3"/>
        </w:rPr>
        <w:t xml:space="preserve"> </w:t>
      </w:r>
      <w:r w:rsidRPr="00CD0E43">
        <w:rPr>
          <w:rFonts w:ascii="Calibri" w:hAnsi="Calibri" w:cs="Calibri"/>
          <w:b/>
        </w:rPr>
        <w:t>202</w:t>
      </w:r>
      <w:r>
        <w:rPr>
          <w:rFonts w:ascii="Calibri" w:hAnsi="Calibri" w:cs="Calibri"/>
          <w:b/>
        </w:rPr>
        <w:t>4</w:t>
      </w:r>
      <w:r w:rsidRPr="00CD0E43">
        <w:rPr>
          <w:rFonts w:ascii="Calibri" w:hAnsi="Calibri" w:cs="Calibri"/>
          <w:b/>
        </w:rPr>
        <w:t xml:space="preserve"> –</w:t>
      </w:r>
      <w:r w:rsidRPr="00CD0E43">
        <w:rPr>
          <w:rFonts w:ascii="Calibri" w:hAnsi="Calibri" w:cs="Calibri"/>
          <w:b/>
          <w:spacing w:val="-1"/>
        </w:rPr>
        <w:t xml:space="preserve"> </w:t>
      </w:r>
      <w:r>
        <w:rPr>
          <w:rFonts w:ascii="Calibri" w:hAnsi="Calibri" w:cs="Calibri"/>
          <w:b/>
        </w:rPr>
        <w:t>December</w:t>
      </w:r>
      <w:r w:rsidRPr="00CD0E43">
        <w:rPr>
          <w:rFonts w:ascii="Calibri" w:hAnsi="Calibri" w:cs="Calibri"/>
          <w:b/>
        </w:rPr>
        <w:t xml:space="preserve"> 30,</w:t>
      </w:r>
      <w:r w:rsidRPr="00CD0E43">
        <w:rPr>
          <w:rFonts w:ascii="Calibri" w:hAnsi="Calibri" w:cs="Calibri"/>
          <w:b/>
          <w:spacing w:val="-3"/>
        </w:rPr>
        <w:t xml:space="preserve"> </w:t>
      </w:r>
      <w:r w:rsidRPr="00CD0E43">
        <w:rPr>
          <w:rFonts w:ascii="Calibri" w:hAnsi="Calibri" w:cs="Calibri"/>
          <w:b/>
          <w:spacing w:val="-2"/>
        </w:rPr>
        <w:t>202</w:t>
      </w:r>
      <w:r>
        <w:rPr>
          <w:rFonts w:ascii="Calibri" w:hAnsi="Calibri" w:cs="Calibri"/>
          <w:b/>
          <w:spacing w:val="-2"/>
        </w:rPr>
        <w:t>4</w:t>
      </w:r>
      <w:r w:rsidRPr="00CD0E43">
        <w:rPr>
          <w:rFonts w:ascii="Calibri" w:hAnsi="Calibri" w:cs="Calibri"/>
          <w:b/>
          <w:spacing w:val="-2"/>
        </w:rPr>
        <w:t>)</w:t>
      </w:r>
      <w:bookmarkEnd w:id="16"/>
    </w:p>
    <w:bookmarkEnd w:id="15"/>
    <w:p w14:paraId="62E1C1FE" w14:textId="77777777" w:rsidR="00DD0381" w:rsidRPr="00CD0E43" w:rsidRDefault="00DD0381" w:rsidP="00DD0381">
      <w:pPr>
        <w:ind w:right="1273"/>
        <w:rPr>
          <w:rFonts w:ascii="Calibri" w:hAnsi="Calibri" w:cs="Calibri"/>
          <w:b/>
          <w:sz w:val="24"/>
          <w:szCs w:val="24"/>
        </w:rPr>
      </w:pPr>
    </w:p>
    <w:p w14:paraId="09DC0ADD" w14:textId="77777777" w:rsidR="00DD0381" w:rsidRPr="00CD0E43" w:rsidRDefault="00DD0381" w:rsidP="00DD0381">
      <w:pPr>
        <w:pStyle w:val="BodyText"/>
        <w:spacing w:before="2"/>
        <w:ind w:left="120"/>
        <w:rPr>
          <w:rFonts w:ascii="Calibri" w:hAnsi="Calibri" w:cs="Calibri"/>
        </w:rPr>
      </w:pPr>
      <w:r w:rsidRPr="00CD0E43">
        <w:rPr>
          <w:rFonts w:ascii="Calibri" w:hAnsi="Calibri" w:cs="Calibri"/>
        </w:rPr>
        <w:t>Total</w:t>
      </w:r>
      <w:r w:rsidRPr="00CD0E43">
        <w:rPr>
          <w:rFonts w:ascii="Calibri" w:hAnsi="Calibri" w:cs="Calibri"/>
          <w:spacing w:val="-5"/>
        </w:rPr>
        <w:t xml:space="preserve"> </w:t>
      </w:r>
      <w:r w:rsidRPr="00CD0E43">
        <w:rPr>
          <w:rFonts w:ascii="Calibri" w:hAnsi="Calibri" w:cs="Calibri"/>
        </w:rPr>
        <w:t>PY2</w:t>
      </w:r>
      <w:r>
        <w:rPr>
          <w:rFonts w:ascii="Calibri" w:hAnsi="Calibri" w:cs="Calibri"/>
        </w:rPr>
        <w:t>4</w:t>
      </w:r>
      <w:r w:rsidRPr="00CD0E43">
        <w:rPr>
          <w:rFonts w:ascii="Calibri" w:hAnsi="Calibri" w:cs="Calibri"/>
          <w:spacing w:val="1"/>
        </w:rPr>
        <w:t xml:space="preserve"> </w:t>
      </w:r>
      <w:r>
        <w:rPr>
          <w:rFonts w:ascii="Calibri" w:hAnsi="Calibri" w:cs="Calibri"/>
          <w:spacing w:val="1"/>
        </w:rPr>
        <w:t xml:space="preserve">DVR Consumers </w:t>
      </w:r>
      <w:r w:rsidRPr="00CD0E43">
        <w:rPr>
          <w:rFonts w:ascii="Calibri" w:hAnsi="Calibri" w:cs="Calibri"/>
          <w:spacing w:val="-2"/>
        </w:rPr>
        <w:t>Served</w:t>
      </w: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69"/>
        <w:gridCol w:w="996"/>
        <w:gridCol w:w="1001"/>
        <w:gridCol w:w="998"/>
        <w:gridCol w:w="998"/>
      </w:tblGrid>
      <w:tr w:rsidR="00DD0381" w:rsidRPr="00CD0E43" w14:paraId="1CC2A596" w14:textId="77777777" w:rsidTr="000E1A7D">
        <w:trPr>
          <w:trHeight w:val="292"/>
        </w:trPr>
        <w:tc>
          <w:tcPr>
            <w:tcW w:w="4369" w:type="dxa"/>
          </w:tcPr>
          <w:p w14:paraId="59996EBD" w14:textId="77777777" w:rsidR="00DD0381" w:rsidRPr="00CD0E43" w:rsidRDefault="00DD0381" w:rsidP="000E1A7D">
            <w:pPr>
              <w:pStyle w:val="TableParagraph"/>
              <w:spacing w:line="240" w:lineRule="auto"/>
              <w:ind w:left="0"/>
              <w:jc w:val="left"/>
              <w:rPr>
                <w:rFonts w:ascii="Calibri" w:hAnsi="Calibri" w:cs="Calibri"/>
                <w:sz w:val="24"/>
                <w:szCs w:val="24"/>
              </w:rPr>
            </w:pPr>
          </w:p>
        </w:tc>
        <w:tc>
          <w:tcPr>
            <w:tcW w:w="996" w:type="dxa"/>
          </w:tcPr>
          <w:p w14:paraId="6E3A3A2D" w14:textId="77777777" w:rsidR="00DD0381" w:rsidRPr="00CD0E43" w:rsidRDefault="00DD0381" w:rsidP="000E1A7D">
            <w:pPr>
              <w:pStyle w:val="TableParagraph"/>
              <w:ind w:left="210" w:right="199"/>
              <w:rPr>
                <w:rFonts w:ascii="Calibri" w:hAnsi="Calibri" w:cs="Calibri"/>
                <w:sz w:val="24"/>
                <w:szCs w:val="24"/>
              </w:rPr>
            </w:pPr>
            <w:r w:rsidRPr="00CD0E43">
              <w:rPr>
                <w:rFonts w:ascii="Calibri" w:hAnsi="Calibri" w:cs="Calibri"/>
                <w:spacing w:val="-5"/>
                <w:sz w:val="24"/>
                <w:szCs w:val="24"/>
              </w:rPr>
              <w:t>Q1</w:t>
            </w:r>
          </w:p>
        </w:tc>
        <w:tc>
          <w:tcPr>
            <w:tcW w:w="1001" w:type="dxa"/>
          </w:tcPr>
          <w:p w14:paraId="4AD6B14E" w14:textId="77777777" w:rsidR="00DD0381" w:rsidRPr="00CD0E43" w:rsidRDefault="00DD0381" w:rsidP="000E1A7D">
            <w:pPr>
              <w:pStyle w:val="TableParagraph"/>
              <w:ind w:left="210" w:right="203"/>
              <w:rPr>
                <w:rFonts w:ascii="Calibri" w:hAnsi="Calibri" w:cs="Calibri"/>
                <w:sz w:val="24"/>
                <w:szCs w:val="24"/>
              </w:rPr>
            </w:pPr>
            <w:r w:rsidRPr="00CD0E43">
              <w:rPr>
                <w:rFonts w:ascii="Calibri" w:hAnsi="Calibri" w:cs="Calibri"/>
                <w:spacing w:val="-5"/>
                <w:sz w:val="24"/>
                <w:szCs w:val="24"/>
              </w:rPr>
              <w:t>Q2</w:t>
            </w:r>
          </w:p>
        </w:tc>
        <w:tc>
          <w:tcPr>
            <w:tcW w:w="998" w:type="dxa"/>
          </w:tcPr>
          <w:p w14:paraId="295CD8FA" w14:textId="77777777" w:rsidR="00DD0381" w:rsidRPr="00CD0E43" w:rsidRDefault="00DD0381" w:rsidP="000E1A7D">
            <w:pPr>
              <w:pStyle w:val="TableParagraph"/>
              <w:ind w:left="342" w:right="332"/>
              <w:rPr>
                <w:rFonts w:ascii="Calibri" w:hAnsi="Calibri" w:cs="Calibri"/>
                <w:sz w:val="24"/>
                <w:szCs w:val="24"/>
              </w:rPr>
            </w:pPr>
            <w:r w:rsidRPr="00CD0E43">
              <w:rPr>
                <w:rFonts w:ascii="Calibri" w:hAnsi="Calibri" w:cs="Calibri"/>
                <w:spacing w:val="-5"/>
                <w:sz w:val="24"/>
                <w:szCs w:val="24"/>
              </w:rPr>
              <w:t>Q3</w:t>
            </w:r>
          </w:p>
        </w:tc>
        <w:tc>
          <w:tcPr>
            <w:tcW w:w="998" w:type="dxa"/>
          </w:tcPr>
          <w:p w14:paraId="69FCA7EA" w14:textId="77777777" w:rsidR="00DD0381" w:rsidRPr="00CD0E43" w:rsidRDefault="00DD0381" w:rsidP="000E1A7D">
            <w:pPr>
              <w:pStyle w:val="TableParagraph"/>
              <w:ind w:left="343" w:right="332"/>
              <w:rPr>
                <w:rFonts w:ascii="Calibri" w:hAnsi="Calibri" w:cs="Calibri"/>
                <w:sz w:val="24"/>
                <w:szCs w:val="24"/>
              </w:rPr>
            </w:pPr>
            <w:r w:rsidRPr="00CD0E43">
              <w:rPr>
                <w:rFonts w:ascii="Calibri" w:hAnsi="Calibri" w:cs="Calibri"/>
                <w:spacing w:val="-5"/>
                <w:sz w:val="24"/>
                <w:szCs w:val="24"/>
              </w:rPr>
              <w:t>Q4</w:t>
            </w:r>
          </w:p>
        </w:tc>
      </w:tr>
      <w:tr w:rsidR="00DD0381" w:rsidRPr="00CD0E43" w14:paraId="54A2EB13" w14:textId="77777777" w:rsidTr="000E1A7D">
        <w:trPr>
          <w:trHeight w:val="292"/>
        </w:trPr>
        <w:tc>
          <w:tcPr>
            <w:tcW w:w="4369" w:type="dxa"/>
          </w:tcPr>
          <w:p w14:paraId="72571C58" w14:textId="77777777" w:rsidR="00DD0381" w:rsidRPr="00CD0E43" w:rsidRDefault="00DD0381" w:rsidP="000E1A7D">
            <w:pPr>
              <w:pStyle w:val="TableParagraph"/>
              <w:jc w:val="left"/>
              <w:rPr>
                <w:rFonts w:ascii="Calibri" w:hAnsi="Calibri" w:cs="Calibri"/>
                <w:sz w:val="24"/>
                <w:szCs w:val="24"/>
              </w:rPr>
            </w:pPr>
            <w:r w:rsidRPr="00CD0E43">
              <w:rPr>
                <w:rFonts w:ascii="Calibri" w:hAnsi="Calibri" w:cs="Calibri"/>
                <w:sz w:val="24"/>
                <w:szCs w:val="24"/>
              </w:rPr>
              <w:t>Potentially</w:t>
            </w:r>
            <w:r w:rsidRPr="00CD0E43">
              <w:rPr>
                <w:rFonts w:ascii="Calibri" w:hAnsi="Calibri" w:cs="Calibri"/>
                <w:spacing w:val="-1"/>
                <w:sz w:val="24"/>
                <w:szCs w:val="24"/>
              </w:rPr>
              <w:t xml:space="preserve"> </w:t>
            </w:r>
            <w:r w:rsidRPr="00CD0E43">
              <w:rPr>
                <w:rFonts w:ascii="Calibri" w:hAnsi="Calibri" w:cs="Calibri"/>
                <w:sz w:val="24"/>
                <w:szCs w:val="24"/>
              </w:rPr>
              <w:t>Eligible (PE):</w:t>
            </w:r>
            <w:r w:rsidRPr="00CD0E43">
              <w:rPr>
                <w:rFonts w:ascii="Calibri" w:hAnsi="Calibri" w:cs="Calibri"/>
                <w:spacing w:val="-1"/>
                <w:sz w:val="24"/>
                <w:szCs w:val="24"/>
              </w:rPr>
              <w:t xml:space="preserve"> </w:t>
            </w:r>
            <w:r w:rsidRPr="00CD0E43">
              <w:rPr>
                <w:rFonts w:ascii="Calibri" w:hAnsi="Calibri" w:cs="Calibri"/>
                <w:sz w:val="24"/>
                <w:szCs w:val="24"/>
              </w:rPr>
              <w:t xml:space="preserve">Students </w:t>
            </w:r>
            <w:r w:rsidRPr="00CD0E43">
              <w:rPr>
                <w:rFonts w:ascii="Calibri" w:hAnsi="Calibri" w:cs="Calibri"/>
                <w:spacing w:val="-4"/>
                <w:sz w:val="24"/>
                <w:szCs w:val="24"/>
              </w:rPr>
              <w:t>with</w:t>
            </w:r>
            <w:r>
              <w:rPr>
                <w:rFonts w:ascii="Calibri" w:hAnsi="Calibri" w:cs="Calibri"/>
                <w:sz w:val="24"/>
                <w:szCs w:val="24"/>
              </w:rPr>
              <w:t xml:space="preserve"> </w:t>
            </w:r>
            <w:r w:rsidRPr="00CD0E43">
              <w:rPr>
                <w:rFonts w:ascii="Calibri" w:hAnsi="Calibri" w:cs="Calibri"/>
                <w:sz w:val="24"/>
                <w:szCs w:val="24"/>
              </w:rPr>
              <w:t>Disabilities (SWD)</w:t>
            </w:r>
            <w:r w:rsidRPr="00CD0E43">
              <w:rPr>
                <w:rFonts w:ascii="Calibri" w:hAnsi="Calibri" w:cs="Calibri"/>
                <w:spacing w:val="-1"/>
                <w:sz w:val="24"/>
                <w:szCs w:val="24"/>
              </w:rPr>
              <w:t xml:space="preserve"> </w:t>
            </w:r>
            <w:r w:rsidRPr="00CD0E43">
              <w:rPr>
                <w:rFonts w:ascii="Calibri" w:hAnsi="Calibri" w:cs="Calibri"/>
                <w:sz w:val="24"/>
                <w:szCs w:val="24"/>
              </w:rPr>
              <w:t>– these are not VR</w:t>
            </w:r>
            <w:r w:rsidRPr="00CD0E43">
              <w:rPr>
                <w:rFonts w:ascii="Calibri" w:hAnsi="Calibri" w:cs="Calibri"/>
                <w:spacing w:val="-1"/>
                <w:sz w:val="24"/>
                <w:szCs w:val="24"/>
              </w:rPr>
              <w:t xml:space="preserve"> </w:t>
            </w:r>
            <w:r w:rsidRPr="00CD0E43">
              <w:rPr>
                <w:rFonts w:ascii="Calibri" w:hAnsi="Calibri" w:cs="Calibri"/>
                <w:spacing w:val="-2"/>
                <w:sz w:val="24"/>
                <w:szCs w:val="24"/>
              </w:rPr>
              <w:t>Participants but are receiving Pre-Employmen</w:t>
            </w:r>
            <w:r>
              <w:rPr>
                <w:rFonts w:ascii="Calibri" w:hAnsi="Calibri" w:cs="Calibri"/>
                <w:spacing w:val="-2"/>
                <w:sz w:val="24"/>
                <w:szCs w:val="24"/>
              </w:rPr>
              <w:t>t</w:t>
            </w:r>
            <w:r w:rsidRPr="00CD0E43">
              <w:rPr>
                <w:rFonts w:ascii="Calibri" w:hAnsi="Calibri" w:cs="Calibri"/>
                <w:spacing w:val="-2"/>
                <w:sz w:val="24"/>
                <w:szCs w:val="24"/>
              </w:rPr>
              <w:t xml:space="preserve"> Transition Services (Pre-ETS).</w:t>
            </w:r>
          </w:p>
        </w:tc>
        <w:tc>
          <w:tcPr>
            <w:tcW w:w="996" w:type="dxa"/>
            <w:vAlign w:val="bottom"/>
          </w:tcPr>
          <w:p w14:paraId="12E7464C" w14:textId="77777777" w:rsidR="00DD0381" w:rsidRDefault="00DD0381" w:rsidP="000E1A7D">
            <w:pPr>
              <w:pStyle w:val="TableParagraph"/>
              <w:ind w:left="210" w:right="200"/>
              <w:rPr>
                <w:rFonts w:ascii="Calibri" w:hAnsi="Calibri" w:cs="Calibri"/>
                <w:sz w:val="24"/>
                <w:szCs w:val="24"/>
              </w:rPr>
            </w:pPr>
            <w:r>
              <w:rPr>
                <w:rFonts w:ascii="Calibri" w:hAnsi="Calibri" w:cs="Calibri"/>
                <w:sz w:val="24"/>
                <w:szCs w:val="24"/>
              </w:rPr>
              <w:t>937</w:t>
            </w:r>
          </w:p>
        </w:tc>
        <w:tc>
          <w:tcPr>
            <w:tcW w:w="1001" w:type="dxa"/>
            <w:shd w:val="clear" w:color="000000" w:fill="DDEBF7"/>
            <w:vAlign w:val="bottom"/>
          </w:tcPr>
          <w:p w14:paraId="4D807B7E" w14:textId="77777777" w:rsidR="00DD0381" w:rsidRDefault="00DD0381" w:rsidP="000E1A7D">
            <w:pPr>
              <w:pStyle w:val="TableParagraph"/>
              <w:ind w:left="210" w:right="204"/>
              <w:rPr>
                <w:rFonts w:ascii="Calibri" w:hAnsi="Calibri" w:cs="Calibri"/>
                <w:sz w:val="24"/>
                <w:szCs w:val="24"/>
              </w:rPr>
            </w:pPr>
            <w:r>
              <w:rPr>
                <w:rFonts w:ascii="Calibri" w:eastAsia="Times New Roman" w:hAnsi="Calibri" w:cs="Calibri"/>
                <w:color w:val="000000"/>
              </w:rPr>
              <w:t>1145</w:t>
            </w:r>
          </w:p>
        </w:tc>
        <w:tc>
          <w:tcPr>
            <w:tcW w:w="998" w:type="dxa"/>
            <w:shd w:val="clear" w:color="000000" w:fill="DDEBF7"/>
            <w:vAlign w:val="bottom"/>
          </w:tcPr>
          <w:p w14:paraId="550E7F37" w14:textId="77777777" w:rsidR="00DD0381" w:rsidRPr="003E081F" w:rsidRDefault="00DD0381" w:rsidP="000E1A7D">
            <w:pPr>
              <w:pStyle w:val="TableParagraph"/>
              <w:spacing w:line="240" w:lineRule="auto"/>
              <w:ind w:left="0"/>
              <w:rPr>
                <w:rFonts w:ascii="Calibri" w:hAnsi="Calibri" w:cs="Calibri"/>
                <w:sz w:val="24"/>
                <w:szCs w:val="24"/>
              </w:rPr>
            </w:pPr>
          </w:p>
        </w:tc>
        <w:tc>
          <w:tcPr>
            <w:tcW w:w="998" w:type="dxa"/>
            <w:vAlign w:val="bottom"/>
          </w:tcPr>
          <w:p w14:paraId="28335725" w14:textId="77777777" w:rsidR="00DD0381" w:rsidRPr="00BF3527" w:rsidRDefault="00DD0381" w:rsidP="000E1A7D">
            <w:pPr>
              <w:pStyle w:val="TableParagraph"/>
              <w:spacing w:line="240" w:lineRule="auto"/>
              <w:ind w:left="0"/>
              <w:rPr>
                <w:rFonts w:ascii="Calibri" w:hAnsi="Calibri" w:cs="Calibri"/>
                <w:sz w:val="24"/>
                <w:szCs w:val="24"/>
              </w:rPr>
            </w:pPr>
          </w:p>
        </w:tc>
      </w:tr>
      <w:tr w:rsidR="00DD0381" w:rsidRPr="00CD0E43" w14:paraId="55702391" w14:textId="77777777" w:rsidTr="000E1A7D">
        <w:trPr>
          <w:trHeight w:val="292"/>
        </w:trPr>
        <w:tc>
          <w:tcPr>
            <w:tcW w:w="4369" w:type="dxa"/>
          </w:tcPr>
          <w:p w14:paraId="0921206E" w14:textId="77777777" w:rsidR="00DD0381" w:rsidRPr="00CD0E43" w:rsidRDefault="00DD0381" w:rsidP="000E1A7D">
            <w:pPr>
              <w:pStyle w:val="TableParagraph"/>
              <w:jc w:val="left"/>
              <w:rPr>
                <w:rFonts w:ascii="Calibri" w:hAnsi="Calibri" w:cs="Calibri"/>
                <w:sz w:val="24"/>
                <w:szCs w:val="24"/>
              </w:rPr>
            </w:pPr>
            <w:r w:rsidRPr="00CD0E43">
              <w:rPr>
                <w:rFonts w:ascii="Calibri" w:hAnsi="Calibri" w:cs="Calibri"/>
                <w:sz w:val="24"/>
                <w:szCs w:val="24"/>
              </w:rPr>
              <w:t>VR</w:t>
            </w:r>
            <w:r w:rsidRPr="00CD0E43">
              <w:rPr>
                <w:rFonts w:ascii="Calibri" w:hAnsi="Calibri" w:cs="Calibri"/>
                <w:spacing w:val="-1"/>
                <w:sz w:val="24"/>
                <w:szCs w:val="24"/>
              </w:rPr>
              <w:t xml:space="preserve"> </w:t>
            </w:r>
            <w:r w:rsidRPr="00CD0E43">
              <w:rPr>
                <w:rFonts w:ascii="Calibri" w:hAnsi="Calibri" w:cs="Calibri"/>
                <w:sz w:val="24"/>
                <w:szCs w:val="24"/>
              </w:rPr>
              <w:t>Participants</w:t>
            </w:r>
            <w:r w:rsidRPr="00CD0E43">
              <w:rPr>
                <w:rFonts w:ascii="Calibri" w:hAnsi="Calibri" w:cs="Calibri"/>
                <w:spacing w:val="-2"/>
                <w:sz w:val="24"/>
                <w:szCs w:val="24"/>
              </w:rPr>
              <w:t xml:space="preserve"> </w:t>
            </w:r>
            <w:r w:rsidRPr="00CD0E43">
              <w:rPr>
                <w:rFonts w:ascii="Calibri" w:hAnsi="Calibri" w:cs="Calibri"/>
                <w:sz w:val="24"/>
                <w:szCs w:val="24"/>
              </w:rPr>
              <w:t>(VR</w:t>
            </w:r>
            <w:r w:rsidRPr="00CD0E43">
              <w:rPr>
                <w:rFonts w:ascii="Calibri" w:hAnsi="Calibri" w:cs="Calibri"/>
                <w:spacing w:val="-1"/>
                <w:sz w:val="24"/>
                <w:szCs w:val="24"/>
              </w:rPr>
              <w:t xml:space="preserve"> </w:t>
            </w:r>
            <w:r w:rsidRPr="00CD0E43">
              <w:rPr>
                <w:rFonts w:ascii="Calibri" w:hAnsi="Calibri" w:cs="Calibri"/>
                <w:sz w:val="24"/>
                <w:szCs w:val="24"/>
              </w:rPr>
              <w:t>Case</w:t>
            </w:r>
            <w:r w:rsidRPr="00CD0E43">
              <w:rPr>
                <w:rFonts w:ascii="Calibri" w:hAnsi="Calibri" w:cs="Calibri"/>
                <w:spacing w:val="-2"/>
                <w:sz w:val="24"/>
                <w:szCs w:val="24"/>
              </w:rPr>
              <w:t xml:space="preserve"> </w:t>
            </w:r>
            <w:r w:rsidRPr="00CD0E43">
              <w:rPr>
                <w:rFonts w:ascii="Calibri" w:hAnsi="Calibri" w:cs="Calibri"/>
                <w:spacing w:val="-4"/>
                <w:sz w:val="24"/>
                <w:szCs w:val="24"/>
              </w:rPr>
              <w:t>Type)</w:t>
            </w:r>
          </w:p>
        </w:tc>
        <w:tc>
          <w:tcPr>
            <w:tcW w:w="996" w:type="dxa"/>
          </w:tcPr>
          <w:p w14:paraId="56E5DE59" w14:textId="77777777" w:rsidR="00DD0381" w:rsidRPr="00CD0E43" w:rsidRDefault="00DD0381" w:rsidP="000E1A7D">
            <w:pPr>
              <w:pStyle w:val="TableParagraph"/>
              <w:ind w:left="210" w:right="200"/>
              <w:rPr>
                <w:rFonts w:ascii="Calibri" w:hAnsi="Calibri" w:cs="Calibri"/>
                <w:sz w:val="24"/>
                <w:szCs w:val="24"/>
              </w:rPr>
            </w:pPr>
            <w:r>
              <w:rPr>
                <w:rFonts w:ascii="Calibri" w:hAnsi="Calibri" w:cs="Calibri"/>
                <w:sz w:val="24"/>
                <w:szCs w:val="24"/>
              </w:rPr>
              <w:t>3264</w:t>
            </w:r>
          </w:p>
        </w:tc>
        <w:tc>
          <w:tcPr>
            <w:tcW w:w="1001" w:type="dxa"/>
            <w:shd w:val="clear" w:color="000000" w:fill="DDEBF7"/>
            <w:vAlign w:val="bottom"/>
          </w:tcPr>
          <w:p w14:paraId="4B8FD3A0" w14:textId="77777777" w:rsidR="00DD0381" w:rsidRPr="00CD0E43" w:rsidRDefault="00DD0381" w:rsidP="000E1A7D">
            <w:pPr>
              <w:pStyle w:val="TableParagraph"/>
              <w:ind w:left="210" w:right="204"/>
              <w:rPr>
                <w:rFonts w:ascii="Calibri" w:hAnsi="Calibri" w:cs="Calibri"/>
                <w:sz w:val="24"/>
                <w:szCs w:val="24"/>
              </w:rPr>
            </w:pPr>
            <w:r>
              <w:rPr>
                <w:rFonts w:ascii="Calibri" w:eastAsia="Times New Roman" w:hAnsi="Calibri" w:cs="Calibri"/>
                <w:color w:val="000000"/>
              </w:rPr>
              <w:t>3424</w:t>
            </w:r>
          </w:p>
        </w:tc>
        <w:tc>
          <w:tcPr>
            <w:tcW w:w="998" w:type="dxa"/>
            <w:shd w:val="clear" w:color="000000" w:fill="DDEBF7"/>
            <w:vAlign w:val="bottom"/>
          </w:tcPr>
          <w:p w14:paraId="67B66C0D" w14:textId="77777777" w:rsidR="00DD0381" w:rsidRPr="00CD0E43" w:rsidRDefault="00DD0381" w:rsidP="000E1A7D">
            <w:pPr>
              <w:pStyle w:val="TableParagraph"/>
              <w:spacing w:line="240" w:lineRule="auto"/>
              <w:ind w:left="0"/>
              <w:rPr>
                <w:rFonts w:ascii="Calibri" w:hAnsi="Calibri" w:cs="Calibri"/>
                <w:sz w:val="24"/>
                <w:szCs w:val="24"/>
              </w:rPr>
            </w:pPr>
          </w:p>
        </w:tc>
        <w:tc>
          <w:tcPr>
            <w:tcW w:w="998" w:type="dxa"/>
          </w:tcPr>
          <w:p w14:paraId="5C5C2123" w14:textId="77777777" w:rsidR="00DD0381" w:rsidRPr="00CD0E43" w:rsidRDefault="00DD0381" w:rsidP="000E1A7D">
            <w:pPr>
              <w:pStyle w:val="TableParagraph"/>
              <w:spacing w:line="240" w:lineRule="auto"/>
              <w:ind w:left="0"/>
              <w:rPr>
                <w:rFonts w:ascii="Calibri" w:hAnsi="Calibri" w:cs="Calibri"/>
                <w:sz w:val="24"/>
                <w:szCs w:val="24"/>
              </w:rPr>
            </w:pPr>
          </w:p>
        </w:tc>
      </w:tr>
      <w:tr w:rsidR="00DD0381" w:rsidRPr="00CD0E43" w14:paraId="5836DFFF" w14:textId="77777777" w:rsidTr="000E1A7D">
        <w:trPr>
          <w:trHeight w:val="294"/>
        </w:trPr>
        <w:tc>
          <w:tcPr>
            <w:tcW w:w="4369" w:type="dxa"/>
          </w:tcPr>
          <w:p w14:paraId="4A114213" w14:textId="77777777" w:rsidR="00DD0381" w:rsidRPr="00CD0E43" w:rsidRDefault="00DD0381" w:rsidP="000E1A7D">
            <w:pPr>
              <w:pStyle w:val="TableParagraph"/>
              <w:spacing w:before="1" w:line="273" w:lineRule="exact"/>
              <w:jc w:val="left"/>
              <w:rPr>
                <w:rFonts w:ascii="Calibri" w:hAnsi="Calibri" w:cs="Calibri"/>
                <w:sz w:val="24"/>
                <w:szCs w:val="24"/>
              </w:rPr>
            </w:pPr>
            <w:r w:rsidRPr="00CD0E43">
              <w:rPr>
                <w:rFonts w:ascii="Calibri" w:hAnsi="Calibri" w:cs="Calibri"/>
                <w:spacing w:val="-2"/>
                <w:sz w:val="24"/>
                <w:szCs w:val="24"/>
              </w:rPr>
              <w:t>Total</w:t>
            </w:r>
          </w:p>
        </w:tc>
        <w:tc>
          <w:tcPr>
            <w:tcW w:w="996" w:type="dxa"/>
          </w:tcPr>
          <w:p w14:paraId="1320A8EC" w14:textId="77777777" w:rsidR="00DD0381" w:rsidRPr="00CD0E43" w:rsidRDefault="00DD0381" w:rsidP="000E1A7D">
            <w:pPr>
              <w:pStyle w:val="TableParagraph"/>
              <w:spacing w:before="1" w:line="273" w:lineRule="exact"/>
              <w:ind w:left="210" w:right="200"/>
              <w:rPr>
                <w:rFonts w:ascii="Calibri" w:hAnsi="Calibri" w:cs="Calibri"/>
                <w:sz w:val="24"/>
                <w:szCs w:val="24"/>
              </w:rPr>
            </w:pPr>
            <w:r>
              <w:rPr>
                <w:rFonts w:ascii="Calibri" w:hAnsi="Calibri" w:cs="Calibri"/>
                <w:sz w:val="24"/>
                <w:szCs w:val="24"/>
              </w:rPr>
              <w:t>4201</w:t>
            </w:r>
          </w:p>
        </w:tc>
        <w:tc>
          <w:tcPr>
            <w:tcW w:w="1001" w:type="dxa"/>
            <w:shd w:val="clear" w:color="000000" w:fill="E2EFDA"/>
            <w:vAlign w:val="bottom"/>
          </w:tcPr>
          <w:p w14:paraId="66FD2D4A" w14:textId="77777777" w:rsidR="00DD0381" w:rsidRPr="00BB2355" w:rsidRDefault="00DD0381" w:rsidP="000E1A7D">
            <w:pPr>
              <w:pStyle w:val="TableParagraph"/>
              <w:spacing w:before="1" w:line="273" w:lineRule="exact"/>
              <w:ind w:left="210" w:right="204"/>
              <w:rPr>
                <w:rFonts w:ascii="Calibri" w:hAnsi="Calibri" w:cs="Calibri"/>
                <w:sz w:val="24"/>
                <w:szCs w:val="24"/>
              </w:rPr>
            </w:pPr>
            <w:r w:rsidRPr="00BB2355">
              <w:rPr>
                <w:rFonts w:ascii="Calibri" w:eastAsia="Times New Roman" w:hAnsi="Calibri" w:cs="Calibri"/>
                <w:color w:val="000000"/>
              </w:rPr>
              <w:t>4569</w:t>
            </w:r>
          </w:p>
        </w:tc>
        <w:tc>
          <w:tcPr>
            <w:tcW w:w="998" w:type="dxa"/>
            <w:shd w:val="clear" w:color="000000" w:fill="E2EFDA"/>
            <w:vAlign w:val="bottom"/>
          </w:tcPr>
          <w:p w14:paraId="19BF5BA2" w14:textId="77777777" w:rsidR="00DD0381" w:rsidRPr="00CD0E43" w:rsidRDefault="00DD0381" w:rsidP="000E1A7D">
            <w:pPr>
              <w:pStyle w:val="TableParagraph"/>
              <w:spacing w:line="240" w:lineRule="auto"/>
              <w:ind w:left="0"/>
              <w:rPr>
                <w:rFonts w:ascii="Calibri" w:hAnsi="Calibri" w:cs="Calibri"/>
                <w:sz w:val="24"/>
                <w:szCs w:val="24"/>
              </w:rPr>
            </w:pPr>
          </w:p>
        </w:tc>
        <w:tc>
          <w:tcPr>
            <w:tcW w:w="998" w:type="dxa"/>
          </w:tcPr>
          <w:p w14:paraId="5D2B10F8" w14:textId="77777777" w:rsidR="00DD0381" w:rsidRPr="00CD0E43" w:rsidRDefault="00DD0381" w:rsidP="000E1A7D">
            <w:pPr>
              <w:pStyle w:val="TableParagraph"/>
              <w:spacing w:line="240" w:lineRule="auto"/>
              <w:ind w:left="0"/>
              <w:rPr>
                <w:rFonts w:ascii="Calibri" w:hAnsi="Calibri" w:cs="Calibri"/>
                <w:sz w:val="24"/>
                <w:szCs w:val="24"/>
              </w:rPr>
            </w:pPr>
          </w:p>
        </w:tc>
      </w:tr>
    </w:tbl>
    <w:p w14:paraId="4C3C14AD" w14:textId="77777777" w:rsidR="00DD0381" w:rsidRPr="00CD0E43" w:rsidRDefault="00DD0381" w:rsidP="00DD0381">
      <w:pPr>
        <w:pStyle w:val="BodyText"/>
        <w:pBdr>
          <w:top w:val="single" w:sz="4" w:space="1" w:color="auto"/>
        </w:pBdr>
        <w:spacing w:before="1"/>
        <w:rPr>
          <w:rFonts w:ascii="Calibri" w:hAnsi="Calibri" w:cs="Calibri"/>
        </w:rPr>
      </w:pPr>
    </w:p>
    <w:p w14:paraId="37F1FEEC" w14:textId="77777777" w:rsidR="00DD0381" w:rsidRDefault="00DD0381" w:rsidP="00DD0381">
      <w:pPr>
        <w:pStyle w:val="BodyText"/>
        <w:spacing w:before="1"/>
        <w:rPr>
          <w:rFonts w:ascii="Calibri" w:hAnsi="Calibri" w:cs="Calibri"/>
        </w:rPr>
      </w:pPr>
      <w:r w:rsidRPr="00CD0E43">
        <w:rPr>
          <w:rFonts w:ascii="Calibri" w:hAnsi="Calibri" w:cs="Calibri"/>
        </w:rPr>
        <w:t>The following data reflects VR cases only</w:t>
      </w:r>
      <w:r>
        <w:rPr>
          <w:rFonts w:ascii="Calibri" w:hAnsi="Calibri" w:cs="Calibri"/>
        </w:rPr>
        <w:t xml:space="preserve">. </w:t>
      </w:r>
      <w:r w:rsidRPr="00CD0E43">
        <w:rPr>
          <w:rFonts w:ascii="Calibri" w:hAnsi="Calibri" w:cs="Calibri"/>
        </w:rPr>
        <w:t xml:space="preserve"> </w:t>
      </w:r>
      <w:r>
        <w:rPr>
          <w:rFonts w:ascii="Calibri" w:hAnsi="Calibri" w:cs="Calibri"/>
        </w:rPr>
        <w:t>D</w:t>
      </w:r>
      <w:r w:rsidRPr="00CD0E43">
        <w:rPr>
          <w:rFonts w:ascii="Calibri" w:hAnsi="Calibri" w:cs="Calibri"/>
        </w:rPr>
        <w:t>ata o</w:t>
      </w:r>
      <w:r>
        <w:rPr>
          <w:rFonts w:ascii="Calibri" w:hAnsi="Calibri" w:cs="Calibri"/>
        </w:rPr>
        <w:t>n</w:t>
      </w:r>
      <w:r w:rsidRPr="00CD0E43">
        <w:rPr>
          <w:rFonts w:ascii="Calibri" w:hAnsi="Calibri" w:cs="Calibri"/>
        </w:rPr>
        <w:t xml:space="preserve"> Potentially Eligible (PE) students with disabilities (SWD) cases are not included</w:t>
      </w:r>
      <w:r>
        <w:rPr>
          <w:rFonts w:ascii="Calibri" w:hAnsi="Calibri" w:cs="Calibri"/>
        </w:rPr>
        <w:t>.</w:t>
      </w:r>
    </w:p>
    <w:p w14:paraId="59CD87EA" w14:textId="77777777" w:rsidR="00DD0381" w:rsidRPr="00CD0E43" w:rsidRDefault="00DD0381" w:rsidP="00DD0381">
      <w:pPr>
        <w:pStyle w:val="BodyText"/>
        <w:spacing w:before="1"/>
        <w:rPr>
          <w:rFonts w:ascii="Calibri" w:hAnsi="Calibri" w:cs="Calibri"/>
        </w:rPr>
      </w:pPr>
    </w:p>
    <w:p w14:paraId="3CE3F03A" w14:textId="77777777" w:rsidR="00DD0381" w:rsidRPr="00CD0E43" w:rsidRDefault="00DD0381" w:rsidP="00DD0381">
      <w:pPr>
        <w:pStyle w:val="BodyText"/>
        <w:numPr>
          <w:ilvl w:val="0"/>
          <w:numId w:val="10"/>
        </w:numPr>
        <w:spacing w:before="11"/>
        <w:rPr>
          <w:rFonts w:ascii="Calibri" w:hAnsi="Calibri" w:cs="Calibri"/>
          <w:b/>
        </w:rPr>
      </w:pPr>
      <w:r w:rsidRPr="00CD0E43">
        <w:rPr>
          <w:rFonts w:ascii="Calibri" w:hAnsi="Calibri" w:cs="Calibri"/>
          <w:b/>
        </w:rPr>
        <w:t xml:space="preserve">Status of DVR </w:t>
      </w:r>
      <w:r>
        <w:rPr>
          <w:rFonts w:ascii="Calibri" w:hAnsi="Calibri" w:cs="Calibri"/>
          <w:b/>
        </w:rPr>
        <w:t xml:space="preserve">Consumers </w:t>
      </w:r>
      <w:r w:rsidRPr="00CD0E43">
        <w:rPr>
          <w:rFonts w:ascii="Calibri" w:hAnsi="Calibri" w:cs="Calibri"/>
          <w:b/>
        </w:rPr>
        <w:t>Data by county PY2</w:t>
      </w:r>
      <w:r>
        <w:rPr>
          <w:rFonts w:ascii="Calibri" w:hAnsi="Calibri" w:cs="Calibri"/>
          <w:b/>
        </w:rPr>
        <w:t>4</w:t>
      </w:r>
      <w:r w:rsidRPr="00CD0E43">
        <w:rPr>
          <w:rFonts w:ascii="Calibri" w:hAnsi="Calibri" w:cs="Calibri"/>
          <w:b/>
        </w:rPr>
        <w:t xml:space="preserve"> Q</w:t>
      </w:r>
      <w:r>
        <w:rPr>
          <w:rFonts w:ascii="Calibri" w:hAnsi="Calibri" w:cs="Calibri"/>
          <w:b/>
        </w:rPr>
        <w:t>2 (</w:t>
      </w:r>
      <w:r w:rsidRPr="007E33EA">
        <w:rPr>
          <w:rFonts w:ascii="Calibri" w:hAnsi="Calibri" w:cs="Calibri"/>
          <w:b/>
        </w:rPr>
        <w:t>October 1, 2024 – December 30, 2024)</w:t>
      </w:r>
    </w:p>
    <w:p w14:paraId="0F83C135" w14:textId="77777777" w:rsidR="00DD0381" w:rsidRDefault="00DD0381" w:rsidP="00DD0381">
      <w:pPr>
        <w:pStyle w:val="BodyText"/>
        <w:numPr>
          <w:ilvl w:val="0"/>
          <w:numId w:val="11"/>
        </w:numPr>
        <w:pBdr>
          <w:top w:val="single" w:sz="4" w:space="1" w:color="auto"/>
        </w:pBdr>
        <w:spacing w:before="1"/>
        <w:rPr>
          <w:rFonts w:ascii="Calibri" w:hAnsi="Calibri" w:cs="Calibri"/>
        </w:rPr>
      </w:pPr>
      <w:r>
        <w:rPr>
          <w:rFonts w:ascii="Calibri" w:hAnsi="Calibri" w:cs="Calibri"/>
        </w:rPr>
        <w:t>Honolulu County includes Oahu Section 1 (Kapolei), Oahu Section 2 (Transition), Oahu Section 3 (Honolulu), Deaf Services Section, and Services for the Blind Branch (</w:t>
      </w:r>
      <w:proofErr w:type="spellStart"/>
      <w:r>
        <w:rPr>
          <w:rFonts w:ascii="Calibri" w:hAnsi="Calibri" w:cs="Calibri"/>
        </w:rPr>
        <w:t>Ho’opono</w:t>
      </w:r>
      <w:proofErr w:type="spellEnd"/>
      <w:r>
        <w:rPr>
          <w:rFonts w:ascii="Calibri" w:hAnsi="Calibri" w:cs="Calibri"/>
        </w:rPr>
        <w:t>)</w:t>
      </w:r>
    </w:p>
    <w:p w14:paraId="4C97C374" w14:textId="77777777" w:rsidR="00DD0381" w:rsidRDefault="00DD0381" w:rsidP="00DD0381">
      <w:pPr>
        <w:pStyle w:val="BodyText"/>
        <w:numPr>
          <w:ilvl w:val="0"/>
          <w:numId w:val="11"/>
        </w:numPr>
        <w:pBdr>
          <w:top w:val="single" w:sz="4" w:space="1" w:color="auto"/>
        </w:pBdr>
        <w:spacing w:before="1"/>
        <w:rPr>
          <w:rFonts w:ascii="Calibri" w:hAnsi="Calibri" w:cs="Calibri"/>
        </w:rPr>
      </w:pPr>
      <w:r>
        <w:rPr>
          <w:rFonts w:ascii="Calibri" w:hAnsi="Calibri" w:cs="Calibri"/>
        </w:rPr>
        <w:t>Hawaii County includes Hilo Section and Kona Field Office.</w:t>
      </w:r>
    </w:p>
    <w:p w14:paraId="753211A1" w14:textId="77777777" w:rsidR="00DD0381" w:rsidRPr="00CD0E43" w:rsidRDefault="00DD0381" w:rsidP="00DD0381">
      <w:pPr>
        <w:pStyle w:val="BodyText"/>
        <w:numPr>
          <w:ilvl w:val="0"/>
          <w:numId w:val="11"/>
        </w:numPr>
        <w:spacing w:before="11"/>
        <w:rPr>
          <w:rFonts w:ascii="Calibri" w:hAnsi="Calibri" w:cs="Calibri"/>
          <w:b/>
        </w:rPr>
      </w:pPr>
      <w:r>
        <w:rPr>
          <w:rFonts w:ascii="Calibri" w:hAnsi="Calibri" w:cs="Calibri"/>
        </w:rPr>
        <w:t>Maui County includes Maui Section and Molokai Field Office.</w:t>
      </w:r>
    </w:p>
    <w:p w14:paraId="1CDB3B30" w14:textId="77777777" w:rsidR="00DD0381" w:rsidRDefault="00DD0381" w:rsidP="00DD0381">
      <w:pPr>
        <w:pStyle w:val="BodyText"/>
        <w:rPr>
          <w:rFonts w:ascii="Calibri" w:hAnsi="Calibri" w:cs="Calibri"/>
        </w:rPr>
      </w:pPr>
    </w:p>
    <w:p w14:paraId="217A50EB" w14:textId="77777777" w:rsidR="00DD0381" w:rsidRPr="00CD0E43" w:rsidRDefault="00DD0381" w:rsidP="00DD0381">
      <w:pPr>
        <w:pStyle w:val="BodyText"/>
        <w:rPr>
          <w:rFonts w:ascii="Calibri" w:hAnsi="Calibri" w:cs="Calibri"/>
        </w:rPr>
      </w:pPr>
      <w:r w:rsidRPr="00CD0E43">
        <w:rPr>
          <w:rFonts w:ascii="Calibri" w:hAnsi="Calibri" w:cs="Calibri"/>
        </w:rPr>
        <w:t>Total</w:t>
      </w:r>
      <w:r w:rsidRPr="00CD0E43">
        <w:rPr>
          <w:rFonts w:ascii="Calibri" w:hAnsi="Calibri" w:cs="Calibri"/>
          <w:spacing w:val="-1"/>
        </w:rPr>
        <w:t xml:space="preserve"> </w:t>
      </w:r>
      <w:r w:rsidRPr="00CD0E43">
        <w:rPr>
          <w:rFonts w:ascii="Calibri" w:hAnsi="Calibri" w:cs="Calibri"/>
        </w:rPr>
        <w:t>Applications</w:t>
      </w:r>
      <w:r>
        <w:rPr>
          <w:rFonts w:ascii="Calibri" w:hAnsi="Calibri" w:cs="Calibri"/>
        </w:rPr>
        <w:t xml:space="preserve"> Received</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0"/>
        <w:gridCol w:w="1634"/>
        <w:gridCol w:w="1635"/>
        <w:gridCol w:w="1635"/>
        <w:gridCol w:w="1635"/>
        <w:gridCol w:w="1603"/>
      </w:tblGrid>
      <w:tr w:rsidR="00DD0381" w:rsidRPr="00CD0E43" w14:paraId="62215E1B" w14:textId="77777777" w:rsidTr="000E1A7D">
        <w:trPr>
          <w:trHeight w:val="585"/>
        </w:trPr>
        <w:tc>
          <w:tcPr>
            <w:tcW w:w="1310" w:type="dxa"/>
          </w:tcPr>
          <w:p w14:paraId="6C7F0EDA" w14:textId="77777777" w:rsidR="00DD0381" w:rsidRPr="00CD0E43" w:rsidRDefault="00DD0381" w:rsidP="000E1A7D">
            <w:pPr>
              <w:pStyle w:val="TableParagraph"/>
              <w:spacing w:line="292" w:lineRule="exact"/>
              <w:jc w:val="left"/>
              <w:rPr>
                <w:rFonts w:ascii="Calibri" w:hAnsi="Calibri" w:cs="Calibri"/>
                <w:sz w:val="24"/>
                <w:szCs w:val="24"/>
              </w:rPr>
            </w:pPr>
            <w:bookmarkStart w:id="17" w:name="_Hlk134523896"/>
            <w:r w:rsidRPr="00CD0E43">
              <w:rPr>
                <w:rFonts w:ascii="Calibri" w:hAnsi="Calibri" w:cs="Calibri"/>
                <w:spacing w:val="-2"/>
                <w:sz w:val="24"/>
                <w:szCs w:val="24"/>
              </w:rPr>
              <w:t>Applications</w:t>
            </w:r>
            <w:r>
              <w:rPr>
                <w:rFonts w:ascii="Calibri" w:hAnsi="Calibri" w:cs="Calibri"/>
                <w:spacing w:val="-2"/>
                <w:sz w:val="24"/>
                <w:szCs w:val="24"/>
              </w:rPr>
              <w:t xml:space="preserve"> Received</w:t>
            </w:r>
          </w:p>
          <w:p w14:paraId="6169A5F9" w14:textId="77777777" w:rsidR="00DD0381" w:rsidRPr="00CD0E43" w:rsidRDefault="00DD0381" w:rsidP="000E1A7D">
            <w:pPr>
              <w:pStyle w:val="TableParagraph"/>
              <w:spacing w:line="273" w:lineRule="exact"/>
              <w:jc w:val="left"/>
              <w:rPr>
                <w:rFonts w:ascii="Calibri" w:hAnsi="Calibri" w:cs="Calibri"/>
                <w:sz w:val="24"/>
                <w:szCs w:val="24"/>
              </w:rPr>
            </w:pPr>
            <w:r w:rsidRPr="00CD0E43">
              <w:rPr>
                <w:rFonts w:ascii="Calibri" w:hAnsi="Calibri" w:cs="Calibri"/>
                <w:sz w:val="24"/>
                <w:szCs w:val="24"/>
              </w:rPr>
              <w:t>by</w:t>
            </w:r>
            <w:r w:rsidRPr="00CD0E43">
              <w:rPr>
                <w:rFonts w:ascii="Calibri" w:hAnsi="Calibri" w:cs="Calibri"/>
                <w:spacing w:val="-2"/>
                <w:sz w:val="24"/>
                <w:szCs w:val="24"/>
              </w:rPr>
              <w:t xml:space="preserve"> </w:t>
            </w:r>
            <w:r>
              <w:rPr>
                <w:rFonts w:ascii="Calibri" w:hAnsi="Calibri" w:cs="Calibri"/>
                <w:spacing w:val="-2"/>
                <w:sz w:val="24"/>
                <w:szCs w:val="24"/>
              </w:rPr>
              <w:t>County</w:t>
            </w:r>
          </w:p>
        </w:tc>
        <w:tc>
          <w:tcPr>
            <w:tcW w:w="1634" w:type="dxa"/>
          </w:tcPr>
          <w:p w14:paraId="2D112723" w14:textId="77777777" w:rsidR="00DD0381" w:rsidRPr="00CD0E43" w:rsidRDefault="00DD0381" w:rsidP="000E1A7D">
            <w:pPr>
              <w:pStyle w:val="TableParagraph"/>
              <w:spacing w:line="292" w:lineRule="exact"/>
              <w:ind w:left="248" w:right="238"/>
              <w:rPr>
                <w:rFonts w:ascii="Calibri" w:hAnsi="Calibri" w:cs="Calibri"/>
                <w:sz w:val="24"/>
                <w:szCs w:val="24"/>
              </w:rPr>
            </w:pPr>
            <w:r>
              <w:rPr>
                <w:rFonts w:ascii="Calibri" w:hAnsi="Calibri" w:cs="Calibri"/>
                <w:spacing w:val="-5"/>
                <w:sz w:val="24"/>
                <w:szCs w:val="24"/>
              </w:rPr>
              <w:t xml:space="preserve"> </w:t>
            </w:r>
            <w:r w:rsidRPr="00CD0E43">
              <w:rPr>
                <w:rFonts w:ascii="Calibri" w:hAnsi="Calibri" w:cs="Calibri"/>
                <w:spacing w:val="-5"/>
                <w:sz w:val="24"/>
                <w:szCs w:val="24"/>
              </w:rPr>
              <w:t>Q1</w:t>
            </w:r>
          </w:p>
          <w:p w14:paraId="06172FDA" w14:textId="77777777" w:rsidR="00DD0381" w:rsidRDefault="00DD0381" w:rsidP="000E1A7D">
            <w:pPr>
              <w:pStyle w:val="TableParagraph"/>
              <w:spacing w:line="273" w:lineRule="exact"/>
              <w:ind w:left="248" w:right="238"/>
              <w:rPr>
                <w:rFonts w:ascii="Calibri" w:hAnsi="Calibri" w:cs="Calibri"/>
                <w:spacing w:val="-2"/>
                <w:sz w:val="24"/>
                <w:szCs w:val="24"/>
              </w:rPr>
            </w:pPr>
            <w:r w:rsidRPr="00CD0E43">
              <w:rPr>
                <w:rFonts w:ascii="Calibri" w:hAnsi="Calibri" w:cs="Calibri"/>
                <w:sz w:val="24"/>
                <w:szCs w:val="24"/>
              </w:rPr>
              <w:t>Jul –</w:t>
            </w:r>
            <w:r w:rsidRPr="00CD0E43">
              <w:rPr>
                <w:rFonts w:ascii="Calibri" w:hAnsi="Calibri" w:cs="Calibri"/>
                <w:spacing w:val="1"/>
                <w:sz w:val="24"/>
                <w:szCs w:val="24"/>
              </w:rPr>
              <w:t xml:space="preserve"> </w:t>
            </w:r>
            <w:r w:rsidRPr="00CD0E43">
              <w:rPr>
                <w:rFonts w:ascii="Calibri" w:hAnsi="Calibri" w:cs="Calibri"/>
                <w:spacing w:val="-2"/>
                <w:sz w:val="24"/>
                <w:szCs w:val="24"/>
              </w:rPr>
              <w:t>Sep</w:t>
            </w:r>
          </w:p>
          <w:p w14:paraId="42937245" w14:textId="77777777" w:rsidR="00DD0381" w:rsidRPr="00CD0E43" w:rsidRDefault="00DD0381" w:rsidP="000E1A7D">
            <w:pPr>
              <w:pStyle w:val="TableParagraph"/>
              <w:spacing w:line="273" w:lineRule="exact"/>
              <w:ind w:left="248" w:right="238"/>
              <w:rPr>
                <w:rFonts w:ascii="Calibri" w:hAnsi="Calibri" w:cs="Calibri"/>
                <w:sz w:val="24"/>
                <w:szCs w:val="24"/>
              </w:rPr>
            </w:pPr>
            <w:r>
              <w:rPr>
                <w:rFonts w:ascii="Calibri" w:hAnsi="Calibri" w:cs="Calibri"/>
                <w:spacing w:val="-2"/>
                <w:sz w:val="24"/>
                <w:szCs w:val="24"/>
              </w:rPr>
              <w:t>2024</w:t>
            </w:r>
          </w:p>
        </w:tc>
        <w:tc>
          <w:tcPr>
            <w:tcW w:w="1635" w:type="dxa"/>
          </w:tcPr>
          <w:p w14:paraId="2D93A420" w14:textId="77777777" w:rsidR="00DD0381" w:rsidRPr="00CD0E43" w:rsidRDefault="00DD0381" w:rsidP="000E1A7D">
            <w:pPr>
              <w:pStyle w:val="TableParagraph"/>
              <w:spacing w:line="292" w:lineRule="exact"/>
              <w:ind w:left="250" w:right="239"/>
              <w:rPr>
                <w:rFonts w:ascii="Calibri" w:hAnsi="Calibri" w:cs="Calibri"/>
                <w:sz w:val="24"/>
                <w:szCs w:val="24"/>
              </w:rPr>
            </w:pPr>
            <w:r w:rsidRPr="00CD0E43">
              <w:rPr>
                <w:rFonts w:ascii="Calibri" w:hAnsi="Calibri" w:cs="Calibri"/>
                <w:spacing w:val="-5"/>
                <w:sz w:val="24"/>
                <w:szCs w:val="24"/>
              </w:rPr>
              <w:t>Q2</w:t>
            </w:r>
          </w:p>
          <w:p w14:paraId="140C180D" w14:textId="77777777" w:rsidR="00DD0381" w:rsidRDefault="00DD0381" w:rsidP="000E1A7D">
            <w:pPr>
              <w:pStyle w:val="TableParagraph"/>
              <w:spacing w:line="273" w:lineRule="exact"/>
              <w:ind w:left="250" w:right="241"/>
              <w:rPr>
                <w:rFonts w:ascii="Calibri" w:hAnsi="Calibri" w:cs="Calibri"/>
                <w:spacing w:val="-4"/>
                <w:sz w:val="24"/>
                <w:szCs w:val="24"/>
              </w:rPr>
            </w:pPr>
            <w:r w:rsidRPr="00CD0E43">
              <w:rPr>
                <w:rFonts w:ascii="Calibri" w:hAnsi="Calibri" w:cs="Calibri"/>
                <w:sz w:val="24"/>
                <w:szCs w:val="24"/>
              </w:rPr>
              <w:t>Oct</w:t>
            </w:r>
            <w:r w:rsidRPr="00CD0E43">
              <w:rPr>
                <w:rFonts w:ascii="Calibri" w:hAnsi="Calibri" w:cs="Calibri"/>
                <w:spacing w:val="-2"/>
                <w:sz w:val="24"/>
                <w:szCs w:val="24"/>
              </w:rPr>
              <w:t xml:space="preserve"> </w:t>
            </w:r>
            <w:r w:rsidRPr="00CD0E43">
              <w:rPr>
                <w:rFonts w:ascii="Calibri" w:hAnsi="Calibri" w:cs="Calibri"/>
                <w:sz w:val="24"/>
                <w:szCs w:val="24"/>
              </w:rPr>
              <w:t>–</w:t>
            </w:r>
            <w:r w:rsidRPr="00CD0E43">
              <w:rPr>
                <w:rFonts w:ascii="Calibri" w:hAnsi="Calibri" w:cs="Calibri"/>
                <w:spacing w:val="-1"/>
                <w:sz w:val="24"/>
                <w:szCs w:val="24"/>
              </w:rPr>
              <w:t xml:space="preserve"> </w:t>
            </w:r>
            <w:r w:rsidRPr="00CD0E43">
              <w:rPr>
                <w:rFonts w:ascii="Calibri" w:hAnsi="Calibri" w:cs="Calibri"/>
                <w:spacing w:val="-4"/>
                <w:sz w:val="24"/>
                <w:szCs w:val="24"/>
              </w:rPr>
              <w:t>Dec</w:t>
            </w:r>
          </w:p>
          <w:p w14:paraId="2F035595" w14:textId="77777777" w:rsidR="00DD0381" w:rsidRPr="00CD0E43" w:rsidRDefault="00DD0381" w:rsidP="000E1A7D">
            <w:pPr>
              <w:pStyle w:val="TableParagraph"/>
              <w:spacing w:line="273" w:lineRule="exact"/>
              <w:ind w:left="250" w:right="241"/>
              <w:rPr>
                <w:rFonts w:ascii="Calibri" w:hAnsi="Calibri" w:cs="Calibri"/>
                <w:sz w:val="24"/>
                <w:szCs w:val="24"/>
              </w:rPr>
            </w:pPr>
            <w:r>
              <w:rPr>
                <w:rFonts w:ascii="Calibri" w:hAnsi="Calibri" w:cs="Calibri"/>
                <w:spacing w:val="-4"/>
                <w:sz w:val="24"/>
                <w:szCs w:val="24"/>
              </w:rPr>
              <w:t>2024</w:t>
            </w:r>
          </w:p>
        </w:tc>
        <w:tc>
          <w:tcPr>
            <w:tcW w:w="1635" w:type="dxa"/>
          </w:tcPr>
          <w:p w14:paraId="2DF70B13" w14:textId="77777777" w:rsidR="00DD0381" w:rsidRPr="00CD0E43" w:rsidRDefault="00DD0381" w:rsidP="000E1A7D">
            <w:pPr>
              <w:pStyle w:val="TableParagraph"/>
              <w:spacing w:line="292" w:lineRule="exact"/>
              <w:ind w:left="125" w:right="116"/>
              <w:rPr>
                <w:rFonts w:ascii="Calibri" w:hAnsi="Calibri" w:cs="Calibri"/>
                <w:sz w:val="24"/>
                <w:szCs w:val="24"/>
              </w:rPr>
            </w:pPr>
            <w:r w:rsidRPr="00CD0E43">
              <w:rPr>
                <w:rFonts w:ascii="Calibri" w:hAnsi="Calibri" w:cs="Calibri"/>
                <w:spacing w:val="-5"/>
                <w:sz w:val="24"/>
                <w:szCs w:val="24"/>
              </w:rPr>
              <w:t>Q3</w:t>
            </w:r>
          </w:p>
          <w:p w14:paraId="7970987D" w14:textId="77777777" w:rsidR="00DD0381" w:rsidRDefault="00DD0381" w:rsidP="000E1A7D">
            <w:pPr>
              <w:pStyle w:val="TableParagraph"/>
              <w:spacing w:line="273" w:lineRule="exact"/>
              <w:ind w:left="126" w:right="115"/>
              <w:rPr>
                <w:rFonts w:ascii="Calibri" w:hAnsi="Calibri" w:cs="Calibri"/>
                <w:spacing w:val="-2"/>
                <w:sz w:val="24"/>
                <w:szCs w:val="24"/>
              </w:rPr>
            </w:pPr>
            <w:r w:rsidRPr="00CD0E43">
              <w:rPr>
                <w:rFonts w:ascii="Calibri" w:hAnsi="Calibri" w:cs="Calibri"/>
                <w:sz w:val="24"/>
                <w:szCs w:val="24"/>
              </w:rPr>
              <w:t>Jan</w:t>
            </w:r>
            <w:r w:rsidRPr="00CD0E43">
              <w:rPr>
                <w:rFonts w:ascii="Calibri" w:hAnsi="Calibri" w:cs="Calibri"/>
                <w:spacing w:val="-2"/>
                <w:sz w:val="24"/>
                <w:szCs w:val="24"/>
              </w:rPr>
              <w:t xml:space="preserve"> </w:t>
            </w:r>
            <w:r w:rsidRPr="00CD0E43">
              <w:rPr>
                <w:rFonts w:ascii="Calibri" w:hAnsi="Calibri" w:cs="Calibri"/>
                <w:sz w:val="24"/>
                <w:szCs w:val="24"/>
              </w:rPr>
              <w:t>–</w:t>
            </w:r>
            <w:r w:rsidRPr="00CD0E43">
              <w:rPr>
                <w:rFonts w:ascii="Calibri" w:hAnsi="Calibri" w:cs="Calibri"/>
                <w:spacing w:val="-1"/>
                <w:sz w:val="24"/>
                <w:szCs w:val="24"/>
              </w:rPr>
              <w:t xml:space="preserve"> </w:t>
            </w:r>
            <w:r w:rsidRPr="00CD0E43">
              <w:rPr>
                <w:rFonts w:ascii="Calibri" w:hAnsi="Calibri" w:cs="Calibri"/>
                <w:spacing w:val="-2"/>
                <w:sz w:val="24"/>
                <w:szCs w:val="24"/>
              </w:rPr>
              <w:t>Mar</w:t>
            </w:r>
          </w:p>
          <w:p w14:paraId="6F96E347" w14:textId="77777777" w:rsidR="00DD0381" w:rsidRPr="00CD0E43" w:rsidRDefault="00DD0381" w:rsidP="000E1A7D">
            <w:pPr>
              <w:pStyle w:val="TableParagraph"/>
              <w:spacing w:line="273" w:lineRule="exact"/>
              <w:ind w:left="126" w:right="115"/>
              <w:rPr>
                <w:rFonts w:ascii="Calibri" w:hAnsi="Calibri" w:cs="Calibri"/>
                <w:sz w:val="24"/>
                <w:szCs w:val="24"/>
              </w:rPr>
            </w:pPr>
            <w:r>
              <w:rPr>
                <w:rFonts w:ascii="Calibri" w:hAnsi="Calibri" w:cs="Calibri"/>
                <w:spacing w:val="-2"/>
                <w:sz w:val="24"/>
                <w:szCs w:val="24"/>
              </w:rPr>
              <w:t>2025</w:t>
            </w:r>
          </w:p>
        </w:tc>
        <w:tc>
          <w:tcPr>
            <w:tcW w:w="1635" w:type="dxa"/>
          </w:tcPr>
          <w:p w14:paraId="0A99FBFB" w14:textId="77777777" w:rsidR="00DD0381" w:rsidRPr="00CD0E43" w:rsidRDefault="00DD0381" w:rsidP="000E1A7D">
            <w:pPr>
              <w:pStyle w:val="TableParagraph"/>
              <w:spacing w:line="292" w:lineRule="exact"/>
              <w:ind w:left="249" w:right="241"/>
              <w:rPr>
                <w:rFonts w:ascii="Calibri" w:hAnsi="Calibri" w:cs="Calibri"/>
                <w:sz w:val="24"/>
                <w:szCs w:val="24"/>
              </w:rPr>
            </w:pPr>
            <w:r w:rsidRPr="00CD0E43">
              <w:rPr>
                <w:rFonts w:ascii="Calibri" w:hAnsi="Calibri" w:cs="Calibri"/>
                <w:spacing w:val="-5"/>
                <w:sz w:val="24"/>
                <w:szCs w:val="24"/>
              </w:rPr>
              <w:t>Q4</w:t>
            </w:r>
          </w:p>
          <w:p w14:paraId="50646FEC" w14:textId="77777777" w:rsidR="00DD0381" w:rsidRDefault="00DD0381" w:rsidP="000E1A7D">
            <w:pPr>
              <w:pStyle w:val="TableParagraph"/>
              <w:spacing w:line="273" w:lineRule="exact"/>
              <w:ind w:left="250" w:right="241"/>
              <w:rPr>
                <w:rFonts w:ascii="Calibri" w:hAnsi="Calibri" w:cs="Calibri"/>
                <w:spacing w:val="-4"/>
                <w:sz w:val="24"/>
                <w:szCs w:val="24"/>
              </w:rPr>
            </w:pPr>
            <w:r w:rsidRPr="00CD0E43">
              <w:rPr>
                <w:rFonts w:ascii="Calibri" w:hAnsi="Calibri" w:cs="Calibri"/>
                <w:sz w:val="24"/>
                <w:szCs w:val="24"/>
              </w:rPr>
              <w:t>Apr</w:t>
            </w:r>
            <w:r w:rsidRPr="00CD0E43">
              <w:rPr>
                <w:rFonts w:ascii="Calibri" w:hAnsi="Calibri" w:cs="Calibri"/>
                <w:spacing w:val="-2"/>
                <w:sz w:val="24"/>
                <w:szCs w:val="24"/>
              </w:rPr>
              <w:t xml:space="preserve"> </w:t>
            </w:r>
            <w:r w:rsidRPr="00CD0E43">
              <w:rPr>
                <w:rFonts w:ascii="Calibri" w:hAnsi="Calibri" w:cs="Calibri"/>
                <w:sz w:val="24"/>
                <w:szCs w:val="24"/>
              </w:rPr>
              <w:t>–</w:t>
            </w:r>
            <w:r w:rsidRPr="00CD0E43">
              <w:rPr>
                <w:rFonts w:ascii="Calibri" w:hAnsi="Calibri" w:cs="Calibri"/>
                <w:spacing w:val="-1"/>
                <w:sz w:val="24"/>
                <w:szCs w:val="24"/>
              </w:rPr>
              <w:t xml:space="preserve"> </w:t>
            </w:r>
            <w:r w:rsidRPr="00CD0E43">
              <w:rPr>
                <w:rFonts w:ascii="Calibri" w:hAnsi="Calibri" w:cs="Calibri"/>
                <w:spacing w:val="-4"/>
                <w:sz w:val="24"/>
                <w:szCs w:val="24"/>
              </w:rPr>
              <w:t>Jun</w:t>
            </w:r>
          </w:p>
          <w:p w14:paraId="3826A33A" w14:textId="77777777" w:rsidR="00DD0381" w:rsidRPr="00CD0E43" w:rsidRDefault="00DD0381" w:rsidP="000E1A7D">
            <w:pPr>
              <w:pStyle w:val="TableParagraph"/>
              <w:spacing w:line="273" w:lineRule="exact"/>
              <w:ind w:left="250" w:right="241"/>
              <w:rPr>
                <w:rFonts w:ascii="Calibri" w:hAnsi="Calibri" w:cs="Calibri"/>
                <w:sz w:val="24"/>
                <w:szCs w:val="24"/>
              </w:rPr>
            </w:pPr>
            <w:r>
              <w:rPr>
                <w:rFonts w:ascii="Calibri" w:hAnsi="Calibri" w:cs="Calibri"/>
                <w:spacing w:val="-4"/>
                <w:sz w:val="24"/>
                <w:szCs w:val="24"/>
              </w:rPr>
              <w:t>2025</w:t>
            </w:r>
          </w:p>
        </w:tc>
        <w:tc>
          <w:tcPr>
            <w:tcW w:w="1603" w:type="dxa"/>
          </w:tcPr>
          <w:p w14:paraId="3D50B087" w14:textId="77777777" w:rsidR="00DD0381" w:rsidRDefault="00DD0381" w:rsidP="000E1A7D">
            <w:pPr>
              <w:pStyle w:val="TableParagraph"/>
              <w:spacing w:line="273" w:lineRule="exact"/>
              <w:ind w:left="0" w:right="116"/>
              <w:rPr>
                <w:rFonts w:ascii="Calibri" w:hAnsi="Calibri" w:cs="Calibri"/>
                <w:spacing w:val="1"/>
                <w:sz w:val="24"/>
                <w:szCs w:val="24"/>
              </w:rPr>
            </w:pPr>
            <w:r w:rsidRPr="00CD0E43">
              <w:rPr>
                <w:rFonts w:ascii="Calibri" w:hAnsi="Calibri" w:cs="Calibri"/>
                <w:sz w:val="24"/>
                <w:szCs w:val="24"/>
              </w:rPr>
              <w:t>PY</w:t>
            </w:r>
            <w:r w:rsidRPr="00CD0E43">
              <w:rPr>
                <w:rFonts w:ascii="Calibri" w:hAnsi="Calibri" w:cs="Calibri"/>
                <w:spacing w:val="1"/>
                <w:sz w:val="24"/>
                <w:szCs w:val="24"/>
              </w:rPr>
              <w:t xml:space="preserve"> </w:t>
            </w:r>
            <w:r w:rsidRPr="00CD0E43">
              <w:rPr>
                <w:rFonts w:ascii="Calibri" w:hAnsi="Calibri" w:cs="Calibri"/>
                <w:sz w:val="24"/>
                <w:szCs w:val="24"/>
              </w:rPr>
              <w:t>202</w:t>
            </w:r>
            <w:r>
              <w:rPr>
                <w:rFonts w:ascii="Calibri" w:hAnsi="Calibri" w:cs="Calibri"/>
                <w:sz w:val="24"/>
                <w:szCs w:val="24"/>
              </w:rPr>
              <w:t>4</w:t>
            </w:r>
            <w:r w:rsidRPr="00CD0E43">
              <w:rPr>
                <w:rFonts w:ascii="Calibri" w:hAnsi="Calibri" w:cs="Calibri"/>
                <w:spacing w:val="1"/>
                <w:sz w:val="24"/>
                <w:szCs w:val="24"/>
              </w:rPr>
              <w:t xml:space="preserve"> </w:t>
            </w:r>
          </w:p>
          <w:p w14:paraId="5B90F752" w14:textId="77777777" w:rsidR="00DD0381" w:rsidRDefault="00DD0381" w:rsidP="000E1A7D">
            <w:pPr>
              <w:pStyle w:val="TableParagraph"/>
              <w:spacing w:line="273" w:lineRule="exact"/>
              <w:ind w:left="0" w:right="116"/>
              <w:rPr>
                <w:rFonts w:ascii="Calibri" w:hAnsi="Calibri" w:cs="Calibri"/>
                <w:spacing w:val="-2"/>
                <w:sz w:val="24"/>
                <w:szCs w:val="24"/>
              </w:rPr>
            </w:pPr>
            <w:r w:rsidRPr="00CD0E43">
              <w:rPr>
                <w:rFonts w:ascii="Calibri" w:hAnsi="Calibri" w:cs="Calibri"/>
                <w:spacing w:val="-2"/>
                <w:sz w:val="24"/>
                <w:szCs w:val="24"/>
              </w:rPr>
              <w:t>Total</w:t>
            </w:r>
            <w:r>
              <w:rPr>
                <w:rFonts w:ascii="Calibri" w:hAnsi="Calibri" w:cs="Calibri"/>
                <w:spacing w:val="-2"/>
                <w:sz w:val="24"/>
                <w:szCs w:val="24"/>
              </w:rPr>
              <w:t xml:space="preserve"> </w:t>
            </w:r>
          </w:p>
          <w:p w14:paraId="636CDB2E" w14:textId="77777777" w:rsidR="00DD0381" w:rsidRPr="00CD0E43" w:rsidRDefault="00DD0381" w:rsidP="000E1A7D">
            <w:pPr>
              <w:pStyle w:val="TableParagraph"/>
              <w:spacing w:line="273" w:lineRule="exact"/>
              <w:ind w:left="0" w:right="116"/>
              <w:rPr>
                <w:rFonts w:ascii="Calibri" w:hAnsi="Calibri" w:cs="Calibri"/>
                <w:sz w:val="24"/>
                <w:szCs w:val="24"/>
              </w:rPr>
            </w:pPr>
            <w:r>
              <w:rPr>
                <w:rFonts w:ascii="Calibri" w:hAnsi="Calibri" w:cs="Calibri"/>
                <w:spacing w:val="-2"/>
                <w:sz w:val="24"/>
                <w:szCs w:val="24"/>
              </w:rPr>
              <w:t>as of 12/31/24</w:t>
            </w:r>
          </w:p>
        </w:tc>
      </w:tr>
      <w:tr w:rsidR="00DD0381" w:rsidRPr="00CD0E43" w14:paraId="55A254FA" w14:textId="77777777" w:rsidTr="000E1A7D">
        <w:trPr>
          <w:trHeight w:val="215"/>
        </w:trPr>
        <w:tc>
          <w:tcPr>
            <w:tcW w:w="1310" w:type="dxa"/>
          </w:tcPr>
          <w:p w14:paraId="35242F51" w14:textId="77777777" w:rsidR="00DD0381" w:rsidRPr="00CD0E43" w:rsidRDefault="00DD0381" w:rsidP="000E1A7D">
            <w:pPr>
              <w:pStyle w:val="TableParagraph"/>
              <w:spacing w:line="292" w:lineRule="exact"/>
              <w:jc w:val="left"/>
              <w:rPr>
                <w:rFonts w:ascii="Calibri" w:hAnsi="Calibri" w:cs="Calibri"/>
                <w:sz w:val="24"/>
                <w:szCs w:val="24"/>
              </w:rPr>
            </w:pPr>
            <w:r>
              <w:rPr>
                <w:rFonts w:ascii="Calibri" w:hAnsi="Calibri" w:cs="Calibri"/>
                <w:sz w:val="24"/>
                <w:szCs w:val="24"/>
              </w:rPr>
              <w:t>Honolulu</w:t>
            </w:r>
          </w:p>
        </w:tc>
        <w:tc>
          <w:tcPr>
            <w:tcW w:w="1634" w:type="dxa"/>
          </w:tcPr>
          <w:p w14:paraId="4837F36B" w14:textId="77777777" w:rsidR="00DD0381" w:rsidRPr="00CD0E43" w:rsidRDefault="00DD0381" w:rsidP="000E1A7D">
            <w:pPr>
              <w:pStyle w:val="TableParagraph"/>
              <w:spacing w:line="292" w:lineRule="exact"/>
              <w:ind w:left="247" w:right="238"/>
              <w:rPr>
                <w:rFonts w:ascii="Calibri" w:hAnsi="Calibri" w:cs="Calibri"/>
                <w:sz w:val="24"/>
                <w:szCs w:val="24"/>
              </w:rPr>
            </w:pPr>
            <w:r>
              <w:rPr>
                <w:rFonts w:ascii="Calibri" w:hAnsi="Calibri" w:cs="Calibri"/>
                <w:sz w:val="24"/>
                <w:szCs w:val="24"/>
              </w:rPr>
              <w:t>153</w:t>
            </w:r>
          </w:p>
        </w:tc>
        <w:tc>
          <w:tcPr>
            <w:tcW w:w="1635" w:type="dxa"/>
          </w:tcPr>
          <w:p w14:paraId="2582242B" w14:textId="77777777" w:rsidR="00DD0381" w:rsidRPr="00CD0E43" w:rsidRDefault="00DD0381" w:rsidP="000E1A7D">
            <w:pPr>
              <w:pStyle w:val="TableParagraph"/>
              <w:spacing w:line="292" w:lineRule="exact"/>
              <w:ind w:left="250" w:right="240"/>
              <w:rPr>
                <w:rFonts w:ascii="Calibri" w:hAnsi="Calibri" w:cs="Calibri"/>
                <w:sz w:val="24"/>
                <w:szCs w:val="24"/>
              </w:rPr>
            </w:pPr>
            <w:r>
              <w:rPr>
                <w:rFonts w:ascii="Calibri" w:hAnsi="Calibri" w:cs="Calibri"/>
                <w:sz w:val="24"/>
                <w:szCs w:val="24"/>
              </w:rPr>
              <w:t>121</w:t>
            </w:r>
          </w:p>
        </w:tc>
        <w:tc>
          <w:tcPr>
            <w:tcW w:w="1635" w:type="dxa"/>
          </w:tcPr>
          <w:p w14:paraId="0CB2465D" w14:textId="77777777" w:rsidR="00DD0381" w:rsidRPr="00CD0E43" w:rsidRDefault="00DD0381" w:rsidP="000E1A7D">
            <w:pPr>
              <w:pStyle w:val="TableParagraph"/>
              <w:spacing w:line="240" w:lineRule="auto"/>
              <w:ind w:left="0"/>
              <w:rPr>
                <w:rFonts w:ascii="Calibri" w:hAnsi="Calibri" w:cs="Calibri"/>
                <w:sz w:val="24"/>
                <w:szCs w:val="24"/>
              </w:rPr>
            </w:pPr>
          </w:p>
        </w:tc>
        <w:tc>
          <w:tcPr>
            <w:tcW w:w="1635" w:type="dxa"/>
          </w:tcPr>
          <w:p w14:paraId="2E420EDD" w14:textId="77777777" w:rsidR="00DD0381" w:rsidRPr="00CD0E43" w:rsidRDefault="00DD0381" w:rsidP="000E1A7D">
            <w:pPr>
              <w:pStyle w:val="TableParagraph"/>
              <w:spacing w:line="240" w:lineRule="auto"/>
              <w:ind w:left="0"/>
              <w:rPr>
                <w:rFonts w:ascii="Calibri" w:hAnsi="Calibri" w:cs="Calibri"/>
                <w:sz w:val="24"/>
                <w:szCs w:val="24"/>
              </w:rPr>
            </w:pPr>
          </w:p>
        </w:tc>
        <w:tc>
          <w:tcPr>
            <w:tcW w:w="1603" w:type="dxa"/>
          </w:tcPr>
          <w:p w14:paraId="37410D27" w14:textId="77777777" w:rsidR="00DD0381" w:rsidRPr="00CD0E43" w:rsidRDefault="00DD0381" w:rsidP="000E1A7D">
            <w:pPr>
              <w:pStyle w:val="TableParagraph"/>
              <w:spacing w:line="292" w:lineRule="exact"/>
              <w:ind w:left="126" w:right="113"/>
              <w:rPr>
                <w:rFonts w:ascii="Calibri" w:hAnsi="Calibri" w:cs="Calibri"/>
                <w:sz w:val="24"/>
                <w:szCs w:val="24"/>
              </w:rPr>
            </w:pPr>
            <w:r>
              <w:rPr>
                <w:rFonts w:ascii="Calibri" w:hAnsi="Calibri" w:cs="Calibri"/>
                <w:sz w:val="24"/>
                <w:szCs w:val="24"/>
              </w:rPr>
              <w:t>274</w:t>
            </w:r>
          </w:p>
        </w:tc>
      </w:tr>
      <w:tr w:rsidR="00DD0381" w:rsidRPr="00CD0E43" w14:paraId="1E47FB2F" w14:textId="77777777" w:rsidTr="000E1A7D">
        <w:trPr>
          <w:trHeight w:val="292"/>
        </w:trPr>
        <w:tc>
          <w:tcPr>
            <w:tcW w:w="1310" w:type="dxa"/>
          </w:tcPr>
          <w:p w14:paraId="4FA2E36B" w14:textId="77777777" w:rsidR="00DD0381" w:rsidRPr="00CD0E43" w:rsidRDefault="00DD0381" w:rsidP="000E1A7D">
            <w:pPr>
              <w:pStyle w:val="TableParagraph"/>
              <w:jc w:val="left"/>
              <w:rPr>
                <w:rFonts w:ascii="Calibri" w:hAnsi="Calibri" w:cs="Calibri"/>
                <w:sz w:val="24"/>
                <w:szCs w:val="24"/>
              </w:rPr>
            </w:pPr>
            <w:r w:rsidRPr="00CD0E43">
              <w:rPr>
                <w:rFonts w:ascii="Calibri" w:hAnsi="Calibri" w:cs="Calibri"/>
                <w:spacing w:val="-2"/>
                <w:sz w:val="24"/>
                <w:szCs w:val="24"/>
              </w:rPr>
              <w:t>Hawaii</w:t>
            </w:r>
          </w:p>
        </w:tc>
        <w:tc>
          <w:tcPr>
            <w:tcW w:w="1634" w:type="dxa"/>
          </w:tcPr>
          <w:p w14:paraId="36FB6F97" w14:textId="77777777" w:rsidR="00DD0381" w:rsidRPr="00CD0E43" w:rsidRDefault="00DD0381" w:rsidP="000E1A7D">
            <w:pPr>
              <w:pStyle w:val="TableParagraph"/>
              <w:ind w:left="247" w:right="238"/>
              <w:rPr>
                <w:rFonts w:ascii="Calibri" w:hAnsi="Calibri" w:cs="Calibri"/>
                <w:sz w:val="24"/>
                <w:szCs w:val="24"/>
              </w:rPr>
            </w:pPr>
            <w:r>
              <w:rPr>
                <w:rFonts w:ascii="Calibri" w:hAnsi="Calibri" w:cs="Calibri"/>
                <w:sz w:val="24"/>
                <w:szCs w:val="24"/>
              </w:rPr>
              <w:t>42</w:t>
            </w:r>
          </w:p>
        </w:tc>
        <w:tc>
          <w:tcPr>
            <w:tcW w:w="1635" w:type="dxa"/>
          </w:tcPr>
          <w:p w14:paraId="66F4C706" w14:textId="77777777" w:rsidR="00DD0381" w:rsidRPr="00CD0E43" w:rsidRDefault="00DD0381" w:rsidP="000E1A7D">
            <w:pPr>
              <w:pStyle w:val="TableParagraph"/>
              <w:ind w:left="250" w:right="239"/>
              <w:rPr>
                <w:rFonts w:ascii="Calibri" w:hAnsi="Calibri" w:cs="Calibri"/>
                <w:sz w:val="24"/>
                <w:szCs w:val="24"/>
              </w:rPr>
            </w:pPr>
            <w:r>
              <w:rPr>
                <w:rFonts w:ascii="Calibri" w:hAnsi="Calibri" w:cs="Calibri"/>
                <w:sz w:val="24"/>
                <w:szCs w:val="24"/>
              </w:rPr>
              <w:t>29</w:t>
            </w:r>
          </w:p>
        </w:tc>
        <w:tc>
          <w:tcPr>
            <w:tcW w:w="1635" w:type="dxa"/>
          </w:tcPr>
          <w:p w14:paraId="578422D8" w14:textId="77777777" w:rsidR="00DD0381" w:rsidRPr="00CD0E43" w:rsidRDefault="00DD0381" w:rsidP="000E1A7D">
            <w:pPr>
              <w:pStyle w:val="TableParagraph"/>
              <w:spacing w:line="240" w:lineRule="auto"/>
              <w:ind w:left="0"/>
              <w:rPr>
                <w:rFonts w:ascii="Calibri" w:hAnsi="Calibri" w:cs="Calibri"/>
                <w:sz w:val="24"/>
                <w:szCs w:val="24"/>
              </w:rPr>
            </w:pPr>
          </w:p>
        </w:tc>
        <w:tc>
          <w:tcPr>
            <w:tcW w:w="1635" w:type="dxa"/>
          </w:tcPr>
          <w:p w14:paraId="0339A75E" w14:textId="77777777" w:rsidR="00DD0381" w:rsidRPr="00CD0E43" w:rsidRDefault="00DD0381" w:rsidP="000E1A7D">
            <w:pPr>
              <w:pStyle w:val="TableParagraph"/>
              <w:spacing w:line="240" w:lineRule="auto"/>
              <w:ind w:left="0"/>
              <w:rPr>
                <w:rFonts w:ascii="Calibri" w:hAnsi="Calibri" w:cs="Calibri"/>
                <w:sz w:val="24"/>
                <w:szCs w:val="24"/>
              </w:rPr>
            </w:pPr>
          </w:p>
        </w:tc>
        <w:tc>
          <w:tcPr>
            <w:tcW w:w="1603" w:type="dxa"/>
          </w:tcPr>
          <w:p w14:paraId="55D66E08" w14:textId="77777777" w:rsidR="00DD0381" w:rsidRPr="00CD0E43" w:rsidRDefault="00DD0381" w:rsidP="000E1A7D">
            <w:pPr>
              <w:pStyle w:val="TableParagraph"/>
              <w:ind w:left="126" w:right="115"/>
              <w:rPr>
                <w:rFonts w:ascii="Calibri" w:hAnsi="Calibri" w:cs="Calibri"/>
                <w:sz w:val="24"/>
                <w:szCs w:val="24"/>
              </w:rPr>
            </w:pPr>
            <w:r>
              <w:rPr>
                <w:rFonts w:ascii="Calibri" w:hAnsi="Calibri" w:cs="Calibri"/>
                <w:sz w:val="24"/>
                <w:szCs w:val="24"/>
              </w:rPr>
              <w:t>71</w:t>
            </w:r>
          </w:p>
        </w:tc>
      </w:tr>
      <w:tr w:rsidR="00DD0381" w:rsidRPr="00CD0E43" w14:paraId="01E48E43" w14:textId="77777777" w:rsidTr="000E1A7D">
        <w:trPr>
          <w:trHeight w:val="294"/>
        </w:trPr>
        <w:tc>
          <w:tcPr>
            <w:tcW w:w="1310" w:type="dxa"/>
          </w:tcPr>
          <w:p w14:paraId="4A7BEF20" w14:textId="77777777" w:rsidR="00DD0381" w:rsidRPr="00CD0E43" w:rsidRDefault="00DD0381" w:rsidP="000E1A7D">
            <w:pPr>
              <w:pStyle w:val="TableParagraph"/>
              <w:spacing w:before="1" w:line="273" w:lineRule="exact"/>
              <w:jc w:val="left"/>
              <w:rPr>
                <w:rFonts w:ascii="Calibri" w:hAnsi="Calibri" w:cs="Calibri"/>
                <w:sz w:val="24"/>
                <w:szCs w:val="24"/>
              </w:rPr>
            </w:pPr>
            <w:r w:rsidRPr="00CD0E43">
              <w:rPr>
                <w:rFonts w:ascii="Calibri" w:hAnsi="Calibri" w:cs="Calibri"/>
                <w:spacing w:val="-4"/>
                <w:sz w:val="24"/>
                <w:szCs w:val="24"/>
              </w:rPr>
              <w:t>Maui</w:t>
            </w:r>
          </w:p>
        </w:tc>
        <w:tc>
          <w:tcPr>
            <w:tcW w:w="1634" w:type="dxa"/>
          </w:tcPr>
          <w:p w14:paraId="0F91692F" w14:textId="77777777" w:rsidR="00DD0381" w:rsidRPr="00CD0E43" w:rsidRDefault="00DD0381" w:rsidP="000E1A7D">
            <w:pPr>
              <w:pStyle w:val="TableParagraph"/>
              <w:spacing w:before="1" w:line="273" w:lineRule="exact"/>
              <w:ind w:left="247" w:right="238"/>
              <w:rPr>
                <w:rFonts w:ascii="Calibri" w:hAnsi="Calibri" w:cs="Calibri"/>
                <w:sz w:val="24"/>
                <w:szCs w:val="24"/>
              </w:rPr>
            </w:pPr>
            <w:r>
              <w:rPr>
                <w:rFonts w:ascii="Calibri" w:hAnsi="Calibri" w:cs="Calibri"/>
                <w:sz w:val="24"/>
                <w:szCs w:val="24"/>
              </w:rPr>
              <w:t>41</w:t>
            </w:r>
          </w:p>
        </w:tc>
        <w:tc>
          <w:tcPr>
            <w:tcW w:w="1635" w:type="dxa"/>
          </w:tcPr>
          <w:p w14:paraId="587CD949" w14:textId="77777777" w:rsidR="00DD0381" w:rsidRPr="00CD0E43" w:rsidRDefault="00DD0381" w:rsidP="000E1A7D">
            <w:pPr>
              <w:pStyle w:val="TableParagraph"/>
              <w:spacing w:before="1" w:line="273" w:lineRule="exact"/>
              <w:ind w:left="250" w:right="239"/>
              <w:rPr>
                <w:rFonts w:ascii="Calibri" w:hAnsi="Calibri" w:cs="Calibri"/>
                <w:sz w:val="24"/>
                <w:szCs w:val="24"/>
              </w:rPr>
            </w:pPr>
            <w:r>
              <w:rPr>
                <w:rFonts w:ascii="Calibri" w:hAnsi="Calibri" w:cs="Calibri"/>
                <w:sz w:val="24"/>
                <w:szCs w:val="24"/>
              </w:rPr>
              <w:t>44</w:t>
            </w:r>
          </w:p>
        </w:tc>
        <w:tc>
          <w:tcPr>
            <w:tcW w:w="1635" w:type="dxa"/>
          </w:tcPr>
          <w:p w14:paraId="48A89B9D" w14:textId="77777777" w:rsidR="00DD0381" w:rsidRPr="00CD0E43" w:rsidRDefault="00DD0381" w:rsidP="000E1A7D">
            <w:pPr>
              <w:pStyle w:val="TableParagraph"/>
              <w:spacing w:line="240" w:lineRule="auto"/>
              <w:ind w:left="0"/>
              <w:rPr>
                <w:rFonts w:ascii="Calibri" w:hAnsi="Calibri" w:cs="Calibri"/>
                <w:sz w:val="24"/>
                <w:szCs w:val="24"/>
              </w:rPr>
            </w:pPr>
          </w:p>
        </w:tc>
        <w:tc>
          <w:tcPr>
            <w:tcW w:w="1635" w:type="dxa"/>
          </w:tcPr>
          <w:p w14:paraId="0766A490" w14:textId="77777777" w:rsidR="00DD0381" w:rsidRPr="00CD0E43" w:rsidRDefault="00DD0381" w:rsidP="000E1A7D">
            <w:pPr>
              <w:pStyle w:val="TableParagraph"/>
              <w:spacing w:line="240" w:lineRule="auto"/>
              <w:ind w:left="0"/>
              <w:rPr>
                <w:rFonts w:ascii="Calibri" w:hAnsi="Calibri" w:cs="Calibri"/>
                <w:sz w:val="24"/>
                <w:szCs w:val="24"/>
              </w:rPr>
            </w:pPr>
          </w:p>
        </w:tc>
        <w:tc>
          <w:tcPr>
            <w:tcW w:w="1603" w:type="dxa"/>
          </w:tcPr>
          <w:p w14:paraId="07C3E994" w14:textId="77777777" w:rsidR="00DD0381" w:rsidRPr="00CD0E43" w:rsidRDefault="00DD0381" w:rsidP="000E1A7D">
            <w:pPr>
              <w:pStyle w:val="TableParagraph"/>
              <w:spacing w:before="1" w:line="273" w:lineRule="exact"/>
              <w:ind w:left="126" w:right="115"/>
              <w:rPr>
                <w:rFonts w:ascii="Calibri" w:hAnsi="Calibri" w:cs="Calibri"/>
                <w:sz w:val="24"/>
                <w:szCs w:val="24"/>
              </w:rPr>
            </w:pPr>
            <w:r>
              <w:rPr>
                <w:rFonts w:ascii="Calibri" w:hAnsi="Calibri" w:cs="Calibri"/>
                <w:sz w:val="24"/>
                <w:szCs w:val="24"/>
              </w:rPr>
              <w:t>85</w:t>
            </w:r>
          </w:p>
        </w:tc>
      </w:tr>
      <w:tr w:rsidR="00DD0381" w:rsidRPr="00CD0E43" w14:paraId="6D248006" w14:textId="77777777" w:rsidTr="000E1A7D">
        <w:trPr>
          <w:trHeight w:val="292"/>
        </w:trPr>
        <w:tc>
          <w:tcPr>
            <w:tcW w:w="1310" w:type="dxa"/>
          </w:tcPr>
          <w:p w14:paraId="38325C5C" w14:textId="77777777" w:rsidR="00DD0381" w:rsidRPr="00CD0E43" w:rsidRDefault="00DD0381" w:rsidP="000E1A7D">
            <w:pPr>
              <w:pStyle w:val="TableParagraph"/>
              <w:jc w:val="left"/>
              <w:rPr>
                <w:rFonts w:ascii="Calibri" w:hAnsi="Calibri" w:cs="Calibri"/>
                <w:sz w:val="24"/>
                <w:szCs w:val="24"/>
              </w:rPr>
            </w:pPr>
            <w:r w:rsidRPr="00CD0E43">
              <w:rPr>
                <w:rFonts w:ascii="Calibri" w:hAnsi="Calibri" w:cs="Calibri"/>
                <w:spacing w:val="-2"/>
                <w:sz w:val="24"/>
                <w:szCs w:val="24"/>
              </w:rPr>
              <w:t>Kauai</w:t>
            </w:r>
          </w:p>
        </w:tc>
        <w:tc>
          <w:tcPr>
            <w:tcW w:w="1634" w:type="dxa"/>
          </w:tcPr>
          <w:p w14:paraId="7F0DFBDA" w14:textId="77777777" w:rsidR="00DD0381" w:rsidRPr="00CD0E43" w:rsidRDefault="00DD0381" w:rsidP="000E1A7D">
            <w:pPr>
              <w:pStyle w:val="TableParagraph"/>
              <w:ind w:left="6"/>
              <w:rPr>
                <w:rFonts w:ascii="Calibri" w:hAnsi="Calibri" w:cs="Calibri"/>
                <w:sz w:val="24"/>
                <w:szCs w:val="24"/>
              </w:rPr>
            </w:pPr>
            <w:r>
              <w:rPr>
                <w:rFonts w:ascii="Calibri" w:hAnsi="Calibri" w:cs="Calibri"/>
                <w:sz w:val="24"/>
                <w:szCs w:val="24"/>
              </w:rPr>
              <w:t>9</w:t>
            </w:r>
          </w:p>
        </w:tc>
        <w:tc>
          <w:tcPr>
            <w:tcW w:w="1635" w:type="dxa"/>
          </w:tcPr>
          <w:p w14:paraId="5683E782" w14:textId="77777777" w:rsidR="00DD0381" w:rsidRPr="00CD0E43" w:rsidRDefault="00DD0381" w:rsidP="000E1A7D">
            <w:pPr>
              <w:pStyle w:val="TableParagraph"/>
              <w:ind w:left="8"/>
              <w:rPr>
                <w:rFonts w:ascii="Calibri" w:hAnsi="Calibri" w:cs="Calibri"/>
                <w:sz w:val="24"/>
                <w:szCs w:val="24"/>
              </w:rPr>
            </w:pPr>
            <w:r>
              <w:rPr>
                <w:rFonts w:ascii="Calibri" w:hAnsi="Calibri" w:cs="Calibri"/>
                <w:sz w:val="24"/>
                <w:szCs w:val="24"/>
              </w:rPr>
              <w:t>9</w:t>
            </w:r>
          </w:p>
        </w:tc>
        <w:tc>
          <w:tcPr>
            <w:tcW w:w="1635" w:type="dxa"/>
          </w:tcPr>
          <w:p w14:paraId="1D55563F" w14:textId="77777777" w:rsidR="00DD0381" w:rsidRPr="00CD0E43" w:rsidRDefault="00DD0381" w:rsidP="000E1A7D">
            <w:pPr>
              <w:pStyle w:val="TableParagraph"/>
              <w:spacing w:line="240" w:lineRule="auto"/>
              <w:ind w:left="0"/>
              <w:rPr>
                <w:rFonts w:ascii="Calibri" w:hAnsi="Calibri" w:cs="Calibri"/>
                <w:sz w:val="24"/>
                <w:szCs w:val="24"/>
              </w:rPr>
            </w:pPr>
          </w:p>
        </w:tc>
        <w:tc>
          <w:tcPr>
            <w:tcW w:w="1635" w:type="dxa"/>
          </w:tcPr>
          <w:p w14:paraId="6DDA7791" w14:textId="77777777" w:rsidR="00DD0381" w:rsidRPr="00CD0E43" w:rsidRDefault="00DD0381" w:rsidP="000E1A7D">
            <w:pPr>
              <w:pStyle w:val="TableParagraph"/>
              <w:spacing w:line="240" w:lineRule="auto"/>
              <w:ind w:left="0"/>
              <w:rPr>
                <w:rFonts w:ascii="Calibri" w:hAnsi="Calibri" w:cs="Calibri"/>
                <w:sz w:val="24"/>
                <w:szCs w:val="24"/>
              </w:rPr>
            </w:pPr>
          </w:p>
        </w:tc>
        <w:tc>
          <w:tcPr>
            <w:tcW w:w="1603" w:type="dxa"/>
          </w:tcPr>
          <w:p w14:paraId="7129D6DB" w14:textId="77777777" w:rsidR="00DD0381" w:rsidRPr="00CD0E43" w:rsidRDefault="00DD0381" w:rsidP="000E1A7D">
            <w:pPr>
              <w:pStyle w:val="TableParagraph"/>
              <w:ind w:left="126" w:right="115"/>
              <w:rPr>
                <w:rFonts w:ascii="Calibri" w:hAnsi="Calibri" w:cs="Calibri"/>
                <w:sz w:val="24"/>
                <w:szCs w:val="24"/>
              </w:rPr>
            </w:pPr>
            <w:r>
              <w:rPr>
                <w:rFonts w:ascii="Calibri" w:hAnsi="Calibri" w:cs="Calibri"/>
                <w:sz w:val="24"/>
                <w:szCs w:val="24"/>
              </w:rPr>
              <w:t>18</w:t>
            </w:r>
          </w:p>
        </w:tc>
      </w:tr>
      <w:tr w:rsidR="00DD0381" w:rsidRPr="00CD0E43" w14:paraId="636C4E9C" w14:textId="77777777" w:rsidTr="000E1A7D">
        <w:trPr>
          <w:trHeight w:val="292"/>
        </w:trPr>
        <w:tc>
          <w:tcPr>
            <w:tcW w:w="1310" w:type="dxa"/>
          </w:tcPr>
          <w:p w14:paraId="2C5058BF" w14:textId="77777777" w:rsidR="00DD0381" w:rsidRPr="00CD0E43" w:rsidRDefault="00DD0381" w:rsidP="000E1A7D">
            <w:pPr>
              <w:pStyle w:val="TableParagraph"/>
              <w:jc w:val="left"/>
              <w:rPr>
                <w:rFonts w:ascii="Calibri" w:hAnsi="Calibri" w:cs="Calibri"/>
                <w:sz w:val="24"/>
                <w:szCs w:val="24"/>
              </w:rPr>
            </w:pPr>
            <w:r w:rsidRPr="00CD0E43">
              <w:rPr>
                <w:rFonts w:ascii="Calibri" w:hAnsi="Calibri" w:cs="Calibri"/>
                <w:spacing w:val="-2"/>
                <w:sz w:val="24"/>
                <w:szCs w:val="24"/>
              </w:rPr>
              <w:t>Total</w:t>
            </w:r>
          </w:p>
        </w:tc>
        <w:tc>
          <w:tcPr>
            <w:tcW w:w="1634" w:type="dxa"/>
          </w:tcPr>
          <w:p w14:paraId="216966E3" w14:textId="77777777" w:rsidR="00DD0381" w:rsidRPr="00CD0E43" w:rsidRDefault="00DD0381" w:rsidP="000E1A7D">
            <w:pPr>
              <w:pStyle w:val="TableParagraph"/>
              <w:ind w:left="248" w:right="237"/>
              <w:rPr>
                <w:rFonts w:ascii="Calibri" w:hAnsi="Calibri" w:cs="Calibri"/>
                <w:sz w:val="24"/>
                <w:szCs w:val="24"/>
              </w:rPr>
            </w:pPr>
            <w:r>
              <w:rPr>
                <w:rFonts w:ascii="Calibri" w:hAnsi="Calibri" w:cs="Calibri"/>
                <w:sz w:val="24"/>
                <w:szCs w:val="24"/>
              </w:rPr>
              <w:t>245</w:t>
            </w:r>
          </w:p>
        </w:tc>
        <w:tc>
          <w:tcPr>
            <w:tcW w:w="1635" w:type="dxa"/>
          </w:tcPr>
          <w:p w14:paraId="639CE196" w14:textId="77777777" w:rsidR="00DD0381" w:rsidRPr="00CD0E43" w:rsidRDefault="00DD0381" w:rsidP="000E1A7D">
            <w:pPr>
              <w:pStyle w:val="TableParagraph"/>
              <w:ind w:left="250" w:right="237"/>
              <w:rPr>
                <w:rFonts w:ascii="Calibri" w:hAnsi="Calibri" w:cs="Calibri"/>
                <w:sz w:val="24"/>
                <w:szCs w:val="24"/>
              </w:rPr>
            </w:pPr>
            <w:r>
              <w:rPr>
                <w:rFonts w:ascii="Calibri" w:hAnsi="Calibri" w:cs="Calibri"/>
                <w:sz w:val="24"/>
                <w:szCs w:val="24"/>
              </w:rPr>
              <w:t>203</w:t>
            </w:r>
          </w:p>
        </w:tc>
        <w:tc>
          <w:tcPr>
            <w:tcW w:w="1635" w:type="dxa"/>
          </w:tcPr>
          <w:p w14:paraId="14873081" w14:textId="77777777" w:rsidR="00DD0381" w:rsidRPr="00CD0E43" w:rsidRDefault="00DD0381" w:rsidP="000E1A7D">
            <w:pPr>
              <w:pStyle w:val="TableParagraph"/>
              <w:spacing w:line="240" w:lineRule="auto"/>
              <w:ind w:left="0"/>
              <w:rPr>
                <w:rFonts w:ascii="Calibri" w:hAnsi="Calibri" w:cs="Calibri"/>
                <w:sz w:val="24"/>
                <w:szCs w:val="24"/>
              </w:rPr>
            </w:pPr>
          </w:p>
        </w:tc>
        <w:tc>
          <w:tcPr>
            <w:tcW w:w="1635" w:type="dxa"/>
          </w:tcPr>
          <w:p w14:paraId="215C85C1" w14:textId="77777777" w:rsidR="00DD0381" w:rsidRPr="00CD0E43" w:rsidRDefault="00DD0381" w:rsidP="000E1A7D">
            <w:pPr>
              <w:pStyle w:val="TableParagraph"/>
              <w:spacing w:line="240" w:lineRule="auto"/>
              <w:ind w:left="0"/>
              <w:rPr>
                <w:rFonts w:ascii="Calibri" w:hAnsi="Calibri" w:cs="Calibri"/>
                <w:sz w:val="24"/>
                <w:szCs w:val="24"/>
              </w:rPr>
            </w:pPr>
          </w:p>
        </w:tc>
        <w:tc>
          <w:tcPr>
            <w:tcW w:w="1603" w:type="dxa"/>
          </w:tcPr>
          <w:p w14:paraId="7583FC20" w14:textId="77777777" w:rsidR="00DD0381" w:rsidRPr="00CD0E43" w:rsidRDefault="00DD0381" w:rsidP="000E1A7D">
            <w:pPr>
              <w:pStyle w:val="TableParagraph"/>
              <w:ind w:left="126" w:right="114"/>
              <w:rPr>
                <w:rFonts w:ascii="Calibri" w:hAnsi="Calibri" w:cs="Calibri"/>
                <w:sz w:val="24"/>
                <w:szCs w:val="24"/>
              </w:rPr>
            </w:pPr>
            <w:r>
              <w:rPr>
                <w:rFonts w:ascii="Calibri" w:hAnsi="Calibri" w:cs="Calibri"/>
                <w:sz w:val="24"/>
                <w:szCs w:val="24"/>
              </w:rPr>
              <w:t>448</w:t>
            </w:r>
          </w:p>
        </w:tc>
      </w:tr>
      <w:bookmarkEnd w:id="17"/>
    </w:tbl>
    <w:p w14:paraId="4D10A198" w14:textId="77777777" w:rsidR="00DD0381" w:rsidRDefault="00DD0381" w:rsidP="00DD0381">
      <w:pPr>
        <w:pStyle w:val="BodyText"/>
        <w:pBdr>
          <w:top w:val="single" w:sz="4" w:space="1" w:color="auto"/>
        </w:pBdr>
        <w:rPr>
          <w:rFonts w:ascii="Calibri" w:hAnsi="Calibri" w:cs="Calibri"/>
        </w:rPr>
      </w:pPr>
    </w:p>
    <w:p w14:paraId="121425C7" w14:textId="77777777" w:rsidR="00DD0381" w:rsidRDefault="00DD0381" w:rsidP="00DD0381">
      <w:r>
        <w:t xml:space="preserve">  </w:t>
      </w:r>
      <w:r w:rsidRPr="003539A0">
        <w:t xml:space="preserve">Total Determined Eligible  </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0"/>
        <w:gridCol w:w="1657"/>
        <w:gridCol w:w="167"/>
        <w:gridCol w:w="1490"/>
        <w:gridCol w:w="111"/>
        <w:gridCol w:w="1546"/>
        <w:gridCol w:w="57"/>
        <w:gridCol w:w="1601"/>
        <w:gridCol w:w="1603"/>
      </w:tblGrid>
      <w:tr w:rsidR="00DD0381" w:rsidRPr="00CD0E43" w14:paraId="06144B94" w14:textId="77777777" w:rsidTr="000E1A7D">
        <w:trPr>
          <w:trHeight w:val="587"/>
        </w:trPr>
        <w:tc>
          <w:tcPr>
            <w:tcW w:w="1220" w:type="dxa"/>
          </w:tcPr>
          <w:p w14:paraId="29FA09CD" w14:textId="77777777" w:rsidR="00DD0381" w:rsidRPr="00CD0E43" w:rsidRDefault="00DD0381" w:rsidP="000E1A7D">
            <w:pPr>
              <w:pStyle w:val="TableParagraph"/>
              <w:spacing w:line="290" w:lineRule="atLeast"/>
              <w:ind w:right="175"/>
              <w:jc w:val="left"/>
              <w:rPr>
                <w:rFonts w:ascii="Calibri" w:hAnsi="Calibri" w:cs="Calibri"/>
                <w:sz w:val="24"/>
                <w:szCs w:val="24"/>
              </w:rPr>
            </w:pPr>
            <w:r w:rsidRPr="00CD0E43">
              <w:rPr>
                <w:rFonts w:ascii="Calibri" w:hAnsi="Calibri" w:cs="Calibri"/>
                <w:sz w:val="24"/>
                <w:szCs w:val="24"/>
              </w:rPr>
              <w:t>Eligibility</w:t>
            </w:r>
            <w:r w:rsidRPr="00CD0E43">
              <w:rPr>
                <w:rFonts w:ascii="Calibri" w:hAnsi="Calibri" w:cs="Calibri"/>
                <w:spacing w:val="-14"/>
                <w:sz w:val="24"/>
                <w:szCs w:val="24"/>
              </w:rPr>
              <w:t xml:space="preserve"> </w:t>
            </w:r>
            <w:r w:rsidRPr="00CD0E43">
              <w:rPr>
                <w:rFonts w:ascii="Calibri" w:hAnsi="Calibri" w:cs="Calibri"/>
                <w:sz w:val="24"/>
                <w:szCs w:val="24"/>
              </w:rPr>
              <w:t xml:space="preserve">by </w:t>
            </w:r>
            <w:r>
              <w:rPr>
                <w:rFonts w:ascii="Calibri" w:hAnsi="Calibri" w:cs="Calibri"/>
                <w:spacing w:val="-2"/>
                <w:sz w:val="24"/>
                <w:szCs w:val="24"/>
              </w:rPr>
              <w:t>County</w:t>
            </w:r>
          </w:p>
        </w:tc>
        <w:tc>
          <w:tcPr>
            <w:tcW w:w="1657" w:type="dxa"/>
          </w:tcPr>
          <w:p w14:paraId="7856D463" w14:textId="77777777" w:rsidR="00DD0381" w:rsidRPr="00CD0E43" w:rsidRDefault="00DD0381" w:rsidP="000E1A7D">
            <w:pPr>
              <w:pStyle w:val="TableParagraph"/>
              <w:spacing w:before="1" w:line="240" w:lineRule="auto"/>
              <w:ind w:left="248" w:right="238"/>
              <w:rPr>
                <w:rFonts w:ascii="Calibri" w:hAnsi="Calibri" w:cs="Calibri"/>
                <w:sz w:val="24"/>
                <w:szCs w:val="24"/>
              </w:rPr>
            </w:pPr>
            <w:r w:rsidRPr="00CD0E43">
              <w:rPr>
                <w:rFonts w:ascii="Calibri" w:hAnsi="Calibri" w:cs="Calibri"/>
                <w:spacing w:val="-5"/>
                <w:sz w:val="24"/>
                <w:szCs w:val="24"/>
              </w:rPr>
              <w:t>Q1</w:t>
            </w:r>
          </w:p>
          <w:p w14:paraId="361ECEC7" w14:textId="77777777" w:rsidR="00DD0381" w:rsidRDefault="00DD0381" w:rsidP="000E1A7D">
            <w:pPr>
              <w:pStyle w:val="TableParagraph"/>
              <w:spacing w:line="273" w:lineRule="exact"/>
              <w:ind w:left="248" w:right="238"/>
              <w:rPr>
                <w:rFonts w:ascii="Calibri" w:hAnsi="Calibri" w:cs="Calibri"/>
                <w:spacing w:val="-2"/>
                <w:sz w:val="24"/>
                <w:szCs w:val="24"/>
              </w:rPr>
            </w:pPr>
            <w:r w:rsidRPr="00CD0E43">
              <w:rPr>
                <w:rFonts w:ascii="Calibri" w:hAnsi="Calibri" w:cs="Calibri"/>
                <w:sz w:val="24"/>
                <w:szCs w:val="24"/>
              </w:rPr>
              <w:t>Jul –</w:t>
            </w:r>
            <w:r w:rsidRPr="00CD0E43">
              <w:rPr>
                <w:rFonts w:ascii="Calibri" w:hAnsi="Calibri" w:cs="Calibri"/>
                <w:spacing w:val="1"/>
                <w:sz w:val="24"/>
                <w:szCs w:val="24"/>
              </w:rPr>
              <w:t xml:space="preserve"> </w:t>
            </w:r>
            <w:r w:rsidRPr="00CD0E43">
              <w:rPr>
                <w:rFonts w:ascii="Calibri" w:hAnsi="Calibri" w:cs="Calibri"/>
                <w:spacing w:val="-2"/>
                <w:sz w:val="24"/>
                <w:szCs w:val="24"/>
              </w:rPr>
              <w:t>Sep</w:t>
            </w:r>
          </w:p>
          <w:p w14:paraId="56EF8906" w14:textId="77777777" w:rsidR="00DD0381" w:rsidRPr="00CD0E43" w:rsidRDefault="00DD0381" w:rsidP="000E1A7D">
            <w:pPr>
              <w:pStyle w:val="TableParagraph"/>
              <w:spacing w:line="273" w:lineRule="exact"/>
              <w:ind w:left="248" w:right="238"/>
              <w:rPr>
                <w:rFonts w:ascii="Calibri" w:hAnsi="Calibri" w:cs="Calibri"/>
                <w:sz w:val="24"/>
                <w:szCs w:val="24"/>
              </w:rPr>
            </w:pPr>
            <w:r>
              <w:rPr>
                <w:rFonts w:ascii="Calibri" w:hAnsi="Calibri" w:cs="Calibri"/>
                <w:spacing w:val="-2"/>
                <w:sz w:val="24"/>
                <w:szCs w:val="24"/>
              </w:rPr>
              <w:t>2024</w:t>
            </w:r>
          </w:p>
        </w:tc>
        <w:tc>
          <w:tcPr>
            <w:tcW w:w="1657" w:type="dxa"/>
            <w:gridSpan w:val="2"/>
          </w:tcPr>
          <w:p w14:paraId="3E689820" w14:textId="77777777" w:rsidR="00DD0381" w:rsidRPr="00CD0E43" w:rsidRDefault="00DD0381" w:rsidP="000E1A7D">
            <w:pPr>
              <w:pStyle w:val="TableParagraph"/>
              <w:spacing w:before="1" w:line="240" w:lineRule="auto"/>
              <w:ind w:left="250" w:right="239"/>
              <w:rPr>
                <w:rFonts w:ascii="Calibri" w:hAnsi="Calibri" w:cs="Calibri"/>
                <w:sz w:val="24"/>
                <w:szCs w:val="24"/>
              </w:rPr>
            </w:pPr>
            <w:r w:rsidRPr="00CD0E43">
              <w:rPr>
                <w:rFonts w:ascii="Calibri" w:hAnsi="Calibri" w:cs="Calibri"/>
                <w:spacing w:val="-5"/>
                <w:sz w:val="24"/>
                <w:szCs w:val="24"/>
              </w:rPr>
              <w:t>Q2</w:t>
            </w:r>
          </w:p>
          <w:p w14:paraId="4DA0E182" w14:textId="77777777" w:rsidR="00DD0381" w:rsidRDefault="00DD0381" w:rsidP="000E1A7D">
            <w:pPr>
              <w:pStyle w:val="TableParagraph"/>
              <w:spacing w:line="273" w:lineRule="exact"/>
              <w:ind w:left="250" w:right="241"/>
              <w:rPr>
                <w:rFonts w:ascii="Calibri" w:hAnsi="Calibri" w:cs="Calibri"/>
                <w:spacing w:val="-4"/>
                <w:sz w:val="24"/>
                <w:szCs w:val="24"/>
              </w:rPr>
            </w:pPr>
            <w:r w:rsidRPr="00CD0E43">
              <w:rPr>
                <w:rFonts w:ascii="Calibri" w:hAnsi="Calibri" w:cs="Calibri"/>
                <w:sz w:val="24"/>
                <w:szCs w:val="24"/>
              </w:rPr>
              <w:t>Oct</w:t>
            </w:r>
            <w:r w:rsidRPr="00CD0E43">
              <w:rPr>
                <w:rFonts w:ascii="Calibri" w:hAnsi="Calibri" w:cs="Calibri"/>
                <w:spacing w:val="-2"/>
                <w:sz w:val="24"/>
                <w:szCs w:val="24"/>
              </w:rPr>
              <w:t xml:space="preserve"> </w:t>
            </w:r>
            <w:r w:rsidRPr="00CD0E43">
              <w:rPr>
                <w:rFonts w:ascii="Calibri" w:hAnsi="Calibri" w:cs="Calibri"/>
                <w:sz w:val="24"/>
                <w:szCs w:val="24"/>
              </w:rPr>
              <w:t>–</w:t>
            </w:r>
            <w:r w:rsidRPr="00CD0E43">
              <w:rPr>
                <w:rFonts w:ascii="Calibri" w:hAnsi="Calibri" w:cs="Calibri"/>
                <w:spacing w:val="-1"/>
                <w:sz w:val="24"/>
                <w:szCs w:val="24"/>
              </w:rPr>
              <w:t xml:space="preserve"> </w:t>
            </w:r>
            <w:r w:rsidRPr="00CD0E43">
              <w:rPr>
                <w:rFonts w:ascii="Calibri" w:hAnsi="Calibri" w:cs="Calibri"/>
                <w:spacing w:val="-4"/>
                <w:sz w:val="24"/>
                <w:szCs w:val="24"/>
              </w:rPr>
              <w:t>Dec</w:t>
            </w:r>
          </w:p>
          <w:p w14:paraId="2FF828EC" w14:textId="77777777" w:rsidR="00DD0381" w:rsidRPr="00CD0E43" w:rsidRDefault="00DD0381" w:rsidP="000E1A7D">
            <w:pPr>
              <w:pStyle w:val="TableParagraph"/>
              <w:spacing w:line="273" w:lineRule="exact"/>
              <w:ind w:left="250" w:right="241"/>
              <w:rPr>
                <w:rFonts w:ascii="Calibri" w:hAnsi="Calibri" w:cs="Calibri"/>
                <w:sz w:val="24"/>
                <w:szCs w:val="24"/>
              </w:rPr>
            </w:pPr>
            <w:r>
              <w:rPr>
                <w:rFonts w:ascii="Calibri" w:hAnsi="Calibri" w:cs="Calibri"/>
                <w:spacing w:val="-4"/>
                <w:sz w:val="24"/>
                <w:szCs w:val="24"/>
              </w:rPr>
              <w:t>2024</w:t>
            </w:r>
          </w:p>
        </w:tc>
        <w:tc>
          <w:tcPr>
            <w:tcW w:w="1657" w:type="dxa"/>
            <w:gridSpan w:val="2"/>
          </w:tcPr>
          <w:p w14:paraId="5E46A067" w14:textId="77777777" w:rsidR="00DD0381" w:rsidRPr="00CD0E43" w:rsidRDefault="00DD0381" w:rsidP="000E1A7D">
            <w:pPr>
              <w:pStyle w:val="TableParagraph"/>
              <w:spacing w:before="1" w:line="240" w:lineRule="auto"/>
              <w:ind w:left="125" w:right="116"/>
              <w:rPr>
                <w:rFonts w:ascii="Calibri" w:hAnsi="Calibri" w:cs="Calibri"/>
                <w:sz w:val="24"/>
                <w:szCs w:val="24"/>
              </w:rPr>
            </w:pPr>
            <w:r w:rsidRPr="00CD0E43">
              <w:rPr>
                <w:rFonts w:ascii="Calibri" w:hAnsi="Calibri" w:cs="Calibri"/>
                <w:spacing w:val="-5"/>
                <w:sz w:val="24"/>
                <w:szCs w:val="24"/>
              </w:rPr>
              <w:t>Q3</w:t>
            </w:r>
          </w:p>
          <w:p w14:paraId="568471DF" w14:textId="77777777" w:rsidR="00DD0381" w:rsidRDefault="00DD0381" w:rsidP="000E1A7D">
            <w:pPr>
              <w:pStyle w:val="TableParagraph"/>
              <w:spacing w:line="273" w:lineRule="exact"/>
              <w:ind w:left="126" w:right="115"/>
              <w:rPr>
                <w:rFonts w:ascii="Calibri" w:hAnsi="Calibri" w:cs="Calibri"/>
                <w:spacing w:val="-2"/>
                <w:sz w:val="24"/>
                <w:szCs w:val="24"/>
              </w:rPr>
            </w:pPr>
            <w:r w:rsidRPr="00CD0E43">
              <w:rPr>
                <w:rFonts w:ascii="Calibri" w:hAnsi="Calibri" w:cs="Calibri"/>
                <w:sz w:val="24"/>
                <w:szCs w:val="24"/>
              </w:rPr>
              <w:t>Jan</w:t>
            </w:r>
            <w:r w:rsidRPr="00CD0E43">
              <w:rPr>
                <w:rFonts w:ascii="Calibri" w:hAnsi="Calibri" w:cs="Calibri"/>
                <w:spacing w:val="-2"/>
                <w:sz w:val="24"/>
                <w:szCs w:val="24"/>
              </w:rPr>
              <w:t xml:space="preserve"> </w:t>
            </w:r>
            <w:r w:rsidRPr="00CD0E43">
              <w:rPr>
                <w:rFonts w:ascii="Calibri" w:hAnsi="Calibri" w:cs="Calibri"/>
                <w:sz w:val="24"/>
                <w:szCs w:val="24"/>
              </w:rPr>
              <w:t>–</w:t>
            </w:r>
            <w:r w:rsidRPr="00CD0E43">
              <w:rPr>
                <w:rFonts w:ascii="Calibri" w:hAnsi="Calibri" w:cs="Calibri"/>
                <w:spacing w:val="-1"/>
                <w:sz w:val="24"/>
                <w:szCs w:val="24"/>
              </w:rPr>
              <w:t xml:space="preserve"> </w:t>
            </w:r>
            <w:r w:rsidRPr="00CD0E43">
              <w:rPr>
                <w:rFonts w:ascii="Calibri" w:hAnsi="Calibri" w:cs="Calibri"/>
                <w:spacing w:val="-2"/>
                <w:sz w:val="24"/>
                <w:szCs w:val="24"/>
              </w:rPr>
              <w:t>Mar</w:t>
            </w:r>
          </w:p>
          <w:p w14:paraId="32116BC7" w14:textId="77777777" w:rsidR="00DD0381" w:rsidRPr="00CD0E43" w:rsidRDefault="00DD0381" w:rsidP="000E1A7D">
            <w:pPr>
              <w:pStyle w:val="TableParagraph"/>
              <w:spacing w:line="273" w:lineRule="exact"/>
              <w:ind w:left="126" w:right="115"/>
              <w:rPr>
                <w:rFonts w:ascii="Calibri" w:hAnsi="Calibri" w:cs="Calibri"/>
                <w:sz w:val="24"/>
                <w:szCs w:val="24"/>
              </w:rPr>
            </w:pPr>
            <w:r>
              <w:rPr>
                <w:rFonts w:ascii="Calibri" w:hAnsi="Calibri" w:cs="Calibri"/>
                <w:spacing w:val="-2"/>
                <w:sz w:val="24"/>
                <w:szCs w:val="24"/>
              </w:rPr>
              <w:t>2025</w:t>
            </w:r>
          </w:p>
        </w:tc>
        <w:tc>
          <w:tcPr>
            <w:tcW w:w="1658" w:type="dxa"/>
            <w:gridSpan w:val="2"/>
          </w:tcPr>
          <w:p w14:paraId="61607D1E" w14:textId="77777777" w:rsidR="00DD0381" w:rsidRPr="00CD0E43" w:rsidRDefault="00DD0381" w:rsidP="000E1A7D">
            <w:pPr>
              <w:pStyle w:val="TableParagraph"/>
              <w:spacing w:before="1" w:line="240" w:lineRule="auto"/>
              <w:ind w:left="249" w:right="241"/>
              <w:rPr>
                <w:rFonts w:ascii="Calibri" w:hAnsi="Calibri" w:cs="Calibri"/>
                <w:sz w:val="24"/>
                <w:szCs w:val="24"/>
              </w:rPr>
            </w:pPr>
            <w:r w:rsidRPr="00CD0E43">
              <w:rPr>
                <w:rFonts w:ascii="Calibri" w:hAnsi="Calibri" w:cs="Calibri"/>
                <w:spacing w:val="-5"/>
                <w:sz w:val="24"/>
                <w:szCs w:val="24"/>
              </w:rPr>
              <w:t>Q4</w:t>
            </w:r>
          </w:p>
          <w:p w14:paraId="4DACE135" w14:textId="77777777" w:rsidR="00DD0381" w:rsidRDefault="00DD0381" w:rsidP="000E1A7D">
            <w:pPr>
              <w:pStyle w:val="TableParagraph"/>
              <w:spacing w:line="273" w:lineRule="exact"/>
              <w:ind w:left="250" w:right="241"/>
              <w:rPr>
                <w:rFonts w:ascii="Calibri" w:hAnsi="Calibri" w:cs="Calibri"/>
                <w:spacing w:val="-4"/>
                <w:sz w:val="24"/>
                <w:szCs w:val="24"/>
              </w:rPr>
            </w:pPr>
            <w:r w:rsidRPr="00CD0E43">
              <w:rPr>
                <w:rFonts w:ascii="Calibri" w:hAnsi="Calibri" w:cs="Calibri"/>
                <w:sz w:val="24"/>
                <w:szCs w:val="24"/>
              </w:rPr>
              <w:t>Apl</w:t>
            </w:r>
            <w:r w:rsidRPr="00CD0E43">
              <w:rPr>
                <w:rFonts w:ascii="Calibri" w:hAnsi="Calibri" w:cs="Calibri"/>
                <w:spacing w:val="-2"/>
                <w:sz w:val="24"/>
                <w:szCs w:val="24"/>
              </w:rPr>
              <w:t xml:space="preserve"> </w:t>
            </w:r>
            <w:r w:rsidRPr="00CD0E43">
              <w:rPr>
                <w:rFonts w:ascii="Calibri" w:hAnsi="Calibri" w:cs="Calibri"/>
                <w:sz w:val="24"/>
                <w:szCs w:val="24"/>
              </w:rPr>
              <w:t>–</w:t>
            </w:r>
            <w:r w:rsidRPr="00CD0E43">
              <w:rPr>
                <w:rFonts w:ascii="Calibri" w:hAnsi="Calibri" w:cs="Calibri"/>
                <w:spacing w:val="-1"/>
                <w:sz w:val="24"/>
                <w:szCs w:val="24"/>
              </w:rPr>
              <w:t xml:space="preserve"> </w:t>
            </w:r>
            <w:r w:rsidRPr="00CD0E43">
              <w:rPr>
                <w:rFonts w:ascii="Calibri" w:hAnsi="Calibri" w:cs="Calibri"/>
                <w:spacing w:val="-4"/>
                <w:sz w:val="24"/>
                <w:szCs w:val="24"/>
              </w:rPr>
              <w:t>Jun</w:t>
            </w:r>
          </w:p>
          <w:p w14:paraId="7C488B03" w14:textId="77777777" w:rsidR="00DD0381" w:rsidRPr="00CD0E43" w:rsidRDefault="00DD0381" w:rsidP="000E1A7D">
            <w:pPr>
              <w:pStyle w:val="TableParagraph"/>
              <w:spacing w:line="273" w:lineRule="exact"/>
              <w:ind w:left="250" w:right="241"/>
              <w:rPr>
                <w:rFonts w:ascii="Calibri" w:hAnsi="Calibri" w:cs="Calibri"/>
                <w:sz w:val="24"/>
                <w:szCs w:val="24"/>
              </w:rPr>
            </w:pPr>
            <w:r>
              <w:rPr>
                <w:rFonts w:ascii="Calibri" w:hAnsi="Calibri" w:cs="Calibri"/>
                <w:spacing w:val="-4"/>
                <w:sz w:val="24"/>
                <w:szCs w:val="24"/>
              </w:rPr>
              <w:t>2025</w:t>
            </w:r>
          </w:p>
        </w:tc>
        <w:tc>
          <w:tcPr>
            <w:tcW w:w="1603" w:type="dxa"/>
          </w:tcPr>
          <w:p w14:paraId="0609ED5A" w14:textId="77777777" w:rsidR="00DD0381" w:rsidRDefault="00DD0381" w:rsidP="000E1A7D">
            <w:pPr>
              <w:pStyle w:val="TableParagraph"/>
              <w:spacing w:line="273" w:lineRule="exact"/>
              <w:ind w:left="0" w:right="116"/>
              <w:rPr>
                <w:rFonts w:ascii="Calibri" w:hAnsi="Calibri" w:cs="Calibri"/>
                <w:spacing w:val="1"/>
                <w:sz w:val="24"/>
                <w:szCs w:val="24"/>
              </w:rPr>
            </w:pPr>
            <w:r w:rsidRPr="00CD0E43">
              <w:rPr>
                <w:rFonts w:ascii="Calibri" w:hAnsi="Calibri" w:cs="Calibri"/>
                <w:sz w:val="24"/>
                <w:szCs w:val="24"/>
              </w:rPr>
              <w:t>PY</w:t>
            </w:r>
            <w:r w:rsidRPr="00CD0E43">
              <w:rPr>
                <w:rFonts w:ascii="Calibri" w:hAnsi="Calibri" w:cs="Calibri"/>
                <w:spacing w:val="1"/>
                <w:sz w:val="24"/>
                <w:szCs w:val="24"/>
              </w:rPr>
              <w:t xml:space="preserve"> </w:t>
            </w:r>
            <w:r w:rsidRPr="00CD0E43">
              <w:rPr>
                <w:rFonts w:ascii="Calibri" w:hAnsi="Calibri" w:cs="Calibri"/>
                <w:sz w:val="24"/>
                <w:szCs w:val="24"/>
              </w:rPr>
              <w:t>202</w:t>
            </w:r>
            <w:r>
              <w:rPr>
                <w:rFonts w:ascii="Calibri" w:hAnsi="Calibri" w:cs="Calibri"/>
                <w:sz w:val="24"/>
                <w:szCs w:val="24"/>
              </w:rPr>
              <w:t>4</w:t>
            </w:r>
            <w:r w:rsidRPr="00CD0E43">
              <w:rPr>
                <w:rFonts w:ascii="Calibri" w:hAnsi="Calibri" w:cs="Calibri"/>
                <w:spacing w:val="1"/>
                <w:sz w:val="24"/>
                <w:szCs w:val="24"/>
              </w:rPr>
              <w:t xml:space="preserve"> </w:t>
            </w:r>
          </w:p>
          <w:p w14:paraId="45E34187" w14:textId="77777777" w:rsidR="00DD0381" w:rsidRDefault="00DD0381" w:rsidP="000E1A7D">
            <w:pPr>
              <w:pStyle w:val="TableParagraph"/>
              <w:spacing w:line="273" w:lineRule="exact"/>
              <w:ind w:left="0" w:right="116"/>
              <w:rPr>
                <w:rFonts w:ascii="Calibri" w:hAnsi="Calibri" w:cs="Calibri"/>
                <w:spacing w:val="-2"/>
                <w:sz w:val="24"/>
                <w:szCs w:val="24"/>
              </w:rPr>
            </w:pPr>
            <w:r w:rsidRPr="00CD0E43">
              <w:rPr>
                <w:rFonts w:ascii="Calibri" w:hAnsi="Calibri" w:cs="Calibri"/>
                <w:spacing w:val="-2"/>
                <w:sz w:val="24"/>
                <w:szCs w:val="24"/>
              </w:rPr>
              <w:t>Total</w:t>
            </w:r>
          </w:p>
          <w:p w14:paraId="3A55BBD9" w14:textId="77777777" w:rsidR="00DD0381" w:rsidRPr="00CD0E43" w:rsidRDefault="00DD0381" w:rsidP="000E1A7D">
            <w:pPr>
              <w:pStyle w:val="TableParagraph"/>
              <w:spacing w:line="273" w:lineRule="exact"/>
              <w:ind w:left="0" w:right="116"/>
              <w:rPr>
                <w:rFonts w:ascii="Calibri" w:hAnsi="Calibri" w:cs="Calibri"/>
                <w:sz w:val="24"/>
                <w:szCs w:val="24"/>
              </w:rPr>
            </w:pPr>
            <w:r>
              <w:rPr>
                <w:rFonts w:ascii="Calibri" w:hAnsi="Calibri" w:cs="Calibri"/>
                <w:spacing w:val="-2"/>
                <w:sz w:val="24"/>
                <w:szCs w:val="24"/>
              </w:rPr>
              <w:t>as of 12/31/24</w:t>
            </w:r>
          </w:p>
        </w:tc>
      </w:tr>
      <w:tr w:rsidR="00DD0381" w:rsidRPr="00CD0E43" w14:paraId="49DBB6BE" w14:textId="77777777" w:rsidTr="000E1A7D">
        <w:trPr>
          <w:trHeight w:val="188"/>
        </w:trPr>
        <w:tc>
          <w:tcPr>
            <w:tcW w:w="1220" w:type="dxa"/>
          </w:tcPr>
          <w:p w14:paraId="53A414C7" w14:textId="77777777" w:rsidR="00DD0381" w:rsidRPr="00CD0E43" w:rsidRDefault="00DD0381" w:rsidP="000E1A7D">
            <w:pPr>
              <w:pStyle w:val="TableParagraph"/>
              <w:spacing w:line="292" w:lineRule="exact"/>
              <w:jc w:val="left"/>
              <w:rPr>
                <w:rFonts w:ascii="Calibri" w:hAnsi="Calibri" w:cs="Calibri"/>
                <w:sz w:val="24"/>
                <w:szCs w:val="24"/>
              </w:rPr>
            </w:pPr>
            <w:r>
              <w:rPr>
                <w:rFonts w:ascii="Calibri" w:hAnsi="Calibri" w:cs="Calibri"/>
                <w:sz w:val="24"/>
                <w:szCs w:val="24"/>
              </w:rPr>
              <w:t>Honolulu</w:t>
            </w:r>
          </w:p>
        </w:tc>
        <w:tc>
          <w:tcPr>
            <w:tcW w:w="1657" w:type="dxa"/>
          </w:tcPr>
          <w:p w14:paraId="58BDEFFB" w14:textId="77777777" w:rsidR="00DD0381" w:rsidRPr="00CD0E43" w:rsidRDefault="00DD0381" w:rsidP="000E1A7D">
            <w:pPr>
              <w:pStyle w:val="TableParagraph"/>
              <w:spacing w:line="292" w:lineRule="exact"/>
              <w:ind w:left="247" w:right="238"/>
              <w:rPr>
                <w:rFonts w:ascii="Calibri" w:hAnsi="Calibri" w:cs="Calibri"/>
                <w:sz w:val="24"/>
                <w:szCs w:val="24"/>
              </w:rPr>
            </w:pPr>
            <w:r>
              <w:rPr>
                <w:rFonts w:ascii="Calibri" w:hAnsi="Calibri" w:cs="Calibri"/>
                <w:sz w:val="24"/>
                <w:szCs w:val="24"/>
              </w:rPr>
              <w:t>124</w:t>
            </w:r>
          </w:p>
        </w:tc>
        <w:tc>
          <w:tcPr>
            <w:tcW w:w="1657" w:type="dxa"/>
            <w:gridSpan w:val="2"/>
          </w:tcPr>
          <w:p w14:paraId="09AC5A49" w14:textId="77777777" w:rsidR="00DD0381" w:rsidRPr="00CD0E43" w:rsidRDefault="00DD0381" w:rsidP="000E1A7D">
            <w:pPr>
              <w:pStyle w:val="TableParagraph"/>
              <w:spacing w:line="292" w:lineRule="exact"/>
              <w:ind w:left="250" w:right="240"/>
              <w:rPr>
                <w:rFonts w:ascii="Calibri" w:hAnsi="Calibri" w:cs="Calibri"/>
                <w:sz w:val="24"/>
                <w:szCs w:val="24"/>
              </w:rPr>
            </w:pPr>
            <w:r>
              <w:rPr>
                <w:rFonts w:ascii="Calibri" w:hAnsi="Calibri" w:cs="Calibri"/>
                <w:sz w:val="24"/>
                <w:szCs w:val="24"/>
              </w:rPr>
              <w:t>118</w:t>
            </w:r>
          </w:p>
        </w:tc>
        <w:tc>
          <w:tcPr>
            <w:tcW w:w="1657" w:type="dxa"/>
            <w:gridSpan w:val="2"/>
          </w:tcPr>
          <w:p w14:paraId="34105DCA" w14:textId="77777777" w:rsidR="00DD0381" w:rsidRPr="00CD0E43" w:rsidRDefault="00DD0381" w:rsidP="000E1A7D">
            <w:pPr>
              <w:pStyle w:val="TableParagraph"/>
              <w:spacing w:line="240" w:lineRule="auto"/>
              <w:ind w:left="0"/>
              <w:rPr>
                <w:rFonts w:ascii="Calibri" w:hAnsi="Calibri" w:cs="Calibri"/>
                <w:sz w:val="24"/>
                <w:szCs w:val="24"/>
              </w:rPr>
            </w:pPr>
          </w:p>
        </w:tc>
        <w:tc>
          <w:tcPr>
            <w:tcW w:w="1658" w:type="dxa"/>
            <w:gridSpan w:val="2"/>
          </w:tcPr>
          <w:p w14:paraId="72EADBDB" w14:textId="77777777" w:rsidR="00DD0381" w:rsidRPr="00CD0E43" w:rsidRDefault="00DD0381" w:rsidP="000E1A7D">
            <w:pPr>
              <w:pStyle w:val="TableParagraph"/>
              <w:spacing w:line="240" w:lineRule="auto"/>
              <w:ind w:left="0"/>
              <w:rPr>
                <w:rFonts w:ascii="Calibri" w:hAnsi="Calibri" w:cs="Calibri"/>
                <w:sz w:val="24"/>
                <w:szCs w:val="24"/>
              </w:rPr>
            </w:pPr>
          </w:p>
        </w:tc>
        <w:tc>
          <w:tcPr>
            <w:tcW w:w="1603" w:type="dxa"/>
          </w:tcPr>
          <w:p w14:paraId="370159B8" w14:textId="77777777" w:rsidR="00DD0381" w:rsidRPr="00CD0E43" w:rsidRDefault="00DD0381" w:rsidP="000E1A7D">
            <w:pPr>
              <w:pStyle w:val="TableParagraph"/>
              <w:spacing w:line="292" w:lineRule="exact"/>
              <w:ind w:left="126" w:right="113"/>
              <w:rPr>
                <w:rFonts w:ascii="Calibri" w:hAnsi="Calibri" w:cs="Calibri"/>
                <w:sz w:val="24"/>
                <w:szCs w:val="24"/>
              </w:rPr>
            </w:pPr>
            <w:r>
              <w:rPr>
                <w:rFonts w:ascii="Calibri" w:hAnsi="Calibri" w:cs="Calibri"/>
                <w:sz w:val="24"/>
                <w:szCs w:val="24"/>
              </w:rPr>
              <w:t>242</w:t>
            </w:r>
          </w:p>
        </w:tc>
      </w:tr>
      <w:tr w:rsidR="00DD0381" w:rsidRPr="00CD0E43" w14:paraId="3791DCE1" w14:textId="77777777" w:rsidTr="000E1A7D">
        <w:trPr>
          <w:trHeight w:val="292"/>
        </w:trPr>
        <w:tc>
          <w:tcPr>
            <w:tcW w:w="1220" w:type="dxa"/>
          </w:tcPr>
          <w:p w14:paraId="0CFE7B22" w14:textId="77777777" w:rsidR="00DD0381" w:rsidRPr="00CD0E43" w:rsidRDefault="00DD0381" w:rsidP="000E1A7D">
            <w:pPr>
              <w:pStyle w:val="TableParagraph"/>
              <w:jc w:val="left"/>
              <w:rPr>
                <w:rFonts w:ascii="Calibri" w:hAnsi="Calibri" w:cs="Calibri"/>
                <w:sz w:val="24"/>
                <w:szCs w:val="24"/>
              </w:rPr>
            </w:pPr>
            <w:r w:rsidRPr="00CD0E43">
              <w:rPr>
                <w:rFonts w:ascii="Calibri" w:hAnsi="Calibri" w:cs="Calibri"/>
                <w:spacing w:val="-2"/>
                <w:sz w:val="24"/>
                <w:szCs w:val="24"/>
              </w:rPr>
              <w:t>Hawaii</w:t>
            </w:r>
          </w:p>
        </w:tc>
        <w:tc>
          <w:tcPr>
            <w:tcW w:w="1657" w:type="dxa"/>
          </w:tcPr>
          <w:p w14:paraId="19C66E3E" w14:textId="77777777" w:rsidR="00DD0381" w:rsidRPr="00CD0E43" w:rsidRDefault="00DD0381" w:rsidP="000E1A7D">
            <w:pPr>
              <w:pStyle w:val="TableParagraph"/>
              <w:ind w:left="247" w:right="238"/>
              <w:rPr>
                <w:rFonts w:ascii="Calibri" w:hAnsi="Calibri" w:cs="Calibri"/>
                <w:sz w:val="24"/>
                <w:szCs w:val="24"/>
              </w:rPr>
            </w:pPr>
            <w:r>
              <w:rPr>
                <w:rFonts w:ascii="Calibri" w:hAnsi="Calibri" w:cs="Calibri"/>
                <w:sz w:val="24"/>
                <w:szCs w:val="24"/>
              </w:rPr>
              <w:t>39</w:t>
            </w:r>
          </w:p>
        </w:tc>
        <w:tc>
          <w:tcPr>
            <w:tcW w:w="1657" w:type="dxa"/>
            <w:gridSpan w:val="2"/>
          </w:tcPr>
          <w:p w14:paraId="6C7FFE69" w14:textId="77777777" w:rsidR="00DD0381" w:rsidRPr="00CD0E43" w:rsidRDefault="00DD0381" w:rsidP="000E1A7D">
            <w:pPr>
              <w:pStyle w:val="TableParagraph"/>
              <w:ind w:left="250" w:right="239"/>
              <w:rPr>
                <w:rFonts w:ascii="Calibri" w:hAnsi="Calibri" w:cs="Calibri"/>
                <w:sz w:val="24"/>
                <w:szCs w:val="24"/>
              </w:rPr>
            </w:pPr>
            <w:r>
              <w:rPr>
                <w:rFonts w:ascii="Calibri" w:hAnsi="Calibri" w:cs="Calibri"/>
                <w:sz w:val="24"/>
                <w:szCs w:val="24"/>
              </w:rPr>
              <w:t>35</w:t>
            </w:r>
          </w:p>
        </w:tc>
        <w:tc>
          <w:tcPr>
            <w:tcW w:w="1657" w:type="dxa"/>
            <w:gridSpan w:val="2"/>
          </w:tcPr>
          <w:p w14:paraId="055003B3" w14:textId="77777777" w:rsidR="00DD0381" w:rsidRPr="00CD0E43" w:rsidRDefault="00DD0381" w:rsidP="000E1A7D">
            <w:pPr>
              <w:pStyle w:val="TableParagraph"/>
              <w:spacing w:line="240" w:lineRule="auto"/>
              <w:ind w:left="0"/>
              <w:rPr>
                <w:rFonts w:ascii="Calibri" w:hAnsi="Calibri" w:cs="Calibri"/>
                <w:sz w:val="24"/>
                <w:szCs w:val="24"/>
              </w:rPr>
            </w:pPr>
          </w:p>
        </w:tc>
        <w:tc>
          <w:tcPr>
            <w:tcW w:w="1658" w:type="dxa"/>
            <w:gridSpan w:val="2"/>
          </w:tcPr>
          <w:p w14:paraId="69AA9FC0" w14:textId="77777777" w:rsidR="00DD0381" w:rsidRPr="00CD0E43" w:rsidRDefault="00DD0381" w:rsidP="000E1A7D">
            <w:pPr>
              <w:pStyle w:val="TableParagraph"/>
              <w:spacing w:line="240" w:lineRule="auto"/>
              <w:ind w:left="0"/>
              <w:rPr>
                <w:rFonts w:ascii="Calibri" w:hAnsi="Calibri" w:cs="Calibri"/>
                <w:sz w:val="24"/>
                <w:szCs w:val="24"/>
              </w:rPr>
            </w:pPr>
          </w:p>
        </w:tc>
        <w:tc>
          <w:tcPr>
            <w:tcW w:w="1603" w:type="dxa"/>
          </w:tcPr>
          <w:p w14:paraId="51BF6BA8" w14:textId="77777777" w:rsidR="00DD0381" w:rsidRPr="00CD0E43" w:rsidRDefault="00DD0381" w:rsidP="000E1A7D">
            <w:pPr>
              <w:pStyle w:val="TableParagraph"/>
              <w:ind w:left="126" w:right="115"/>
              <w:rPr>
                <w:rFonts w:ascii="Calibri" w:hAnsi="Calibri" w:cs="Calibri"/>
                <w:sz w:val="24"/>
                <w:szCs w:val="24"/>
              </w:rPr>
            </w:pPr>
            <w:r>
              <w:rPr>
                <w:rFonts w:ascii="Calibri" w:hAnsi="Calibri" w:cs="Calibri"/>
                <w:sz w:val="24"/>
                <w:szCs w:val="24"/>
              </w:rPr>
              <w:t>74</w:t>
            </w:r>
          </w:p>
        </w:tc>
      </w:tr>
      <w:tr w:rsidR="00DD0381" w:rsidRPr="00CD0E43" w14:paraId="6C9FA24B" w14:textId="77777777" w:rsidTr="000E1A7D">
        <w:trPr>
          <w:trHeight w:val="294"/>
        </w:trPr>
        <w:tc>
          <w:tcPr>
            <w:tcW w:w="1220" w:type="dxa"/>
          </w:tcPr>
          <w:p w14:paraId="71D37D33" w14:textId="77777777" w:rsidR="00DD0381" w:rsidRPr="00CD0E43" w:rsidRDefault="00DD0381" w:rsidP="000E1A7D">
            <w:pPr>
              <w:pStyle w:val="TableParagraph"/>
              <w:spacing w:line="275" w:lineRule="exact"/>
              <w:jc w:val="left"/>
              <w:rPr>
                <w:rFonts w:ascii="Calibri" w:hAnsi="Calibri" w:cs="Calibri"/>
                <w:sz w:val="24"/>
                <w:szCs w:val="24"/>
              </w:rPr>
            </w:pPr>
            <w:r w:rsidRPr="00CD0E43">
              <w:rPr>
                <w:rFonts w:ascii="Calibri" w:hAnsi="Calibri" w:cs="Calibri"/>
                <w:spacing w:val="-4"/>
                <w:sz w:val="24"/>
                <w:szCs w:val="24"/>
              </w:rPr>
              <w:t>Maui</w:t>
            </w:r>
          </w:p>
        </w:tc>
        <w:tc>
          <w:tcPr>
            <w:tcW w:w="1657" w:type="dxa"/>
          </w:tcPr>
          <w:p w14:paraId="59770915" w14:textId="77777777" w:rsidR="00DD0381" w:rsidRPr="00CD0E43" w:rsidRDefault="00DD0381" w:rsidP="000E1A7D">
            <w:pPr>
              <w:pStyle w:val="TableParagraph"/>
              <w:spacing w:line="275" w:lineRule="exact"/>
              <w:ind w:left="247" w:right="238"/>
              <w:rPr>
                <w:rFonts w:ascii="Calibri" w:hAnsi="Calibri" w:cs="Calibri"/>
                <w:sz w:val="24"/>
                <w:szCs w:val="24"/>
              </w:rPr>
            </w:pPr>
            <w:r>
              <w:rPr>
                <w:rFonts w:ascii="Calibri" w:hAnsi="Calibri" w:cs="Calibri"/>
                <w:sz w:val="24"/>
                <w:szCs w:val="24"/>
              </w:rPr>
              <w:t>39</w:t>
            </w:r>
          </w:p>
        </w:tc>
        <w:tc>
          <w:tcPr>
            <w:tcW w:w="1657" w:type="dxa"/>
            <w:gridSpan w:val="2"/>
          </w:tcPr>
          <w:p w14:paraId="46A458B3" w14:textId="77777777" w:rsidR="00DD0381" w:rsidRPr="00CD0E43" w:rsidRDefault="00DD0381" w:rsidP="000E1A7D">
            <w:pPr>
              <w:pStyle w:val="TableParagraph"/>
              <w:spacing w:line="275" w:lineRule="exact"/>
              <w:ind w:left="250" w:right="239"/>
              <w:rPr>
                <w:rFonts w:ascii="Calibri" w:hAnsi="Calibri" w:cs="Calibri"/>
                <w:sz w:val="24"/>
                <w:szCs w:val="24"/>
              </w:rPr>
            </w:pPr>
            <w:r>
              <w:rPr>
                <w:rFonts w:ascii="Calibri" w:hAnsi="Calibri" w:cs="Calibri"/>
                <w:sz w:val="24"/>
                <w:szCs w:val="24"/>
              </w:rPr>
              <w:t>36</w:t>
            </w:r>
          </w:p>
        </w:tc>
        <w:tc>
          <w:tcPr>
            <w:tcW w:w="1657" w:type="dxa"/>
            <w:gridSpan w:val="2"/>
          </w:tcPr>
          <w:p w14:paraId="29EB9E59" w14:textId="77777777" w:rsidR="00DD0381" w:rsidRPr="00CD0E43" w:rsidRDefault="00DD0381" w:rsidP="000E1A7D">
            <w:pPr>
              <w:pStyle w:val="TableParagraph"/>
              <w:spacing w:line="240" w:lineRule="auto"/>
              <w:ind w:left="0"/>
              <w:rPr>
                <w:rFonts w:ascii="Calibri" w:hAnsi="Calibri" w:cs="Calibri"/>
                <w:sz w:val="24"/>
                <w:szCs w:val="24"/>
              </w:rPr>
            </w:pPr>
          </w:p>
        </w:tc>
        <w:tc>
          <w:tcPr>
            <w:tcW w:w="1658" w:type="dxa"/>
            <w:gridSpan w:val="2"/>
          </w:tcPr>
          <w:p w14:paraId="4F269592" w14:textId="77777777" w:rsidR="00DD0381" w:rsidRPr="00CD0E43" w:rsidRDefault="00DD0381" w:rsidP="000E1A7D">
            <w:pPr>
              <w:pStyle w:val="TableParagraph"/>
              <w:spacing w:line="240" w:lineRule="auto"/>
              <w:ind w:left="0"/>
              <w:rPr>
                <w:rFonts w:ascii="Calibri" w:hAnsi="Calibri" w:cs="Calibri"/>
                <w:sz w:val="24"/>
                <w:szCs w:val="24"/>
              </w:rPr>
            </w:pPr>
          </w:p>
        </w:tc>
        <w:tc>
          <w:tcPr>
            <w:tcW w:w="1603" w:type="dxa"/>
          </w:tcPr>
          <w:p w14:paraId="1644E8B2" w14:textId="77777777" w:rsidR="00DD0381" w:rsidRPr="00CD0E43" w:rsidRDefault="00DD0381" w:rsidP="000E1A7D">
            <w:pPr>
              <w:pStyle w:val="TableParagraph"/>
              <w:spacing w:line="275" w:lineRule="exact"/>
              <w:ind w:left="126" w:right="115"/>
              <w:rPr>
                <w:rFonts w:ascii="Calibri" w:hAnsi="Calibri" w:cs="Calibri"/>
                <w:sz w:val="24"/>
                <w:szCs w:val="24"/>
              </w:rPr>
            </w:pPr>
            <w:r>
              <w:rPr>
                <w:rFonts w:ascii="Calibri" w:hAnsi="Calibri" w:cs="Calibri"/>
                <w:sz w:val="24"/>
                <w:szCs w:val="24"/>
              </w:rPr>
              <w:t>75</w:t>
            </w:r>
          </w:p>
        </w:tc>
      </w:tr>
      <w:tr w:rsidR="00DD0381" w:rsidRPr="00CD0E43" w14:paraId="6D6EAE1E" w14:textId="77777777" w:rsidTr="000E1A7D">
        <w:trPr>
          <w:trHeight w:val="292"/>
        </w:trPr>
        <w:tc>
          <w:tcPr>
            <w:tcW w:w="1220" w:type="dxa"/>
          </w:tcPr>
          <w:p w14:paraId="432208D6" w14:textId="77777777" w:rsidR="00DD0381" w:rsidRPr="00CD0E43" w:rsidRDefault="00DD0381" w:rsidP="000E1A7D">
            <w:pPr>
              <w:pStyle w:val="TableParagraph"/>
              <w:jc w:val="left"/>
              <w:rPr>
                <w:rFonts w:ascii="Calibri" w:hAnsi="Calibri" w:cs="Calibri"/>
                <w:sz w:val="24"/>
                <w:szCs w:val="24"/>
              </w:rPr>
            </w:pPr>
            <w:r w:rsidRPr="00CD0E43">
              <w:rPr>
                <w:rFonts w:ascii="Calibri" w:hAnsi="Calibri" w:cs="Calibri"/>
                <w:spacing w:val="-2"/>
                <w:sz w:val="24"/>
                <w:szCs w:val="24"/>
              </w:rPr>
              <w:lastRenderedPageBreak/>
              <w:t>Kauai</w:t>
            </w:r>
          </w:p>
        </w:tc>
        <w:tc>
          <w:tcPr>
            <w:tcW w:w="1657" w:type="dxa"/>
          </w:tcPr>
          <w:p w14:paraId="0BB9E1AC" w14:textId="77777777" w:rsidR="00DD0381" w:rsidRPr="00CD0E43" w:rsidRDefault="00DD0381" w:rsidP="000E1A7D">
            <w:pPr>
              <w:pStyle w:val="TableParagraph"/>
              <w:ind w:left="247" w:right="238"/>
              <w:rPr>
                <w:rFonts w:ascii="Calibri" w:hAnsi="Calibri" w:cs="Calibri"/>
                <w:sz w:val="24"/>
                <w:szCs w:val="24"/>
              </w:rPr>
            </w:pPr>
            <w:r>
              <w:rPr>
                <w:rFonts w:ascii="Calibri" w:hAnsi="Calibri" w:cs="Calibri"/>
                <w:sz w:val="24"/>
                <w:szCs w:val="24"/>
              </w:rPr>
              <w:t>10</w:t>
            </w:r>
          </w:p>
        </w:tc>
        <w:tc>
          <w:tcPr>
            <w:tcW w:w="1657" w:type="dxa"/>
            <w:gridSpan w:val="2"/>
          </w:tcPr>
          <w:p w14:paraId="7513347C" w14:textId="77777777" w:rsidR="00DD0381" w:rsidRPr="00CD0E43" w:rsidRDefault="00DD0381" w:rsidP="000E1A7D">
            <w:pPr>
              <w:pStyle w:val="TableParagraph"/>
              <w:ind w:left="8"/>
              <w:rPr>
                <w:rFonts w:ascii="Calibri" w:hAnsi="Calibri" w:cs="Calibri"/>
                <w:sz w:val="24"/>
                <w:szCs w:val="24"/>
              </w:rPr>
            </w:pPr>
            <w:r>
              <w:rPr>
                <w:rFonts w:ascii="Calibri" w:hAnsi="Calibri" w:cs="Calibri"/>
                <w:sz w:val="24"/>
                <w:szCs w:val="24"/>
              </w:rPr>
              <w:t>7</w:t>
            </w:r>
          </w:p>
        </w:tc>
        <w:tc>
          <w:tcPr>
            <w:tcW w:w="1657" w:type="dxa"/>
            <w:gridSpan w:val="2"/>
          </w:tcPr>
          <w:p w14:paraId="7CD1714E" w14:textId="77777777" w:rsidR="00DD0381" w:rsidRPr="00CD0E43" w:rsidRDefault="00DD0381" w:rsidP="000E1A7D">
            <w:pPr>
              <w:pStyle w:val="TableParagraph"/>
              <w:spacing w:line="240" w:lineRule="auto"/>
              <w:ind w:left="0"/>
              <w:rPr>
                <w:rFonts w:ascii="Calibri" w:hAnsi="Calibri" w:cs="Calibri"/>
                <w:sz w:val="24"/>
                <w:szCs w:val="24"/>
              </w:rPr>
            </w:pPr>
          </w:p>
        </w:tc>
        <w:tc>
          <w:tcPr>
            <w:tcW w:w="1658" w:type="dxa"/>
            <w:gridSpan w:val="2"/>
          </w:tcPr>
          <w:p w14:paraId="09F4ABB5" w14:textId="77777777" w:rsidR="00DD0381" w:rsidRPr="00CD0E43" w:rsidRDefault="00DD0381" w:rsidP="000E1A7D">
            <w:pPr>
              <w:pStyle w:val="TableParagraph"/>
              <w:spacing w:line="240" w:lineRule="auto"/>
              <w:ind w:left="0"/>
              <w:rPr>
                <w:rFonts w:ascii="Calibri" w:hAnsi="Calibri" w:cs="Calibri"/>
                <w:sz w:val="24"/>
                <w:szCs w:val="24"/>
              </w:rPr>
            </w:pPr>
          </w:p>
        </w:tc>
        <w:tc>
          <w:tcPr>
            <w:tcW w:w="1603" w:type="dxa"/>
          </w:tcPr>
          <w:p w14:paraId="0A6C07AA" w14:textId="77777777" w:rsidR="00DD0381" w:rsidRPr="00CD0E43" w:rsidRDefault="00DD0381" w:rsidP="000E1A7D">
            <w:pPr>
              <w:pStyle w:val="TableParagraph"/>
              <w:ind w:left="126" w:right="115"/>
              <w:rPr>
                <w:rFonts w:ascii="Calibri" w:hAnsi="Calibri" w:cs="Calibri"/>
                <w:sz w:val="24"/>
                <w:szCs w:val="24"/>
              </w:rPr>
            </w:pPr>
            <w:r>
              <w:rPr>
                <w:rFonts w:ascii="Calibri" w:hAnsi="Calibri" w:cs="Calibri"/>
                <w:sz w:val="24"/>
                <w:szCs w:val="24"/>
              </w:rPr>
              <w:t>17</w:t>
            </w:r>
          </w:p>
        </w:tc>
      </w:tr>
      <w:tr w:rsidR="00DD0381" w:rsidRPr="00CD0E43" w14:paraId="729A8105" w14:textId="77777777" w:rsidTr="000E1A7D">
        <w:trPr>
          <w:trHeight w:val="292"/>
        </w:trPr>
        <w:tc>
          <w:tcPr>
            <w:tcW w:w="1220" w:type="dxa"/>
          </w:tcPr>
          <w:p w14:paraId="4A1A98ED" w14:textId="77777777" w:rsidR="00DD0381" w:rsidRPr="00CD0E43" w:rsidRDefault="00DD0381" w:rsidP="000E1A7D">
            <w:pPr>
              <w:pStyle w:val="TableParagraph"/>
              <w:jc w:val="left"/>
              <w:rPr>
                <w:rFonts w:ascii="Calibri" w:hAnsi="Calibri" w:cs="Calibri"/>
                <w:sz w:val="24"/>
                <w:szCs w:val="24"/>
              </w:rPr>
            </w:pPr>
            <w:r w:rsidRPr="00CD0E43">
              <w:rPr>
                <w:rFonts w:ascii="Calibri" w:hAnsi="Calibri" w:cs="Calibri"/>
                <w:spacing w:val="-2"/>
                <w:sz w:val="24"/>
                <w:szCs w:val="24"/>
              </w:rPr>
              <w:t>Total</w:t>
            </w:r>
          </w:p>
        </w:tc>
        <w:tc>
          <w:tcPr>
            <w:tcW w:w="1824" w:type="dxa"/>
            <w:gridSpan w:val="2"/>
          </w:tcPr>
          <w:p w14:paraId="7969A8D1" w14:textId="77777777" w:rsidR="00DD0381" w:rsidRPr="00CD0E43" w:rsidRDefault="00DD0381" w:rsidP="000E1A7D">
            <w:pPr>
              <w:pStyle w:val="TableParagraph"/>
              <w:ind w:left="248" w:right="236"/>
              <w:rPr>
                <w:rFonts w:ascii="Calibri" w:hAnsi="Calibri" w:cs="Calibri"/>
                <w:sz w:val="24"/>
                <w:szCs w:val="24"/>
              </w:rPr>
            </w:pPr>
            <w:r>
              <w:rPr>
                <w:rFonts w:ascii="Calibri" w:hAnsi="Calibri" w:cs="Calibri"/>
                <w:sz w:val="24"/>
                <w:szCs w:val="24"/>
              </w:rPr>
              <w:t>212</w:t>
            </w:r>
          </w:p>
        </w:tc>
        <w:tc>
          <w:tcPr>
            <w:tcW w:w="1601" w:type="dxa"/>
            <w:gridSpan w:val="2"/>
          </w:tcPr>
          <w:p w14:paraId="657E4944" w14:textId="77777777" w:rsidR="00DD0381" w:rsidRPr="00CD0E43" w:rsidRDefault="00DD0381" w:rsidP="000E1A7D">
            <w:pPr>
              <w:pStyle w:val="TableParagraph"/>
              <w:ind w:left="250" w:right="237"/>
              <w:rPr>
                <w:rFonts w:ascii="Calibri" w:hAnsi="Calibri" w:cs="Calibri"/>
                <w:sz w:val="24"/>
                <w:szCs w:val="24"/>
              </w:rPr>
            </w:pPr>
            <w:r>
              <w:rPr>
                <w:rFonts w:ascii="Calibri" w:hAnsi="Calibri" w:cs="Calibri"/>
                <w:sz w:val="24"/>
                <w:szCs w:val="24"/>
              </w:rPr>
              <w:t>196</w:t>
            </w:r>
          </w:p>
        </w:tc>
        <w:tc>
          <w:tcPr>
            <w:tcW w:w="1603" w:type="dxa"/>
            <w:gridSpan w:val="2"/>
          </w:tcPr>
          <w:p w14:paraId="38CDB2E9" w14:textId="77777777" w:rsidR="00DD0381" w:rsidRPr="00CD0E43" w:rsidRDefault="00DD0381" w:rsidP="000E1A7D">
            <w:pPr>
              <w:pStyle w:val="TableParagraph"/>
              <w:spacing w:line="240" w:lineRule="auto"/>
              <w:ind w:left="0"/>
              <w:rPr>
                <w:rFonts w:ascii="Calibri" w:hAnsi="Calibri" w:cs="Calibri"/>
                <w:sz w:val="24"/>
                <w:szCs w:val="24"/>
              </w:rPr>
            </w:pPr>
          </w:p>
        </w:tc>
        <w:tc>
          <w:tcPr>
            <w:tcW w:w="1601" w:type="dxa"/>
          </w:tcPr>
          <w:p w14:paraId="46555C20" w14:textId="77777777" w:rsidR="00DD0381" w:rsidRPr="00CD0E43" w:rsidRDefault="00DD0381" w:rsidP="000E1A7D">
            <w:pPr>
              <w:pStyle w:val="TableParagraph"/>
              <w:spacing w:line="240" w:lineRule="auto"/>
              <w:ind w:left="0"/>
              <w:rPr>
                <w:rFonts w:ascii="Calibri" w:hAnsi="Calibri" w:cs="Calibri"/>
                <w:sz w:val="24"/>
                <w:szCs w:val="24"/>
              </w:rPr>
            </w:pPr>
          </w:p>
        </w:tc>
        <w:tc>
          <w:tcPr>
            <w:tcW w:w="1603" w:type="dxa"/>
          </w:tcPr>
          <w:p w14:paraId="53BC1C67" w14:textId="77777777" w:rsidR="00DD0381" w:rsidRPr="00CD0E43" w:rsidRDefault="00DD0381" w:rsidP="000E1A7D">
            <w:pPr>
              <w:pStyle w:val="TableParagraph"/>
              <w:ind w:left="126" w:right="113"/>
              <w:rPr>
                <w:rFonts w:ascii="Calibri" w:hAnsi="Calibri" w:cs="Calibri"/>
                <w:sz w:val="24"/>
                <w:szCs w:val="24"/>
              </w:rPr>
            </w:pPr>
            <w:r>
              <w:rPr>
                <w:rFonts w:ascii="Calibri" w:hAnsi="Calibri" w:cs="Calibri"/>
                <w:sz w:val="24"/>
                <w:szCs w:val="24"/>
              </w:rPr>
              <w:t>408</w:t>
            </w:r>
          </w:p>
        </w:tc>
      </w:tr>
    </w:tbl>
    <w:p w14:paraId="2C548259" w14:textId="77777777" w:rsidR="00DD0381" w:rsidRDefault="00DD0381" w:rsidP="00DD0381">
      <w:pPr>
        <w:pStyle w:val="BodyText"/>
        <w:pBdr>
          <w:top w:val="single" w:sz="4" w:space="1" w:color="auto"/>
        </w:pBdr>
        <w:rPr>
          <w:rFonts w:ascii="Calibri" w:hAnsi="Calibri" w:cs="Calibri"/>
        </w:rPr>
      </w:pPr>
    </w:p>
    <w:p w14:paraId="4119489A" w14:textId="77777777" w:rsidR="00DD0381" w:rsidRPr="00CD0E43" w:rsidRDefault="00DD0381" w:rsidP="00DD0381">
      <w:pPr>
        <w:pStyle w:val="BodyText"/>
        <w:spacing w:before="39"/>
        <w:ind w:left="120"/>
        <w:rPr>
          <w:rFonts w:ascii="Calibri" w:hAnsi="Calibri" w:cs="Calibri"/>
        </w:rPr>
      </w:pPr>
      <w:r w:rsidRPr="00CD0E43">
        <w:rPr>
          <w:rFonts w:ascii="Calibri" w:hAnsi="Calibri" w:cs="Calibri"/>
        </w:rPr>
        <w:t>Total</w:t>
      </w:r>
      <w:r w:rsidRPr="00CD0E43">
        <w:rPr>
          <w:rFonts w:ascii="Calibri" w:hAnsi="Calibri" w:cs="Calibri"/>
          <w:spacing w:val="-2"/>
        </w:rPr>
        <w:t xml:space="preserve"> </w:t>
      </w:r>
      <w:r w:rsidRPr="00CD0E43">
        <w:rPr>
          <w:rFonts w:ascii="Calibri" w:hAnsi="Calibri" w:cs="Calibri"/>
        </w:rPr>
        <w:t>I</w:t>
      </w:r>
      <w:r>
        <w:rPr>
          <w:rFonts w:ascii="Calibri" w:hAnsi="Calibri" w:cs="Calibri"/>
        </w:rPr>
        <w:t xml:space="preserve">ndividualized </w:t>
      </w:r>
      <w:r w:rsidRPr="00CD0E43">
        <w:rPr>
          <w:rFonts w:ascii="Calibri" w:hAnsi="Calibri" w:cs="Calibri"/>
        </w:rPr>
        <w:t>P</w:t>
      </w:r>
      <w:r>
        <w:rPr>
          <w:rFonts w:ascii="Calibri" w:hAnsi="Calibri" w:cs="Calibri"/>
        </w:rPr>
        <w:t>lan for Employment (IPE)</w:t>
      </w:r>
      <w:r w:rsidRPr="00CD0E43">
        <w:rPr>
          <w:rFonts w:ascii="Calibri" w:hAnsi="Calibri" w:cs="Calibri"/>
          <w:spacing w:val="1"/>
        </w:rPr>
        <w:t xml:space="preserve"> </w:t>
      </w:r>
      <w:r w:rsidRPr="00CD0E43">
        <w:rPr>
          <w:rFonts w:ascii="Calibri" w:hAnsi="Calibri" w:cs="Calibri"/>
          <w:spacing w:val="-2"/>
        </w:rPr>
        <w:t xml:space="preserve">Developed </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0"/>
        <w:gridCol w:w="1597"/>
        <w:gridCol w:w="1598"/>
        <w:gridCol w:w="1597"/>
        <w:gridCol w:w="1598"/>
        <w:gridCol w:w="1662"/>
      </w:tblGrid>
      <w:tr w:rsidR="00DD0381" w:rsidRPr="00CD0E43" w14:paraId="4E22D7D6" w14:textId="77777777" w:rsidTr="000E1A7D">
        <w:trPr>
          <w:trHeight w:val="585"/>
        </w:trPr>
        <w:tc>
          <w:tcPr>
            <w:tcW w:w="1400" w:type="dxa"/>
            <w:tcBorders>
              <w:bottom w:val="single" w:sz="4" w:space="0" w:color="auto"/>
            </w:tcBorders>
            <w:vAlign w:val="bottom"/>
          </w:tcPr>
          <w:p w14:paraId="02032599" w14:textId="77777777" w:rsidR="00DD0381" w:rsidRPr="00CD0E43" w:rsidRDefault="00DD0381" w:rsidP="000E1A7D">
            <w:pPr>
              <w:pStyle w:val="TableParagraph"/>
              <w:spacing w:line="292" w:lineRule="exact"/>
              <w:jc w:val="left"/>
              <w:rPr>
                <w:rFonts w:ascii="Calibri" w:hAnsi="Calibri" w:cs="Calibri"/>
                <w:sz w:val="24"/>
                <w:szCs w:val="24"/>
              </w:rPr>
            </w:pPr>
            <w:r w:rsidRPr="00CD0E43">
              <w:rPr>
                <w:rFonts w:ascii="Calibri" w:hAnsi="Calibri" w:cs="Calibri"/>
                <w:sz w:val="24"/>
                <w:szCs w:val="24"/>
              </w:rPr>
              <w:t>IPE</w:t>
            </w:r>
            <w:r>
              <w:rPr>
                <w:rFonts w:ascii="Calibri" w:hAnsi="Calibri" w:cs="Calibri"/>
                <w:sz w:val="24"/>
                <w:szCs w:val="24"/>
              </w:rPr>
              <w:t>s</w:t>
            </w:r>
            <w:r w:rsidRPr="00CD0E43">
              <w:rPr>
                <w:rFonts w:ascii="Calibri" w:hAnsi="Calibri" w:cs="Calibri"/>
                <w:sz w:val="24"/>
                <w:szCs w:val="24"/>
              </w:rPr>
              <w:t xml:space="preserve"> </w:t>
            </w:r>
            <w:r w:rsidRPr="00CD0E43">
              <w:rPr>
                <w:rFonts w:ascii="Calibri" w:hAnsi="Calibri" w:cs="Calibri"/>
                <w:spacing w:val="-5"/>
                <w:sz w:val="24"/>
                <w:szCs w:val="24"/>
              </w:rPr>
              <w:t>by</w:t>
            </w:r>
          </w:p>
          <w:p w14:paraId="4DC61667" w14:textId="77777777" w:rsidR="00DD0381" w:rsidRPr="00CD0E43" w:rsidRDefault="00DD0381" w:rsidP="000E1A7D">
            <w:pPr>
              <w:pStyle w:val="TableParagraph"/>
              <w:spacing w:line="273" w:lineRule="exact"/>
              <w:jc w:val="left"/>
              <w:rPr>
                <w:rFonts w:ascii="Calibri" w:hAnsi="Calibri" w:cs="Calibri"/>
                <w:sz w:val="24"/>
                <w:szCs w:val="24"/>
              </w:rPr>
            </w:pPr>
            <w:r>
              <w:rPr>
                <w:rFonts w:ascii="Calibri" w:hAnsi="Calibri" w:cs="Calibri"/>
                <w:spacing w:val="-2"/>
                <w:sz w:val="24"/>
                <w:szCs w:val="24"/>
              </w:rPr>
              <w:t>County</w:t>
            </w:r>
          </w:p>
        </w:tc>
        <w:tc>
          <w:tcPr>
            <w:tcW w:w="1597" w:type="dxa"/>
            <w:tcBorders>
              <w:bottom w:val="single" w:sz="4" w:space="0" w:color="auto"/>
            </w:tcBorders>
          </w:tcPr>
          <w:p w14:paraId="4356539F" w14:textId="77777777" w:rsidR="00DD0381" w:rsidRPr="00CD0E43" w:rsidRDefault="00DD0381" w:rsidP="000E1A7D">
            <w:pPr>
              <w:pStyle w:val="TableParagraph"/>
              <w:spacing w:line="292" w:lineRule="exact"/>
              <w:ind w:left="248" w:right="238"/>
              <w:rPr>
                <w:rFonts w:ascii="Calibri" w:hAnsi="Calibri" w:cs="Calibri"/>
                <w:sz w:val="24"/>
                <w:szCs w:val="24"/>
              </w:rPr>
            </w:pPr>
            <w:r w:rsidRPr="00CD0E43">
              <w:rPr>
                <w:rFonts w:ascii="Calibri" w:hAnsi="Calibri" w:cs="Calibri"/>
                <w:spacing w:val="-5"/>
                <w:sz w:val="24"/>
                <w:szCs w:val="24"/>
              </w:rPr>
              <w:t>Q1</w:t>
            </w:r>
          </w:p>
          <w:p w14:paraId="61D2E250" w14:textId="77777777" w:rsidR="00DD0381" w:rsidRDefault="00DD0381" w:rsidP="000E1A7D">
            <w:pPr>
              <w:pStyle w:val="TableParagraph"/>
              <w:spacing w:line="273" w:lineRule="exact"/>
              <w:ind w:left="248" w:right="238"/>
              <w:rPr>
                <w:rFonts w:ascii="Calibri" w:hAnsi="Calibri" w:cs="Calibri"/>
                <w:spacing w:val="-2"/>
                <w:sz w:val="24"/>
                <w:szCs w:val="24"/>
              </w:rPr>
            </w:pPr>
            <w:r w:rsidRPr="00CD0E43">
              <w:rPr>
                <w:rFonts w:ascii="Calibri" w:hAnsi="Calibri" w:cs="Calibri"/>
                <w:sz w:val="24"/>
                <w:szCs w:val="24"/>
              </w:rPr>
              <w:t>Jul –</w:t>
            </w:r>
            <w:r w:rsidRPr="00CD0E43">
              <w:rPr>
                <w:rFonts w:ascii="Calibri" w:hAnsi="Calibri" w:cs="Calibri"/>
                <w:spacing w:val="1"/>
                <w:sz w:val="24"/>
                <w:szCs w:val="24"/>
              </w:rPr>
              <w:t xml:space="preserve"> </w:t>
            </w:r>
            <w:r w:rsidRPr="00CD0E43">
              <w:rPr>
                <w:rFonts w:ascii="Calibri" w:hAnsi="Calibri" w:cs="Calibri"/>
                <w:spacing w:val="-2"/>
                <w:sz w:val="24"/>
                <w:szCs w:val="24"/>
              </w:rPr>
              <w:t>Sep</w:t>
            </w:r>
          </w:p>
          <w:p w14:paraId="7240F1F3" w14:textId="77777777" w:rsidR="00DD0381" w:rsidRPr="00CD0E43" w:rsidRDefault="00DD0381" w:rsidP="000E1A7D">
            <w:pPr>
              <w:pStyle w:val="TableParagraph"/>
              <w:spacing w:line="273" w:lineRule="exact"/>
              <w:ind w:left="248" w:right="238"/>
              <w:rPr>
                <w:rFonts w:ascii="Calibri" w:hAnsi="Calibri" w:cs="Calibri"/>
                <w:sz w:val="24"/>
                <w:szCs w:val="24"/>
              </w:rPr>
            </w:pPr>
            <w:r>
              <w:rPr>
                <w:rFonts w:ascii="Calibri" w:hAnsi="Calibri" w:cs="Calibri"/>
                <w:spacing w:val="-2"/>
                <w:sz w:val="24"/>
                <w:szCs w:val="24"/>
              </w:rPr>
              <w:t>2024</w:t>
            </w:r>
          </w:p>
        </w:tc>
        <w:tc>
          <w:tcPr>
            <w:tcW w:w="1598" w:type="dxa"/>
            <w:tcBorders>
              <w:bottom w:val="single" w:sz="4" w:space="0" w:color="auto"/>
            </w:tcBorders>
          </w:tcPr>
          <w:p w14:paraId="408EDDC8" w14:textId="77777777" w:rsidR="00DD0381" w:rsidRPr="00CD0E43" w:rsidRDefault="00DD0381" w:rsidP="000E1A7D">
            <w:pPr>
              <w:pStyle w:val="TableParagraph"/>
              <w:spacing w:line="292" w:lineRule="exact"/>
              <w:ind w:left="250" w:right="239"/>
              <w:rPr>
                <w:rFonts w:ascii="Calibri" w:hAnsi="Calibri" w:cs="Calibri"/>
                <w:sz w:val="24"/>
                <w:szCs w:val="24"/>
              </w:rPr>
            </w:pPr>
            <w:r w:rsidRPr="00CD0E43">
              <w:rPr>
                <w:rFonts w:ascii="Calibri" w:hAnsi="Calibri" w:cs="Calibri"/>
                <w:spacing w:val="-5"/>
                <w:sz w:val="24"/>
                <w:szCs w:val="24"/>
              </w:rPr>
              <w:t>Q2</w:t>
            </w:r>
          </w:p>
          <w:p w14:paraId="43DF07B7" w14:textId="77777777" w:rsidR="00DD0381" w:rsidRDefault="00DD0381" w:rsidP="000E1A7D">
            <w:pPr>
              <w:pStyle w:val="TableParagraph"/>
              <w:spacing w:line="273" w:lineRule="exact"/>
              <w:ind w:left="250" w:right="239"/>
              <w:rPr>
                <w:rFonts w:ascii="Calibri" w:hAnsi="Calibri" w:cs="Calibri"/>
                <w:spacing w:val="-4"/>
                <w:sz w:val="24"/>
                <w:szCs w:val="24"/>
              </w:rPr>
            </w:pPr>
            <w:r w:rsidRPr="00CD0E43">
              <w:rPr>
                <w:rFonts w:ascii="Calibri" w:hAnsi="Calibri" w:cs="Calibri"/>
                <w:sz w:val="24"/>
                <w:szCs w:val="24"/>
              </w:rPr>
              <w:t>Oct</w:t>
            </w:r>
            <w:r w:rsidRPr="00CD0E43">
              <w:rPr>
                <w:rFonts w:ascii="Calibri" w:hAnsi="Calibri" w:cs="Calibri"/>
                <w:spacing w:val="-2"/>
                <w:sz w:val="24"/>
                <w:szCs w:val="24"/>
              </w:rPr>
              <w:t xml:space="preserve"> </w:t>
            </w:r>
            <w:r w:rsidRPr="00CD0E43">
              <w:rPr>
                <w:rFonts w:ascii="Calibri" w:hAnsi="Calibri" w:cs="Calibri"/>
                <w:sz w:val="24"/>
                <w:szCs w:val="24"/>
              </w:rPr>
              <w:t>–</w:t>
            </w:r>
            <w:r w:rsidRPr="00CD0E43">
              <w:rPr>
                <w:rFonts w:ascii="Calibri" w:hAnsi="Calibri" w:cs="Calibri"/>
                <w:spacing w:val="-1"/>
                <w:sz w:val="24"/>
                <w:szCs w:val="24"/>
              </w:rPr>
              <w:t xml:space="preserve"> </w:t>
            </w:r>
            <w:r w:rsidRPr="00CD0E43">
              <w:rPr>
                <w:rFonts w:ascii="Calibri" w:hAnsi="Calibri" w:cs="Calibri"/>
                <w:spacing w:val="-4"/>
                <w:sz w:val="24"/>
                <w:szCs w:val="24"/>
              </w:rPr>
              <w:t>Dec</w:t>
            </w:r>
          </w:p>
          <w:p w14:paraId="5E37CAF3" w14:textId="77777777" w:rsidR="00DD0381" w:rsidRPr="00CD0E43" w:rsidRDefault="00DD0381" w:rsidP="000E1A7D">
            <w:pPr>
              <w:pStyle w:val="TableParagraph"/>
              <w:spacing w:line="273" w:lineRule="exact"/>
              <w:ind w:left="250" w:right="239"/>
              <w:rPr>
                <w:rFonts w:ascii="Calibri" w:hAnsi="Calibri" w:cs="Calibri"/>
                <w:sz w:val="24"/>
                <w:szCs w:val="24"/>
              </w:rPr>
            </w:pPr>
            <w:r>
              <w:rPr>
                <w:rFonts w:ascii="Calibri" w:hAnsi="Calibri" w:cs="Calibri"/>
                <w:spacing w:val="-4"/>
                <w:sz w:val="24"/>
                <w:szCs w:val="24"/>
              </w:rPr>
              <w:t>2024</w:t>
            </w:r>
          </w:p>
        </w:tc>
        <w:tc>
          <w:tcPr>
            <w:tcW w:w="1597" w:type="dxa"/>
            <w:tcBorders>
              <w:bottom w:val="single" w:sz="4" w:space="0" w:color="auto"/>
            </w:tcBorders>
          </w:tcPr>
          <w:p w14:paraId="1D71B375" w14:textId="77777777" w:rsidR="00DD0381" w:rsidRPr="00CD0E43" w:rsidRDefault="00DD0381" w:rsidP="000E1A7D">
            <w:pPr>
              <w:pStyle w:val="TableParagraph"/>
              <w:spacing w:line="292" w:lineRule="exact"/>
              <w:ind w:left="125" w:right="116"/>
              <w:rPr>
                <w:rFonts w:ascii="Calibri" w:hAnsi="Calibri" w:cs="Calibri"/>
                <w:sz w:val="24"/>
                <w:szCs w:val="24"/>
              </w:rPr>
            </w:pPr>
            <w:r w:rsidRPr="00CD0E43">
              <w:rPr>
                <w:rFonts w:ascii="Calibri" w:hAnsi="Calibri" w:cs="Calibri"/>
                <w:spacing w:val="-5"/>
                <w:sz w:val="24"/>
                <w:szCs w:val="24"/>
              </w:rPr>
              <w:t>Q3</w:t>
            </w:r>
          </w:p>
          <w:p w14:paraId="2DFE478D" w14:textId="77777777" w:rsidR="00DD0381" w:rsidRDefault="00DD0381" w:rsidP="000E1A7D">
            <w:pPr>
              <w:pStyle w:val="TableParagraph"/>
              <w:spacing w:line="273" w:lineRule="exact"/>
              <w:ind w:left="126" w:right="115"/>
              <w:rPr>
                <w:rFonts w:ascii="Calibri" w:hAnsi="Calibri" w:cs="Calibri"/>
                <w:spacing w:val="-2"/>
                <w:sz w:val="24"/>
                <w:szCs w:val="24"/>
              </w:rPr>
            </w:pPr>
            <w:r w:rsidRPr="00CD0E43">
              <w:rPr>
                <w:rFonts w:ascii="Calibri" w:hAnsi="Calibri" w:cs="Calibri"/>
                <w:sz w:val="24"/>
                <w:szCs w:val="24"/>
              </w:rPr>
              <w:t>Jan</w:t>
            </w:r>
            <w:r w:rsidRPr="00CD0E43">
              <w:rPr>
                <w:rFonts w:ascii="Calibri" w:hAnsi="Calibri" w:cs="Calibri"/>
                <w:spacing w:val="-2"/>
                <w:sz w:val="24"/>
                <w:szCs w:val="24"/>
              </w:rPr>
              <w:t xml:space="preserve"> </w:t>
            </w:r>
            <w:r w:rsidRPr="00CD0E43">
              <w:rPr>
                <w:rFonts w:ascii="Calibri" w:hAnsi="Calibri" w:cs="Calibri"/>
                <w:sz w:val="24"/>
                <w:szCs w:val="24"/>
              </w:rPr>
              <w:t>–</w:t>
            </w:r>
            <w:r w:rsidRPr="00CD0E43">
              <w:rPr>
                <w:rFonts w:ascii="Calibri" w:hAnsi="Calibri" w:cs="Calibri"/>
                <w:spacing w:val="-1"/>
                <w:sz w:val="24"/>
                <w:szCs w:val="24"/>
              </w:rPr>
              <w:t xml:space="preserve"> </w:t>
            </w:r>
            <w:r w:rsidRPr="00CD0E43">
              <w:rPr>
                <w:rFonts w:ascii="Calibri" w:hAnsi="Calibri" w:cs="Calibri"/>
                <w:spacing w:val="-2"/>
                <w:sz w:val="24"/>
                <w:szCs w:val="24"/>
              </w:rPr>
              <w:t>Mar</w:t>
            </w:r>
          </w:p>
          <w:p w14:paraId="0F0BC0F8" w14:textId="77777777" w:rsidR="00DD0381" w:rsidRPr="00CD0E43" w:rsidRDefault="00DD0381" w:rsidP="000E1A7D">
            <w:pPr>
              <w:pStyle w:val="TableParagraph"/>
              <w:spacing w:line="273" w:lineRule="exact"/>
              <w:ind w:left="126" w:right="115"/>
              <w:rPr>
                <w:rFonts w:ascii="Calibri" w:hAnsi="Calibri" w:cs="Calibri"/>
                <w:sz w:val="24"/>
                <w:szCs w:val="24"/>
              </w:rPr>
            </w:pPr>
            <w:r>
              <w:rPr>
                <w:rFonts w:ascii="Calibri" w:hAnsi="Calibri" w:cs="Calibri"/>
                <w:spacing w:val="-2"/>
                <w:sz w:val="24"/>
                <w:szCs w:val="24"/>
              </w:rPr>
              <w:t>2025</w:t>
            </w:r>
          </w:p>
        </w:tc>
        <w:tc>
          <w:tcPr>
            <w:tcW w:w="1598" w:type="dxa"/>
            <w:tcBorders>
              <w:bottom w:val="single" w:sz="4" w:space="0" w:color="auto"/>
            </w:tcBorders>
          </w:tcPr>
          <w:p w14:paraId="50F6AE47" w14:textId="77777777" w:rsidR="00DD0381" w:rsidRPr="00CD0E43" w:rsidRDefault="00DD0381" w:rsidP="000E1A7D">
            <w:pPr>
              <w:pStyle w:val="TableParagraph"/>
              <w:spacing w:line="292" w:lineRule="exact"/>
              <w:ind w:left="249" w:right="241"/>
              <w:rPr>
                <w:rFonts w:ascii="Calibri" w:hAnsi="Calibri" w:cs="Calibri"/>
                <w:sz w:val="24"/>
                <w:szCs w:val="24"/>
              </w:rPr>
            </w:pPr>
            <w:r w:rsidRPr="00CD0E43">
              <w:rPr>
                <w:rFonts w:ascii="Calibri" w:hAnsi="Calibri" w:cs="Calibri"/>
                <w:spacing w:val="-5"/>
                <w:sz w:val="24"/>
                <w:szCs w:val="24"/>
              </w:rPr>
              <w:t>Q4</w:t>
            </w:r>
          </w:p>
          <w:p w14:paraId="2288BEE0" w14:textId="77777777" w:rsidR="00DD0381" w:rsidRDefault="00DD0381" w:rsidP="000E1A7D">
            <w:pPr>
              <w:pStyle w:val="TableParagraph"/>
              <w:spacing w:line="273" w:lineRule="exact"/>
              <w:ind w:left="250" w:right="241"/>
              <w:rPr>
                <w:rFonts w:ascii="Calibri" w:hAnsi="Calibri" w:cs="Calibri"/>
                <w:spacing w:val="-4"/>
                <w:sz w:val="24"/>
                <w:szCs w:val="24"/>
              </w:rPr>
            </w:pPr>
            <w:r w:rsidRPr="00CD0E43">
              <w:rPr>
                <w:rFonts w:ascii="Calibri" w:hAnsi="Calibri" w:cs="Calibri"/>
                <w:sz w:val="24"/>
                <w:szCs w:val="24"/>
              </w:rPr>
              <w:t>Apr</w:t>
            </w:r>
            <w:r w:rsidRPr="00CD0E43">
              <w:rPr>
                <w:rFonts w:ascii="Calibri" w:hAnsi="Calibri" w:cs="Calibri"/>
                <w:spacing w:val="-2"/>
                <w:sz w:val="24"/>
                <w:szCs w:val="24"/>
              </w:rPr>
              <w:t xml:space="preserve"> </w:t>
            </w:r>
            <w:r w:rsidRPr="00CD0E43">
              <w:rPr>
                <w:rFonts w:ascii="Calibri" w:hAnsi="Calibri" w:cs="Calibri"/>
                <w:sz w:val="24"/>
                <w:szCs w:val="24"/>
              </w:rPr>
              <w:t>–</w:t>
            </w:r>
            <w:r w:rsidRPr="00CD0E43">
              <w:rPr>
                <w:rFonts w:ascii="Calibri" w:hAnsi="Calibri" w:cs="Calibri"/>
                <w:spacing w:val="-1"/>
                <w:sz w:val="24"/>
                <w:szCs w:val="24"/>
              </w:rPr>
              <w:t xml:space="preserve"> </w:t>
            </w:r>
            <w:r>
              <w:rPr>
                <w:rFonts w:ascii="Calibri" w:hAnsi="Calibri" w:cs="Calibri"/>
                <w:spacing w:val="-1"/>
                <w:sz w:val="24"/>
                <w:szCs w:val="24"/>
              </w:rPr>
              <w:t>J</w:t>
            </w:r>
            <w:r w:rsidRPr="00CD0E43">
              <w:rPr>
                <w:rFonts w:ascii="Calibri" w:hAnsi="Calibri" w:cs="Calibri"/>
                <w:spacing w:val="-4"/>
                <w:sz w:val="24"/>
                <w:szCs w:val="24"/>
              </w:rPr>
              <w:t>un</w:t>
            </w:r>
          </w:p>
          <w:p w14:paraId="730F4C1F" w14:textId="77777777" w:rsidR="00DD0381" w:rsidRPr="00CD0E43" w:rsidRDefault="00DD0381" w:rsidP="000E1A7D">
            <w:pPr>
              <w:pStyle w:val="TableParagraph"/>
              <w:spacing w:line="273" w:lineRule="exact"/>
              <w:ind w:left="250" w:right="241"/>
              <w:rPr>
                <w:rFonts w:ascii="Calibri" w:hAnsi="Calibri" w:cs="Calibri"/>
                <w:sz w:val="24"/>
                <w:szCs w:val="24"/>
              </w:rPr>
            </w:pPr>
            <w:r>
              <w:rPr>
                <w:rFonts w:ascii="Calibri" w:hAnsi="Calibri" w:cs="Calibri"/>
                <w:spacing w:val="-4"/>
                <w:sz w:val="24"/>
                <w:szCs w:val="24"/>
              </w:rPr>
              <w:t>2025</w:t>
            </w:r>
          </w:p>
        </w:tc>
        <w:tc>
          <w:tcPr>
            <w:tcW w:w="1662" w:type="dxa"/>
            <w:tcBorders>
              <w:bottom w:val="single" w:sz="4" w:space="0" w:color="auto"/>
            </w:tcBorders>
          </w:tcPr>
          <w:p w14:paraId="2CE83CAC" w14:textId="77777777" w:rsidR="00DD0381" w:rsidRDefault="00DD0381" w:rsidP="000E1A7D">
            <w:pPr>
              <w:pStyle w:val="TableParagraph"/>
              <w:spacing w:line="273" w:lineRule="exact"/>
              <w:ind w:left="0" w:right="113"/>
              <w:rPr>
                <w:rFonts w:ascii="Calibri" w:hAnsi="Calibri" w:cs="Calibri"/>
                <w:sz w:val="24"/>
                <w:szCs w:val="24"/>
              </w:rPr>
            </w:pPr>
            <w:r w:rsidRPr="00CD0E43">
              <w:rPr>
                <w:rFonts w:ascii="Calibri" w:hAnsi="Calibri" w:cs="Calibri"/>
                <w:sz w:val="24"/>
                <w:szCs w:val="24"/>
              </w:rPr>
              <w:t>PY</w:t>
            </w:r>
            <w:r w:rsidRPr="00CD0E43">
              <w:rPr>
                <w:rFonts w:ascii="Calibri" w:hAnsi="Calibri" w:cs="Calibri"/>
                <w:spacing w:val="1"/>
                <w:sz w:val="24"/>
                <w:szCs w:val="24"/>
              </w:rPr>
              <w:t xml:space="preserve"> </w:t>
            </w:r>
            <w:r w:rsidRPr="00CD0E43">
              <w:rPr>
                <w:rFonts w:ascii="Calibri" w:hAnsi="Calibri" w:cs="Calibri"/>
                <w:sz w:val="24"/>
                <w:szCs w:val="24"/>
              </w:rPr>
              <w:t>202</w:t>
            </w:r>
            <w:r>
              <w:rPr>
                <w:rFonts w:ascii="Calibri" w:hAnsi="Calibri" w:cs="Calibri"/>
                <w:sz w:val="24"/>
                <w:szCs w:val="24"/>
              </w:rPr>
              <w:t>4</w:t>
            </w:r>
          </w:p>
          <w:p w14:paraId="646C4C41" w14:textId="77777777" w:rsidR="00DD0381" w:rsidRDefault="00DD0381" w:rsidP="000E1A7D">
            <w:pPr>
              <w:pStyle w:val="TableParagraph"/>
              <w:spacing w:line="273" w:lineRule="exact"/>
              <w:ind w:left="126" w:right="113"/>
              <w:rPr>
                <w:rFonts w:ascii="Calibri" w:hAnsi="Calibri" w:cs="Calibri"/>
                <w:spacing w:val="-2"/>
                <w:sz w:val="24"/>
                <w:szCs w:val="24"/>
              </w:rPr>
            </w:pPr>
            <w:r w:rsidRPr="00CD0E43">
              <w:rPr>
                <w:rFonts w:ascii="Calibri" w:hAnsi="Calibri" w:cs="Calibri"/>
                <w:spacing w:val="1"/>
                <w:sz w:val="24"/>
                <w:szCs w:val="24"/>
              </w:rPr>
              <w:t xml:space="preserve"> </w:t>
            </w:r>
            <w:r w:rsidRPr="00CD0E43">
              <w:rPr>
                <w:rFonts w:ascii="Calibri" w:hAnsi="Calibri" w:cs="Calibri"/>
                <w:spacing w:val="-2"/>
                <w:sz w:val="24"/>
                <w:szCs w:val="24"/>
              </w:rPr>
              <w:t>Total</w:t>
            </w:r>
          </w:p>
          <w:p w14:paraId="29B6352D" w14:textId="77777777" w:rsidR="00DD0381" w:rsidRPr="00CD0E43" w:rsidRDefault="00DD0381" w:rsidP="000E1A7D">
            <w:pPr>
              <w:pStyle w:val="TableParagraph"/>
              <w:spacing w:line="273" w:lineRule="exact"/>
              <w:ind w:left="126" w:right="113"/>
              <w:rPr>
                <w:rFonts w:ascii="Calibri" w:hAnsi="Calibri" w:cs="Calibri"/>
                <w:sz w:val="24"/>
                <w:szCs w:val="24"/>
              </w:rPr>
            </w:pPr>
            <w:r>
              <w:rPr>
                <w:rFonts w:ascii="Calibri" w:hAnsi="Calibri" w:cs="Calibri"/>
                <w:spacing w:val="-2"/>
                <w:sz w:val="24"/>
                <w:szCs w:val="24"/>
              </w:rPr>
              <w:t>as of 12/31/24</w:t>
            </w:r>
          </w:p>
        </w:tc>
      </w:tr>
      <w:tr w:rsidR="00DD0381" w:rsidRPr="00CD0E43" w14:paraId="04B7A5BC" w14:textId="77777777" w:rsidTr="000E1A7D">
        <w:trPr>
          <w:trHeight w:val="237"/>
        </w:trPr>
        <w:tc>
          <w:tcPr>
            <w:tcW w:w="1400" w:type="dxa"/>
            <w:tcBorders>
              <w:top w:val="single" w:sz="4" w:space="0" w:color="auto"/>
              <w:left w:val="single" w:sz="4" w:space="0" w:color="auto"/>
              <w:bottom w:val="single" w:sz="4" w:space="0" w:color="auto"/>
              <w:right w:val="single" w:sz="4" w:space="0" w:color="auto"/>
            </w:tcBorders>
          </w:tcPr>
          <w:p w14:paraId="29BF1A70" w14:textId="77777777" w:rsidR="00DD0381" w:rsidRPr="00CD0E43" w:rsidRDefault="00DD0381" w:rsidP="000E1A7D">
            <w:pPr>
              <w:pStyle w:val="TableParagraph"/>
              <w:spacing w:line="290" w:lineRule="atLeast"/>
              <w:ind w:right="386"/>
              <w:jc w:val="left"/>
              <w:rPr>
                <w:rFonts w:ascii="Calibri" w:hAnsi="Calibri" w:cs="Calibri"/>
                <w:sz w:val="24"/>
                <w:szCs w:val="24"/>
              </w:rPr>
            </w:pPr>
            <w:r>
              <w:rPr>
                <w:rFonts w:ascii="Calibri" w:hAnsi="Calibri" w:cs="Calibri"/>
                <w:sz w:val="24"/>
                <w:szCs w:val="24"/>
              </w:rPr>
              <w:t>Honolulu</w:t>
            </w:r>
          </w:p>
        </w:tc>
        <w:tc>
          <w:tcPr>
            <w:tcW w:w="1597" w:type="dxa"/>
            <w:tcBorders>
              <w:top w:val="single" w:sz="4" w:space="0" w:color="auto"/>
              <w:left w:val="single" w:sz="4" w:space="0" w:color="auto"/>
              <w:bottom w:val="single" w:sz="4" w:space="0" w:color="auto"/>
              <w:right w:val="single" w:sz="4" w:space="0" w:color="auto"/>
            </w:tcBorders>
          </w:tcPr>
          <w:p w14:paraId="23661188" w14:textId="77777777" w:rsidR="00DD0381" w:rsidRPr="00CD0E43" w:rsidRDefault="00DD0381" w:rsidP="000E1A7D">
            <w:pPr>
              <w:pStyle w:val="TableParagraph"/>
              <w:spacing w:before="1" w:line="240" w:lineRule="auto"/>
              <w:ind w:left="247" w:right="238"/>
              <w:rPr>
                <w:rFonts w:ascii="Calibri" w:hAnsi="Calibri" w:cs="Calibri"/>
                <w:sz w:val="24"/>
                <w:szCs w:val="24"/>
              </w:rPr>
            </w:pPr>
            <w:r>
              <w:rPr>
                <w:rFonts w:ascii="Calibri" w:hAnsi="Calibri" w:cs="Calibri"/>
                <w:sz w:val="24"/>
                <w:szCs w:val="24"/>
              </w:rPr>
              <w:t>98</w:t>
            </w:r>
          </w:p>
        </w:tc>
        <w:tc>
          <w:tcPr>
            <w:tcW w:w="1598" w:type="dxa"/>
            <w:tcBorders>
              <w:top w:val="single" w:sz="4" w:space="0" w:color="auto"/>
              <w:left w:val="single" w:sz="4" w:space="0" w:color="auto"/>
              <w:bottom w:val="single" w:sz="4" w:space="0" w:color="auto"/>
              <w:right w:val="single" w:sz="4" w:space="0" w:color="auto"/>
            </w:tcBorders>
          </w:tcPr>
          <w:p w14:paraId="1DBB55E4" w14:textId="77777777" w:rsidR="00DD0381" w:rsidRPr="00CD0E43" w:rsidRDefault="00DD0381" w:rsidP="000E1A7D">
            <w:pPr>
              <w:pStyle w:val="TableParagraph"/>
              <w:spacing w:before="1" w:line="240" w:lineRule="auto"/>
              <w:ind w:left="250" w:right="237"/>
              <w:rPr>
                <w:rFonts w:ascii="Calibri" w:hAnsi="Calibri" w:cs="Calibri"/>
                <w:sz w:val="24"/>
                <w:szCs w:val="24"/>
              </w:rPr>
            </w:pPr>
            <w:r>
              <w:rPr>
                <w:rFonts w:ascii="Calibri" w:hAnsi="Calibri" w:cs="Calibri"/>
                <w:sz w:val="24"/>
                <w:szCs w:val="24"/>
              </w:rPr>
              <w:t>101</w:t>
            </w:r>
          </w:p>
        </w:tc>
        <w:tc>
          <w:tcPr>
            <w:tcW w:w="1597" w:type="dxa"/>
            <w:tcBorders>
              <w:top w:val="single" w:sz="4" w:space="0" w:color="auto"/>
              <w:left w:val="single" w:sz="4" w:space="0" w:color="auto"/>
              <w:bottom w:val="single" w:sz="4" w:space="0" w:color="auto"/>
              <w:right w:val="single" w:sz="4" w:space="0" w:color="auto"/>
            </w:tcBorders>
          </w:tcPr>
          <w:p w14:paraId="36DACA3F" w14:textId="77777777" w:rsidR="00DD0381" w:rsidRPr="00CD0E43" w:rsidRDefault="00DD0381" w:rsidP="000E1A7D">
            <w:pPr>
              <w:pStyle w:val="TableParagraph"/>
              <w:spacing w:line="240" w:lineRule="auto"/>
              <w:ind w:left="0"/>
              <w:rPr>
                <w:rFonts w:ascii="Calibri" w:hAnsi="Calibri" w:cs="Calibri"/>
                <w:sz w:val="24"/>
                <w:szCs w:val="24"/>
              </w:rPr>
            </w:pPr>
          </w:p>
        </w:tc>
        <w:tc>
          <w:tcPr>
            <w:tcW w:w="1598" w:type="dxa"/>
            <w:tcBorders>
              <w:top w:val="single" w:sz="4" w:space="0" w:color="auto"/>
              <w:left w:val="single" w:sz="4" w:space="0" w:color="auto"/>
              <w:bottom w:val="single" w:sz="4" w:space="0" w:color="auto"/>
              <w:right w:val="single" w:sz="4" w:space="0" w:color="auto"/>
            </w:tcBorders>
          </w:tcPr>
          <w:p w14:paraId="028D9221" w14:textId="77777777" w:rsidR="00DD0381" w:rsidRPr="00CD0E43" w:rsidRDefault="00DD0381" w:rsidP="000E1A7D">
            <w:pPr>
              <w:pStyle w:val="TableParagraph"/>
              <w:spacing w:line="240" w:lineRule="auto"/>
              <w:ind w:left="0"/>
              <w:rPr>
                <w:rFonts w:ascii="Calibri" w:hAnsi="Calibri" w:cs="Calibri"/>
                <w:sz w:val="24"/>
                <w:szCs w:val="24"/>
              </w:rPr>
            </w:pPr>
          </w:p>
        </w:tc>
        <w:tc>
          <w:tcPr>
            <w:tcW w:w="1662" w:type="dxa"/>
            <w:tcBorders>
              <w:top w:val="single" w:sz="4" w:space="0" w:color="auto"/>
              <w:left w:val="single" w:sz="4" w:space="0" w:color="auto"/>
              <w:bottom w:val="single" w:sz="4" w:space="0" w:color="auto"/>
              <w:right w:val="single" w:sz="4" w:space="0" w:color="auto"/>
            </w:tcBorders>
          </w:tcPr>
          <w:p w14:paraId="0C2BBB28" w14:textId="77777777" w:rsidR="00DD0381" w:rsidRPr="00CD0E43" w:rsidRDefault="00DD0381" w:rsidP="000E1A7D">
            <w:pPr>
              <w:pStyle w:val="TableParagraph"/>
              <w:spacing w:before="1" w:line="240" w:lineRule="auto"/>
              <w:ind w:left="126" w:right="113"/>
              <w:rPr>
                <w:rFonts w:ascii="Calibri" w:hAnsi="Calibri" w:cs="Calibri"/>
                <w:sz w:val="24"/>
                <w:szCs w:val="24"/>
              </w:rPr>
            </w:pPr>
            <w:r>
              <w:rPr>
                <w:rFonts w:ascii="Calibri" w:hAnsi="Calibri" w:cs="Calibri"/>
                <w:sz w:val="24"/>
                <w:szCs w:val="24"/>
              </w:rPr>
              <w:t>299</w:t>
            </w:r>
          </w:p>
        </w:tc>
      </w:tr>
      <w:tr w:rsidR="00DD0381" w:rsidRPr="00CD0E43" w14:paraId="622BD152" w14:textId="77777777" w:rsidTr="000E1A7D">
        <w:trPr>
          <w:trHeight w:val="292"/>
        </w:trPr>
        <w:tc>
          <w:tcPr>
            <w:tcW w:w="1400" w:type="dxa"/>
            <w:tcBorders>
              <w:top w:val="single" w:sz="4" w:space="0" w:color="auto"/>
              <w:left w:val="single" w:sz="4" w:space="0" w:color="auto"/>
              <w:bottom w:val="single" w:sz="4" w:space="0" w:color="auto"/>
              <w:right w:val="single" w:sz="4" w:space="0" w:color="auto"/>
            </w:tcBorders>
          </w:tcPr>
          <w:p w14:paraId="145DCA3F" w14:textId="77777777" w:rsidR="00DD0381" w:rsidRPr="00CD0E43" w:rsidRDefault="00DD0381" w:rsidP="000E1A7D">
            <w:pPr>
              <w:pStyle w:val="TableParagraph"/>
              <w:jc w:val="left"/>
              <w:rPr>
                <w:rFonts w:ascii="Calibri" w:hAnsi="Calibri" w:cs="Calibri"/>
                <w:sz w:val="24"/>
                <w:szCs w:val="24"/>
              </w:rPr>
            </w:pPr>
            <w:r w:rsidRPr="00CD0E43">
              <w:rPr>
                <w:rFonts w:ascii="Calibri" w:hAnsi="Calibri" w:cs="Calibri"/>
                <w:spacing w:val="-2"/>
                <w:sz w:val="24"/>
                <w:szCs w:val="24"/>
              </w:rPr>
              <w:t>Hawaii</w:t>
            </w:r>
          </w:p>
        </w:tc>
        <w:tc>
          <w:tcPr>
            <w:tcW w:w="1597" w:type="dxa"/>
            <w:tcBorders>
              <w:top w:val="single" w:sz="4" w:space="0" w:color="auto"/>
              <w:left w:val="single" w:sz="4" w:space="0" w:color="auto"/>
              <w:bottom w:val="single" w:sz="4" w:space="0" w:color="auto"/>
              <w:right w:val="single" w:sz="4" w:space="0" w:color="auto"/>
            </w:tcBorders>
          </w:tcPr>
          <w:p w14:paraId="6D249CDE" w14:textId="77777777" w:rsidR="00DD0381" w:rsidRPr="00CD0E43" w:rsidRDefault="00DD0381" w:rsidP="000E1A7D">
            <w:pPr>
              <w:pStyle w:val="TableParagraph"/>
              <w:ind w:left="247" w:right="238"/>
              <w:rPr>
                <w:rFonts w:ascii="Calibri" w:hAnsi="Calibri" w:cs="Calibri"/>
                <w:sz w:val="24"/>
                <w:szCs w:val="24"/>
              </w:rPr>
            </w:pPr>
            <w:r>
              <w:rPr>
                <w:rFonts w:ascii="Calibri" w:hAnsi="Calibri" w:cs="Calibri"/>
                <w:sz w:val="24"/>
                <w:szCs w:val="24"/>
              </w:rPr>
              <w:t>41</w:t>
            </w:r>
          </w:p>
        </w:tc>
        <w:tc>
          <w:tcPr>
            <w:tcW w:w="1598" w:type="dxa"/>
            <w:tcBorders>
              <w:top w:val="single" w:sz="4" w:space="0" w:color="auto"/>
              <w:left w:val="single" w:sz="4" w:space="0" w:color="auto"/>
              <w:bottom w:val="single" w:sz="4" w:space="0" w:color="auto"/>
              <w:right w:val="single" w:sz="4" w:space="0" w:color="auto"/>
            </w:tcBorders>
          </w:tcPr>
          <w:p w14:paraId="30A2DC9F" w14:textId="77777777" w:rsidR="00DD0381" w:rsidRPr="00CD0E43" w:rsidRDefault="00DD0381" w:rsidP="000E1A7D">
            <w:pPr>
              <w:pStyle w:val="TableParagraph"/>
              <w:ind w:left="250" w:right="239"/>
              <w:rPr>
                <w:rFonts w:ascii="Calibri" w:hAnsi="Calibri" w:cs="Calibri"/>
                <w:sz w:val="24"/>
                <w:szCs w:val="24"/>
              </w:rPr>
            </w:pPr>
            <w:r>
              <w:rPr>
                <w:rFonts w:ascii="Calibri" w:hAnsi="Calibri" w:cs="Calibri"/>
                <w:sz w:val="24"/>
                <w:szCs w:val="24"/>
              </w:rPr>
              <w:t>30</w:t>
            </w:r>
          </w:p>
        </w:tc>
        <w:tc>
          <w:tcPr>
            <w:tcW w:w="1597" w:type="dxa"/>
            <w:tcBorders>
              <w:top w:val="single" w:sz="4" w:space="0" w:color="auto"/>
              <w:left w:val="single" w:sz="4" w:space="0" w:color="auto"/>
              <w:bottom w:val="single" w:sz="4" w:space="0" w:color="auto"/>
              <w:right w:val="single" w:sz="4" w:space="0" w:color="auto"/>
            </w:tcBorders>
          </w:tcPr>
          <w:p w14:paraId="72F68FDB" w14:textId="77777777" w:rsidR="00DD0381" w:rsidRPr="00CD0E43" w:rsidRDefault="00DD0381" w:rsidP="000E1A7D">
            <w:pPr>
              <w:pStyle w:val="TableParagraph"/>
              <w:spacing w:line="240" w:lineRule="auto"/>
              <w:ind w:left="0"/>
              <w:rPr>
                <w:rFonts w:ascii="Calibri" w:hAnsi="Calibri" w:cs="Calibri"/>
                <w:sz w:val="24"/>
                <w:szCs w:val="24"/>
              </w:rPr>
            </w:pPr>
          </w:p>
        </w:tc>
        <w:tc>
          <w:tcPr>
            <w:tcW w:w="1598" w:type="dxa"/>
            <w:tcBorders>
              <w:top w:val="single" w:sz="4" w:space="0" w:color="auto"/>
              <w:left w:val="single" w:sz="4" w:space="0" w:color="auto"/>
              <w:bottom w:val="single" w:sz="4" w:space="0" w:color="auto"/>
              <w:right w:val="single" w:sz="4" w:space="0" w:color="auto"/>
            </w:tcBorders>
          </w:tcPr>
          <w:p w14:paraId="77F9CB6D" w14:textId="77777777" w:rsidR="00DD0381" w:rsidRPr="00CD0E43" w:rsidRDefault="00DD0381" w:rsidP="000E1A7D">
            <w:pPr>
              <w:pStyle w:val="TableParagraph"/>
              <w:spacing w:line="240" w:lineRule="auto"/>
              <w:ind w:left="0"/>
              <w:rPr>
                <w:rFonts w:ascii="Calibri" w:hAnsi="Calibri" w:cs="Calibri"/>
                <w:sz w:val="24"/>
                <w:szCs w:val="24"/>
              </w:rPr>
            </w:pPr>
          </w:p>
        </w:tc>
        <w:tc>
          <w:tcPr>
            <w:tcW w:w="1662" w:type="dxa"/>
            <w:tcBorders>
              <w:top w:val="single" w:sz="4" w:space="0" w:color="auto"/>
              <w:left w:val="single" w:sz="4" w:space="0" w:color="auto"/>
              <w:bottom w:val="single" w:sz="4" w:space="0" w:color="auto"/>
              <w:right w:val="single" w:sz="4" w:space="0" w:color="auto"/>
            </w:tcBorders>
          </w:tcPr>
          <w:p w14:paraId="44FE1300" w14:textId="77777777" w:rsidR="00DD0381" w:rsidRPr="00CD0E43" w:rsidRDefault="00DD0381" w:rsidP="000E1A7D">
            <w:pPr>
              <w:pStyle w:val="TableParagraph"/>
              <w:ind w:left="126" w:right="115"/>
              <w:rPr>
                <w:rFonts w:ascii="Calibri" w:hAnsi="Calibri" w:cs="Calibri"/>
                <w:sz w:val="24"/>
                <w:szCs w:val="24"/>
              </w:rPr>
            </w:pPr>
            <w:r>
              <w:rPr>
                <w:rFonts w:ascii="Calibri" w:hAnsi="Calibri" w:cs="Calibri"/>
                <w:sz w:val="24"/>
                <w:szCs w:val="24"/>
              </w:rPr>
              <w:t>64</w:t>
            </w:r>
          </w:p>
        </w:tc>
      </w:tr>
      <w:tr w:rsidR="00DD0381" w:rsidRPr="00CD0E43" w14:paraId="4401F320" w14:textId="77777777" w:rsidTr="000E1A7D">
        <w:trPr>
          <w:trHeight w:val="292"/>
        </w:trPr>
        <w:tc>
          <w:tcPr>
            <w:tcW w:w="1400" w:type="dxa"/>
            <w:tcBorders>
              <w:top w:val="single" w:sz="4" w:space="0" w:color="auto"/>
            </w:tcBorders>
          </w:tcPr>
          <w:p w14:paraId="460A2D53" w14:textId="77777777" w:rsidR="00DD0381" w:rsidRPr="00CD0E43" w:rsidRDefault="00DD0381" w:rsidP="000E1A7D">
            <w:pPr>
              <w:pStyle w:val="TableParagraph"/>
              <w:jc w:val="left"/>
              <w:rPr>
                <w:rFonts w:ascii="Calibri" w:hAnsi="Calibri" w:cs="Calibri"/>
                <w:sz w:val="24"/>
                <w:szCs w:val="24"/>
              </w:rPr>
            </w:pPr>
            <w:r w:rsidRPr="00CD0E43">
              <w:rPr>
                <w:rFonts w:ascii="Calibri" w:hAnsi="Calibri" w:cs="Calibri"/>
                <w:spacing w:val="-4"/>
                <w:sz w:val="24"/>
                <w:szCs w:val="24"/>
              </w:rPr>
              <w:t>Maui</w:t>
            </w:r>
          </w:p>
        </w:tc>
        <w:tc>
          <w:tcPr>
            <w:tcW w:w="1597" w:type="dxa"/>
            <w:tcBorders>
              <w:top w:val="single" w:sz="4" w:space="0" w:color="auto"/>
            </w:tcBorders>
          </w:tcPr>
          <w:p w14:paraId="0F79B0A2" w14:textId="77777777" w:rsidR="00DD0381" w:rsidRPr="00CD0E43" w:rsidRDefault="00DD0381" w:rsidP="000E1A7D">
            <w:pPr>
              <w:pStyle w:val="TableParagraph"/>
              <w:ind w:left="247" w:right="238"/>
              <w:rPr>
                <w:rFonts w:ascii="Calibri" w:hAnsi="Calibri" w:cs="Calibri"/>
                <w:sz w:val="24"/>
                <w:szCs w:val="24"/>
              </w:rPr>
            </w:pPr>
            <w:r>
              <w:rPr>
                <w:rFonts w:ascii="Calibri" w:hAnsi="Calibri" w:cs="Calibri"/>
                <w:sz w:val="24"/>
                <w:szCs w:val="24"/>
              </w:rPr>
              <w:t>34</w:t>
            </w:r>
          </w:p>
        </w:tc>
        <w:tc>
          <w:tcPr>
            <w:tcW w:w="1598" w:type="dxa"/>
            <w:tcBorders>
              <w:top w:val="single" w:sz="4" w:space="0" w:color="auto"/>
            </w:tcBorders>
          </w:tcPr>
          <w:p w14:paraId="4A79E468" w14:textId="77777777" w:rsidR="00DD0381" w:rsidRPr="00CD0E43" w:rsidRDefault="00DD0381" w:rsidP="000E1A7D">
            <w:pPr>
              <w:pStyle w:val="TableParagraph"/>
              <w:ind w:left="250" w:right="239"/>
              <w:rPr>
                <w:rFonts w:ascii="Calibri" w:hAnsi="Calibri" w:cs="Calibri"/>
                <w:sz w:val="24"/>
                <w:szCs w:val="24"/>
              </w:rPr>
            </w:pPr>
            <w:r>
              <w:rPr>
                <w:rFonts w:ascii="Calibri" w:hAnsi="Calibri" w:cs="Calibri"/>
                <w:sz w:val="24"/>
                <w:szCs w:val="24"/>
              </w:rPr>
              <w:t>31</w:t>
            </w:r>
          </w:p>
        </w:tc>
        <w:tc>
          <w:tcPr>
            <w:tcW w:w="1597" w:type="dxa"/>
            <w:tcBorders>
              <w:top w:val="single" w:sz="4" w:space="0" w:color="auto"/>
            </w:tcBorders>
          </w:tcPr>
          <w:p w14:paraId="413C5468" w14:textId="77777777" w:rsidR="00DD0381" w:rsidRPr="00CD0E43" w:rsidRDefault="00DD0381" w:rsidP="000E1A7D">
            <w:pPr>
              <w:pStyle w:val="TableParagraph"/>
              <w:spacing w:line="240" w:lineRule="auto"/>
              <w:ind w:left="0"/>
              <w:rPr>
                <w:rFonts w:ascii="Calibri" w:hAnsi="Calibri" w:cs="Calibri"/>
                <w:sz w:val="24"/>
                <w:szCs w:val="24"/>
              </w:rPr>
            </w:pPr>
          </w:p>
        </w:tc>
        <w:tc>
          <w:tcPr>
            <w:tcW w:w="1598" w:type="dxa"/>
            <w:tcBorders>
              <w:top w:val="single" w:sz="4" w:space="0" w:color="auto"/>
            </w:tcBorders>
          </w:tcPr>
          <w:p w14:paraId="427EDF77" w14:textId="77777777" w:rsidR="00DD0381" w:rsidRPr="00CD0E43" w:rsidRDefault="00DD0381" w:rsidP="000E1A7D">
            <w:pPr>
              <w:pStyle w:val="TableParagraph"/>
              <w:spacing w:line="240" w:lineRule="auto"/>
              <w:ind w:left="0"/>
              <w:rPr>
                <w:rFonts w:ascii="Calibri" w:hAnsi="Calibri" w:cs="Calibri"/>
                <w:sz w:val="24"/>
                <w:szCs w:val="24"/>
              </w:rPr>
            </w:pPr>
          </w:p>
        </w:tc>
        <w:tc>
          <w:tcPr>
            <w:tcW w:w="1662" w:type="dxa"/>
            <w:tcBorders>
              <w:top w:val="single" w:sz="4" w:space="0" w:color="auto"/>
            </w:tcBorders>
          </w:tcPr>
          <w:p w14:paraId="184FAF3A" w14:textId="77777777" w:rsidR="00DD0381" w:rsidRPr="00CD0E43" w:rsidRDefault="00DD0381" w:rsidP="000E1A7D">
            <w:pPr>
              <w:pStyle w:val="TableParagraph"/>
              <w:ind w:left="126" w:right="115"/>
              <w:rPr>
                <w:rFonts w:ascii="Calibri" w:hAnsi="Calibri" w:cs="Calibri"/>
                <w:sz w:val="24"/>
                <w:szCs w:val="24"/>
              </w:rPr>
            </w:pPr>
            <w:r>
              <w:rPr>
                <w:rFonts w:ascii="Calibri" w:hAnsi="Calibri" w:cs="Calibri"/>
                <w:sz w:val="24"/>
                <w:szCs w:val="24"/>
              </w:rPr>
              <w:t>72</w:t>
            </w:r>
          </w:p>
        </w:tc>
      </w:tr>
      <w:tr w:rsidR="00DD0381" w:rsidRPr="00CD0E43" w14:paraId="6EE0D56D" w14:textId="77777777" w:rsidTr="000E1A7D">
        <w:trPr>
          <w:trHeight w:val="292"/>
        </w:trPr>
        <w:tc>
          <w:tcPr>
            <w:tcW w:w="1400" w:type="dxa"/>
          </w:tcPr>
          <w:p w14:paraId="19D8EF2A" w14:textId="77777777" w:rsidR="00DD0381" w:rsidRPr="00CD0E43" w:rsidRDefault="00DD0381" w:rsidP="000E1A7D">
            <w:pPr>
              <w:pStyle w:val="TableParagraph"/>
              <w:jc w:val="left"/>
              <w:rPr>
                <w:rFonts w:ascii="Calibri" w:hAnsi="Calibri" w:cs="Calibri"/>
                <w:sz w:val="24"/>
                <w:szCs w:val="24"/>
              </w:rPr>
            </w:pPr>
            <w:r w:rsidRPr="00CD0E43">
              <w:rPr>
                <w:rFonts w:ascii="Calibri" w:hAnsi="Calibri" w:cs="Calibri"/>
                <w:spacing w:val="-2"/>
                <w:sz w:val="24"/>
                <w:szCs w:val="24"/>
              </w:rPr>
              <w:t>Kauai</w:t>
            </w:r>
          </w:p>
        </w:tc>
        <w:tc>
          <w:tcPr>
            <w:tcW w:w="1597" w:type="dxa"/>
          </w:tcPr>
          <w:p w14:paraId="325BDE3F" w14:textId="77777777" w:rsidR="00DD0381" w:rsidRPr="00CD0E43" w:rsidRDefault="00DD0381" w:rsidP="000E1A7D">
            <w:pPr>
              <w:pStyle w:val="TableParagraph"/>
              <w:ind w:left="6"/>
              <w:rPr>
                <w:rFonts w:ascii="Calibri" w:hAnsi="Calibri" w:cs="Calibri"/>
                <w:sz w:val="24"/>
                <w:szCs w:val="24"/>
              </w:rPr>
            </w:pPr>
            <w:r>
              <w:rPr>
                <w:rFonts w:ascii="Calibri" w:hAnsi="Calibri" w:cs="Calibri"/>
                <w:sz w:val="24"/>
                <w:szCs w:val="24"/>
              </w:rPr>
              <w:t>7</w:t>
            </w:r>
          </w:p>
        </w:tc>
        <w:tc>
          <w:tcPr>
            <w:tcW w:w="1598" w:type="dxa"/>
          </w:tcPr>
          <w:p w14:paraId="0969F560" w14:textId="77777777" w:rsidR="00DD0381" w:rsidRPr="00CD0E43" w:rsidRDefault="00DD0381" w:rsidP="000E1A7D">
            <w:pPr>
              <w:pStyle w:val="TableParagraph"/>
              <w:ind w:left="250" w:right="239"/>
              <w:rPr>
                <w:rFonts w:ascii="Calibri" w:hAnsi="Calibri" w:cs="Calibri"/>
                <w:sz w:val="24"/>
                <w:szCs w:val="24"/>
              </w:rPr>
            </w:pPr>
            <w:r>
              <w:rPr>
                <w:rFonts w:ascii="Calibri" w:hAnsi="Calibri" w:cs="Calibri"/>
                <w:sz w:val="24"/>
                <w:szCs w:val="24"/>
              </w:rPr>
              <w:t>7</w:t>
            </w:r>
          </w:p>
        </w:tc>
        <w:tc>
          <w:tcPr>
            <w:tcW w:w="1597" w:type="dxa"/>
          </w:tcPr>
          <w:p w14:paraId="40F71939" w14:textId="77777777" w:rsidR="00DD0381" w:rsidRPr="00CD0E43" w:rsidRDefault="00DD0381" w:rsidP="000E1A7D">
            <w:pPr>
              <w:pStyle w:val="TableParagraph"/>
              <w:spacing w:line="240" w:lineRule="auto"/>
              <w:ind w:left="0"/>
              <w:rPr>
                <w:rFonts w:ascii="Calibri" w:hAnsi="Calibri" w:cs="Calibri"/>
                <w:sz w:val="24"/>
                <w:szCs w:val="24"/>
              </w:rPr>
            </w:pPr>
          </w:p>
        </w:tc>
        <w:tc>
          <w:tcPr>
            <w:tcW w:w="1598" w:type="dxa"/>
          </w:tcPr>
          <w:p w14:paraId="628F8622" w14:textId="77777777" w:rsidR="00DD0381" w:rsidRPr="00CD0E43" w:rsidRDefault="00DD0381" w:rsidP="000E1A7D">
            <w:pPr>
              <w:pStyle w:val="TableParagraph"/>
              <w:spacing w:line="240" w:lineRule="auto"/>
              <w:ind w:left="0"/>
              <w:rPr>
                <w:rFonts w:ascii="Calibri" w:hAnsi="Calibri" w:cs="Calibri"/>
                <w:sz w:val="24"/>
                <w:szCs w:val="24"/>
              </w:rPr>
            </w:pPr>
          </w:p>
        </w:tc>
        <w:tc>
          <w:tcPr>
            <w:tcW w:w="1662" w:type="dxa"/>
          </w:tcPr>
          <w:p w14:paraId="3719ABCE" w14:textId="77777777" w:rsidR="00DD0381" w:rsidRPr="00CD0E43" w:rsidRDefault="00DD0381" w:rsidP="000E1A7D">
            <w:pPr>
              <w:pStyle w:val="TableParagraph"/>
              <w:ind w:left="126" w:right="115"/>
              <w:rPr>
                <w:rFonts w:ascii="Calibri" w:hAnsi="Calibri" w:cs="Calibri"/>
                <w:sz w:val="24"/>
                <w:szCs w:val="24"/>
              </w:rPr>
            </w:pPr>
            <w:r>
              <w:rPr>
                <w:rFonts w:ascii="Calibri" w:hAnsi="Calibri" w:cs="Calibri"/>
                <w:sz w:val="24"/>
                <w:szCs w:val="24"/>
              </w:rPr>
              <w:t>14</w:t>
            </w:r>
          </w:p>
        </w:tc>
      </w:tr>
      <w:tr w:rsidR="00DD0381" w:rsidRPr="00CD0E43" w14:paraId="1499FDE8" w14:textId="77777777" w:rsidTr="000E1A7D">
        <w:trPr>
          <w:trHeight w:val="294"/>
        </w:trPr>
        <w:tc>
          <w:tcPr>
            <w:tcW w:w="1400" w:type="dxa"/>
          </w:tcPr>
          <w:p w14:paraId="42689D66" w14:textId="77777777" w:rsidR="00DD0381" w:rsidRPr="00CD0E43" w:rsidRDefault="00DD0381" w:rsidP="000E1A7D">
            <w:pPr>
              <w:pStyle w:val="TableParagraph"/>
              <w:spacing w:before="1" w:line="273" w:lineRule="exact"/>
              <w:jc w:val="left"/>
              <w:rPr>
                <w:rFonts w:ascii="Calibri" w:hAnsi="Calibri" w:cs="Calibri"/>
                <w:sz w:val="24"/>
                <w:szCs w:val="24"/>
              </w:rPr>
            </w:pPr>
            <w:r w:rsidRPr="00CD0E43">
              <w:rPr>
                <w:rFonts w:ascii="Calibri" w:hAnsi="Calibri" w:cs="Calibri"/>
                <w:spacing w:val="-2"/>
                <w:sz w:val="24"/>
                <w:szCs w:val="24"/>
              </w:rPr>
              <w:t>Total</w:t>
            </w:r>
          </w:p>
        </w:tc>
        <w:tc>
          <w:tcPr>
            <w:tcW w:w="1597" w:type="dxa"/>
          </w:tcPr>
          <w:p w14:paraId="426B33FC" w14:textId="77777777" w:rsidR="00DD0381" w:rsidRPr="00CD0E43" w:rsidRDefault="00DD0381" w:rsidP="000E1A7D">
            <w:pPr>
              <w:pStyle w:val="TableParagraph"/>
              <w:spacing w:before="1" w:line="273" w:lineRule="exact"/>
              <w:ind w:left="248" w:right="236"/>
              <w:rPr>
                <w:rFonts w:ascii="Calibri" w:hAnsi="Calibri" w:cs="Calibri"/>
                <w:sz w:val="24"/>
                <w:szCs w:val="24"/>
              </w:rPr>
            </w:pPr>
            <w:r>
              <w:rPr>
                <w:rFonts w:ascii="Calibri" w:hAnsi="Calibri" w:cs="Calibri"/>
                <w:sz w:val="24"/>
                <w:szCs w:val="24"/>
              </w:rPr>
              <w:t>180</w:t>
            </w:r>
          </w:p>
        </w:tc>
        <w:tc>
          <w:tcPr>
            <w:tcW w:w="1598" w:type="dxa"/>
          </w:tcPr>
          <w:p w14:paraId="25B633E6" w14:textId="77777777" w:rsidR="00DD0381" w:rsidRPr="00CD0E43" w:rsidRDefault="00DD0381" w:rsidP="000E1A7D">
            <w:pPr>
              <w:pStyle w:val="TableParagraph"/>
              <w:spacing w:before="1" w:line="273" w:lineRule="exact"/>
              <w:ind w:left="250" w:right="237"/>
              <w:rPr>
                <w:rFonts w:ascii="Calibri" w:hAnsi="Calibri" w:cs="Calibri"/>
                <w:sz w:val="24"/>
                <w:szCs w:val="24"/>
              </w:rPr>
            </w:pPr>
            <w:r>
              <w:rPr>
                <w:rFonts w:ascii="Calibri" w:hAnsi="Calibri" w:cs="Calibri"/>
                <w:sz w:val="24"/>
                <w:szCs w:val="24"/>
              </w:rPr>
              <w:t>169</w:t>
            </w:r>
          </w:p>
        </w:tc>
        <w:tc>
          <w:tcPr>
            <w:tcW w:w="1597" w:type="dxa"/>
          </w:tcPr>
          <w:p w14:paraId="59F1C0DD" w14:textId="77777777" w:rsidR="00DD0381" w:rsidRPr="00CD0E43" w:rsidRDefault="00DD0381" w:rsidP="000E1A7D">
            <w:pPr>
              <w:pStyle w:val="TableParagraph"/>
              <w:spacing w:line="240" w:lineRule="auto"/>
              <w:ind w:left="0"/>
              <w:rPr>
                <w:rFonts w:ascii="Calibri" w:hAnsi="Calibri" w:cs="Calibri"/>
                <w:sz w:val="24"/>
                <w:szCs w:val="24"/>
              </w:rPr>
            </w:pPr>
          </w:p>
        </w:tc>
        <w:tc>
          <w:tcPr>
            <w:tcW w:w="1598" w:type="dxa"/>
          </w:tcPr>
          <w:p w14:paraId="2A80D4F9" w14:textId="77777777" w:rsidR="00DD0381" w:rsidRPr="00CD0E43" w:rsidRDefault="00DD0381" w:rsidP="000E1A7D">
            <w:pPr>
              <w:pStyle w:val="TableParagraph"/>
              <w:spacing w:line="240" w:lineRule="auto"/>
              <w:ind w:left="0"/>
              <w:rPr>
                <w:rFonts w:ascii="Calibri" w:hAnsi="Calibri" w:cs="Calibri"/>
                <w:sz w:val="24"/>
                <w:szCs w:val="24"/>
              </w:rPr>
            </w:pPr>
          </w:p>
        </w:tc>
        <w:tc>
          <w:tcPr>
            <w:tcW w:w="1662" w:type="dxa"/>
          </w:tcPr>
          <w:p w14:paraId="2B772382" w14:textId="77777777" w:rsidR="00DD0381" w:rsidRPr="00CD0E43" w:rsidRDefault="00DD0381" w:rsidP="000E1A7D">
            <w:pPr>
              <w:pStyle w:val="TableParagraph"/>
              <w:spacing w:before="1" w:line="273" w:lineRule="exact"/>
              <w:ind w:left="126" w:right="113"/>
              <w:rPr>
                <w:rFonts w:ascii="Calibri" w:hAnsi="Calibri" w:cs="Calibri"/>
                <w:sz w:val="24"/>
                <w:szCs w:val="24"/>
              </w:rPr>
            </w:pPr>
            <w:r>
              <w:rPr>
                <w:rFonts w:ascii="Calibri" w:hAnsi="Calibri" w:cs="Calibri"/>
                <w:sz w:val="24"/>
                <w:szCs w:val="24"/>
              </w:rPr>
              <w:t>349</w:t>
            </w:r>
          </w:p>
        </w:tc>
      </w:tr>
    </w:tbl>
    <w:p w14:paraId="72AE724A" w14:textId="77777777" w:rsidR="00DD0381" w:rsidRPr="00CD0E43" w:rsidRDefault="00DD0381" w:rsidP="00DD0381">
      <w:pPr>
        <w:pStyle w:val="BodyText"/>
        <w:spacing w:before="1"/>
        <w:rPr>
          <w:rFonts w:ascii="Calibri" w:hAnsi="Calibri" w:cs="Calibri"/>
        </w:rPr>
      </w:pPr>
    </w:p>
    <w:p w14:paraId="296365E3" w14:textId="77777777" w:rsidR="00DD0381" w:rsidRPr="00CD0E43" w:rsidRDefault="00DD0381" w:rsidP="00DD0381">
      <w:pPr>
        <w:pStyle w:val="BodyText"/>
        <w:ind w:left="120"/>
        <w:rPr>
          <w:rFonts w:ascii="Calibri" w:hAnsi="Calibri" w:cs="Calibri"/>
        </w:rPr>
      </w:pPr>
      <w:bookmarkStart w:id="18" w:name="_Hlk181360754"/>
      <w:r w:rsidRPr="00CD0E43">
        <w:rPr>
          <w:rFonts w:ascii="Calibri" w:hAnsi="Calibri" w:cs="Calibri"/>
        </w:rPr>
        <w:t>Total</w:t>
      </w:r>
      <w:r>
        <w:rPr>
          <w:rFonts w:ascii="Calibri" w:hAnsi="Calibri" w:cs="Calibri"/>
          <w:spacing w:val="-3"/>
        </w:rPr>
        <w:t xml:space="preserve"> </w:t>
      </w:r>
      <w:r w:rsidRPr="00CD0E43">
        <w:rPr>
          <w:rFonts w:ascii="Calibri" w:hAnsi="Calibri" w:cs="Calibri"/>
        </w:rPr>
        <w:t>Cases</w:t>
      </w:r>
      <w:r w:rsidRPr="00CD0E43">
        <w:rPr>
          <w:rFonts w:ascii="Calibri" w:hAnsi="Calibri" w:cs="Calibri"/>
          <w:spacing w:val="-3"/>
        </w:rPr>
        <w:t xml:space="preserve"> </w:t>
      </w:r>
      <w:r w:rsidRPr="00CD0E43">
        <w:rPr>
          <w:rFonts w:ascii="Calibri" w:hAnsi="Calibri" w:cs="Calibri"/>
        </w:rPr>
        <w:t>Closed</w:t>
      </w:r>
      <w:r w:rsidRPr="00CD0E43">
        <w:rPr>
          <w:rFonts w:ascii="Calibri" w:hAnsi="Calibri" w:cs="Calibri"/>
          <w:spacing w:val="-2"/>
        </w:rPr>
        <w:t xml:space="preserve"> </w:t>
      </w:r>
      <w:r w:rsidRPr="00CD0E43">
        <w:rPr>
          <w:rFonts w:ascii="Calibri" w:hAnsi="Calibri" w:cs="Calibri"/>
        </w:rPr>
        <w:t>Other</w:t>
      </w:r>
      <w:r w:rsidRPr="00CD0E43">
        <w:rPr>
          <w:rFonts w:ascii="Calibri" w:hAnsi="Calibri" w:cs="Calibri"/>
          <w:spacing w:val="-1"/>
        </w:rPr>
        <w:t xml:space="preserve"> </w:t>
      </w:r>
      <w:bookmarkStart w:id="19" w:name="_Hlk189820577"/>
      <w:r w:rsidRPr="00CD0E43">
        <w:rPr>
          <w:rFonts w:ascii="Calibri" w:hAnsi="Calibri" w:cs="Calibri"/>
        </w:rPr>
        <w:t>than</w:t>
      </w:r>
      <w:r w:rsidRPr="00CD0E43">
        <w:rPr>
          <w:rFonts w:ascii="Calibri" w:hAnsi="Calibri" w:cs="Calibri"/>
          <w:spacing w:val="-1"/>
        </w:rPr>
        <w:t xml:space="preserve"> </w:t>
      </w:r>
      <w:proofErr w:type="gramStart"/>
      <w:r w:rsidRPr="00CD0E43">
        <w:rPr>
          <w:rFonts w:ascii="Calibri" w:hAnsi="Calibri" w:cs="Calibri"/>
          <w:spacing w:val="-2"/>
        </w:rPr>
        <w:t>Rehabilitated</w:t>
      </w:r>
      <w:proofErr w:type="gramEnd"/>
      <w:r>
        <w:rPr>
          <w:rFonts w:ascii="Calibri" w:hAnsi="Calibri" w:cs="Calibri"/>
          <w:spacing w:val="-2"/>
        </w:rPr>
        <w:t xml:space="preserve"> </w:t>
      </w:r>
      <w:bookmarkEnd w:id="19"/>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0"/>
        <w:gridCol w:w="1620"/>
        <w:gridCol w:w="1620"/>
        <w:gridCol w:w="1620"/>
        <w:gridCol w:w="1620"/>
        <w:gridCol w:w="1752"/>
      </w:tblGrid>
      <w:tr w:rsidR="00DD0381" w:rsidRPr="00CD0E43" w14:paraId="1E082A84" w14:textId="77777777" w:rsidTr="000E1A7D">
        <w:trPr>
          <w:trHeight w:val="585"/>
        </w:trPr>
        <w:tc>
          <w:tcPr>
            <w:tcW w:w="1220" w:type="dxa"/>
          </w:tcPr>
          <w:p w14:paraId="6548899B" w14:textId="77777777" w:rsidR="00DD0381" w:rsidRPr="00CD0E43" w:rsidRDefault="00DD0381" w:rsidP="000E1A7D">
            <w:pPr>
              <w:pStyle w:val="TableParagraph"/>
              <w:spacing w:line="292" w:lineRule="exact"/>
              <w:jc w:val="left"/>
              <w:rPr>
                <w:rFonts w:ascii="Calibri" w:hAnsi="Calibri" w:cs="Calibri"/>
                <w:sz w:val="24"/>
                <w:szCs w:val="24"/>
              </w:rPr>
            </w:pPr>
            <w:r>
              <w:rPr>
                <w:rFonts w:ascii="Calibri" w:hAnsi="Calibri" w:cs="Calibri"/>
                <w:sz w:val="24"/>
                <w:szCs w:val="24"/>
              </w:rPr>
              <w:t xml:space="preserve">Closed Other </w:t>
            </w:r>
            <w:r w:rsidRPr="00CD0E43">
              <w:rPr>
                <w:rFonts w:ascii="Calibri" w:hAnsi="Calibri" w:cs="Calibri"/>
                <w:spacing w:val="-5"/>
                <w:sz w:val="24"/>
                <w:szCs w:val="24"/>
              </w:rPr>
              <w:t>by</w:t>
            </w:r>
            <w:r>
              <w:rPr>
                <w:rFonts w:ascii="Calibri" w:hAnsi="Calibri" w:cs="Calibri"/>
                <w:sz w:val="24"/>
                <w:szCs w:val="24"/>
              </w:rPr>
              <w:t xml:space="preserve"> </w:t>
            </w:r>
            <w:r>
              <w:rPr>
                <w:rFonts w:ascii="Calibri" w:hAnsi="Calibri" w:cs="Calibri"/>
                <w:spacing w:val="-2"/>
                <w:sz w:val="24"/>
                <w:szCs w:val="24"/>
              </w:rPr>
              <w:t>County</w:t>
            </w:r>
          </w:p>
        </w:tc>
        <w:tc>
          <w:tcPr>
            <w:tcW w:w="1620" w:type="dxa"/>
          </w:tcPr>
          <w:p w14:paraId="2AD3FED7" w14:textId="77777777" w:rsidR="00DD0381" w:rsidRPr="00CD0E43" w:rsidRDefault="00DD0381" w:rsidP="000E1A7D">
            <w:pPr>
              <w:pStyle w:val="TableParagraph"/>
              <w:spacing w:line="292" w:lineRule="exact"/>
              <w:ind w:left="248" w:right="238"/>
              <w:rPr>
                <w:rFonts w:ascii="Calibri" w:hAnsi="Calibri" w:cs="Calibri"/>
                <w:sz w:val="24"/>
                <w:szCs w:val="24"/>
              </w:rPr>
            </w:pPr>
            <w:r w:rsidRPr="00CD0E43">
              <w:rPr>
                <w:rFonts w:ascii="Calibri" w:hAnsi="Calibri" w:cs="Calibri"/>
                <w:spacing w:val="-5"/>
                <w:sz w:val="24"/>
                <w:szCs w:val="24"/>
              </w:rPr>
              <w:t>Q1</w:t>
            </w:r>
          </w:p>
          <w:p w14:paraId="21E4376E" w14:textId="77777777" w:rsidR="00DD0381" w:rsidRDefault="00DD0381" w:rsidP="000E1A7D">
            <w:pPr>
              <w:pStyle w:val="TableParagraph"/>
              <w:spacing w:line="273" w:lineRule="exact"/>
              <w:ind w:left="248" w:right="238"/>
              <w:rPr>
                <w:rFonts w:ascii="Calibri" w:hAnsi="Calibri" w:cs="Calibri"/>
                <w:spacing w:val="-2"/>
                <w:sz w:val="24"/>
                <w:szCs w:val="24"/>
              </w:rPr>
            </w:pPr>
            <w:r w:rsidRPr="00CD0E43">
              <w:rPr>
                <w:rFonts w:ascii="Calibri" w:hAnsi="Calibri" w:cs="Calibri"/>
                <w:sz w:val="24"/>
                <w:szCs w:val="24"/>
              </w:rPr>
              <w:t>Jul –</w:t>
            </w:r>
            <w:r w:rsidRPr="00CD0E43">
              <w:rPr>
                <w:rFonts w:ascii="Calibri" w:hAnsi="Calibri" w:cs="Calibri"/>
                <w:spacing w:val="1"/>
                <w:sz w:val="24"/>
                <w:szCs w:val="24"/>
              </w:rPr>
              <w:t xml:space="preserve"> </w:t>
            </w:r>
            <w:r w:rsidRPr="00CD0E43">
              <w:rPr>
                <w:rFonts w:ascii="Calibri" w:hAnsi="Calibri" w:cs="Calibri"/>
                <w:spacing w:val="-2"/>
                <w:sz w:val="24"/>
                <w:szCs w:val="24"/>
              </w:rPr>
              <w:t>Sep</w:t>
            </w:r>
          </w:p>
          <w:p w14:paraId="4B2F28B7" w14:textId="77777777" w:rsidR="00DD0381" w:rsidRPr="00CD0E43" w:rsidRDefault="00DD0381" w:rsidP="000E1A7D">
            <w:pPr>
              <w:pStyle w:val="TableParagraph"/>
              <w:spacing w:line="273" w:lineRule="exact"/>
              <w:ind w:left="248" w:right="238"/>
              <w:rPr>
                <w:rFonts w:ascii="Calibri" w:hAnsi="Calibri" w:cs="Calibri"/>
                <w:sz w:val="24"/>
                <w:szCs w:val="24"/>
              </w:rPr>
            </w:pPr>
            <w:r>
              <w:rPr>
                <w:rFonts w:ascii="Calibri" w:hAnsi="Calibri" w:cs="Calibri"/>
                <w:spacing w:val="-2"/>
                <w:sz w:val="24"/>
                <w:szCs w:val="24"/>
              </w:rPr>
              <w:t>2024</w:t>
            </w:r>
          </w:p>
        </w:tc>
        <w:tc>
          <w:tcPr>
            <w:tcW w:w="1620" w:type="dxa"/>
          </w:tcPr>
          <w:p w14:paraId="6B39BF55" w14:textId="77777777" w:rsidR="00DD0381" w:rsidRPr="00CD0E43" w:rsidRDefault="00DD0381" w:rsidP="000E1A7D">
            <w:pPr>
              <w:pStyle w:val="TableParagraph"/>
              <w:spacing w:line="292" w:lineRule="exact"/>
              <w:ind w:left="250" w:right="239"/>
              <w:rPr>
                <w:rFonts w:ascii="Calibri" w:hAnsi="Calibri" w:cs="Calibri"/>
                <w:sz w:val="24"/>
                <w:szCs w:val="24"/>
              </w:rPr>
            </w:pPr>
            <w:r w:rsidRPr="00CD0E43">
              <w:rPr>
                <w:rFonts w:ascii="Calibri" w:hAnsi="Calibri" w:cs="Calibri"/>
                <w:spacing w:val="-5"/>
                <w:sz w:val="24"/>
                <w:szCs w:val="24"/>
              </w:rPr>
              <w:t>Q2</w:t>
            </w:r>
          </w:p>
          <w:p w14:paraId="216E0B54" w14:textId="77777777" w:rsidR="00DD0381" w:rsidRDefault="00DD0381" w:rsidP="000E1A7D">
            <w:pPr>
              <w:pStyle w:val="TableParagraph"/>
              <w:spacing w:line="273" w:lineRule="exact"/>
              <w:ind w:left="250" w:right="239"/>
              <w:rPr>
                <w:rFonts w:ascii="Calibri" w:hAnsi="Calibri" w:cs="Calibri"/>
                <w:spacing w:val="-4"/>
                <w:sz w:val="24"/>
                <w:szCs w:val="24"/>
              </w:rPr>
            </w:pPr>
            <w:r w:rsidRPr="00CD0E43">
              <w:rPr>
                <w:rFonts w:ascii="Calibri" w:hAnsi="Calibri" w:cs="Calibri"/>
                <w:sz w:val="24"/>
                <w:szCs w:val="24"/>
              </w:rPr>
              <w:t>Oc</w:t>
            </w:r>
            <w:r>
              <w:rPr>
                <w:rFonts w:ascii="Calibri" w:hAnsi="Calibri" w:cs="Calibri"/>
                <w:sz w:val="24"/>
                <w:szCs w:val="24"/>
              </w:rPr>
              <w:t>t</w:t>
            </w:r>
            <w:r w:rsidRPr="00CD0E43">
              <w:rPr>
                <w:rFonts w:ascii="Calibri" w:hAnsi="Calibri" w:cs="Calibri"/>
                <w:spacing w:val="-2"/>
                <w:sz w:val="24"/>
                <w:szCs w:val="24"/>
              </w:rPr>
              <w:t xml:space="preserve"> </w:t>
            </w:r>
            <w:r w:rsidRPr="00CD0E43">
              <w:rPr>
                <w:rFonts w:ascii="Calibri" w:hAnsi="Calibri" w:cs="Calibri"/>
                <w:sz w:val="24"/>
                <w:szCs w:val="24"/>
              </w:rPr>
              <w:t>–</w:t>
            </w:r>
            <w:r w:rsidRPr="00CD0E43">
              <w:rPr>
                <w:rFonts w:ascii="Calibri" w:hAnsi="Calibri" w:cs="Calibri"/>
                <w:spacing w:val="-1"/>
                <w:sz w:val="24"/>
                <w:szCs w:val="24"/>
              </w:rPr>
              <w:t xml:space="preserve"> </w:t>
            </w:r>
            <w:r w:rsidRPr="00CD0E43">
              <w:rPr>
                <w:rFonts w:ascii="Calibri" w:hAnsi="Calibri" w:cs="Calibri"/>
                <w:spacing w:val="-4"/>
                <w:sz w:val="24"/>
                <w:szCs w:val="24"/>
              </w:rPr>
              <w:t>Dec</w:t>
            </w:r>
          </w:p>
          <w:p w14:paraId="15B55B47" w14:textId="77777777" w:rsidR="00DD0381" w:rsidRPr="00CD0E43" w:rsidRDefault="00DD0381" w:rsidP="000E1A7D">
            <w:pPr>
              <w:pStyle w:val="TableParagraph"/>
              <w:spacing w:line="273" w:lineRule="exact"/>
              <w:ind w:left="250" w:right="239"/>
              <w:rPr>
                <w:rFonts w:ascii="Calibri" w:hAnsi="Calibri" w:cs="Calibri"/>
                <w:sz w:val="24"/>
                <w:szCs w:val="24"/>
              </w:rPr>
            </w:pPr>
            <w:r>
              <w:rPr>
                <w:rFonts w:ascii="Calibri" w:hAnsi="Calibri" w:cs="Calibri"/>
                <w:spacing w:val="-4"/>
                <w:sz w:val="24"/>
                <w:szCs w:val="24"/>
              </w:rPr>
              <w:t>2024</w:t>
            </w:r>
          </w:p>
        </w:tc>
        <w:tc>
          <w:tcPr>
            <w:tcW w:w="1620" w:type="dxa"/>
          </w:tcPr>
          <w:p w14:paraId="697B6A63" w14:textId="77777777" w:rsidR="00DD0381" w:rsidRPr="00CD0E43" w:rsidRDefault="00DD0381" w:rsidP="000E1A7D">
            <w:pPr>
              <w:pStyle w:val="TableParagraph"/>
              <w:spacing w:line="292" w:lineRule="exact"/>
              <w:ind w:left="125" w:right="116"/>
              <w:rPr>
                <w:rFonts w:ascii="Calibri" w:hAnsi="Calibri" w:cs="Calibri"/>
                <w:sz w:val="24"/>
                <w:szCs w:val="24"/>
              </w:rPr>
            </w:pPr>
            <w:r w:rsidRPr="00CD0E43">
              <w:rPr>
                <w:rFonts w:ascii="Calibri" w:hAnsi="Calibri" w:cs="Calibri"/>
                <w:spacing w:val="-5"/>
                <w:sz w:val="24"/>
                <w:szCs w:val="24"/>
              </w:rPr>
              <w:t>Q3</w:t>
            </w:r>
          </w:p>
          <w:p w14:paraId="3EAD4FA0" w14:textId="77777777" w:rsidR="00DD0381" w:rsidRDefault="00DD0381" w:rsidP="000E1A7D">
            <w:pPr>
              <w:pStyle w:val="TableParagraph"/>
              <w:spacing w:line="273" w:lineRule="exact"/>
              <w:ind w:left="126" w:right="115"/>
              <w:rPr>
                <w:rFonts w:ascii="Calibri" w:hAnsi="Calibri" w:cs="Calibri"/>
                <w:spacing w:val="-2"/>
                <w:sz w:val="24"/>
                <w:szCs w:val="24"/>
              </w:rPr>
            </w:pPr>
            <w:r w:rsidRPr="00CD0E43">
              <w:rPr>
                <w:rFonts w:ascii="Calibri" w:hAnsi="Calibri" w:cs="Calibri"/>
                <w:sz w:val="24"/>
                <w:szCs w:val="24"/>
              </w:rPr>
              <w:t>Jan</w:t>
            </w:r>
            <w:r w:rsidRPr="00CD0E43">
              <w:rPr>
                <w:rFonts w:ascii="Calibri" w:hAnsi="Calibri" w:cs="Calibri"/>
                <w:spacing w:val="-2"/>
                <w:sz w:val="24"/>
                <w:szCs w:val="24"/>
              </w:rPr>
              <w:t xml:space="preserve"> </w:t>
            </w:r>
            <w:r w:rsidRPr="00CD0E43">
              <w:rPr>
                <w:rFonts w:ascii="Calibri" w:hAnsi="Calibri" w:cs="Calibri"/>
                <w:sz w:val="24"/>
                <w:szCs w:val="24"/>
              </w:rPr>
              <w:t>–</w:t>
            </w:r>
            <w:r w:rsidRPr="00CD0E43">
              <w:rPr>
                <w:rFonts w:ascii="Calibri" w:hAnsi="Calibri" w:cs="Calibri"/>
                <w:spacing w:val="-1"/>
                <w:sz w:val="24"/>
                <w:szCs w:val="24"/>
              </w:rPr>
              <w:t xml:space="preserve"> </w:t>
            </w:r>
            <w:r w:rsidRPr="00CD0E43">
              <w:rPr>
                <w:rFonts w:ascii="Calibri" w:hAnsi="Calibri" w:cs="Calibri"/>
                <w:spacing w:val="-2"/>
                <w:sz w:val="24"/>
                <w:szCs w:val="24"/>
              </w:rPr>
              <w:t>Mar</w:t>
            </w:r>
          </w:p>
          <w:p w14:paraId="19D48A0A" w14:textId="77777777" w:rsidR="00DD0381" w:rsidRPr="00CD0E43" w:rsidRDefault="00DD0381" w:rsidP="000E1A7D">
            <w:pPr>
              <w:pStyle w:val="TableParagraph"/>
              <w:spacing w:line="273" w:lineRule="exact"/>
              <w:ind w:left="126" w:right="115"/>
              <w:rPr>
                <w:rFonts w:ascii="Calibri" w:hAnsi="Calibri" w:cs="Calibri"/>
                <w:sz w:val="24"/>
                <w:szCs w:val="24"/>
              </w:rPr>
            </w:pPr>
            <w:r>
              <w:rPr>
                <w:rFonts w:ascii="Calibri" w:hAnsi="Calibri" w:cs="Calibri"/>
                <w:spacing w:val="-2"/>
                <w:sz w:val="24"/>
                <w:szCs w:val="24"/>
              </w:rPr>
              <w:t>2025</w:t>
            </w:r>
          </w:p>
        </w:tc>
        <w:tc>
          <w:tcPr>
            <w:tcW w:w="1620" w:type="dxa"/>
          </w:tcPr>
          <w:p w14:paraId="09C05E1B" w14:textId="77777777" w:rsidR="00DD0381" w:rsidRPr="00CD0E43" w:rsidRDefault="00DD0381" w:rsidP="000E1A7D">
            <w:pPr>
              <w:pStyle w:val="TableParagraph"/>
              <w:spacing w:line="292" w:lineRule="exact"/>
              <w:ind w:left="249" w:right="241"/>
              <w:rPr>
                <w:rFonts w:ascii="Calibri" w:hAnsi="Calibri" w:cs="Calibri"/>
                <w:sz w:val="24"/>
                <w:szCs w:val="24"/>
              </w:rPr>
            </w:pPr>
            <w:r w:rsidRPr="00CD0E43">
              <w:rPr>
                <w:rFonts w:ascii="Calibri" w:hAnsi="Calibri" w:cs="Calibri"/>
                <w:spacing w:val="-5"/>
                <w:sz w:val="24"/>
                <w:szCs w:val="24"/>
              </w:rPr>
              <w:t>Q4</w:t>
            </w:r>
          </w:p>
          <w:p w14:paraId="33E6D553" w14:textId="77777777" w:rsidR="00DD0381" w:rsidRDefault="00DD0381" w:rsidP="000E1A7D">
            <w:pPr>
              <w:pStyle w:val="TableParagraph"/>
              <w:spacing w:line="273" w:lineRule="exact"/>
              <w:ind w:left="250" w:right="241"/>
              <w:rPr>
                <w:rFonts w:ascii="Calibri" w:hAnsi="Calibri" w:cs="Calibri"/>
                <w:spacing w:val="-4"/>
                <w:sz w:val="24"/>
                <w:szCs w:val="24"/>
              </w:rPr>
            </w:pPr>
            <w:r w:rsidRPr="00CD0E43">
              <w:rPr>
                <w:rFonts w:ascii="Calibri" w:hAnsi="Calibri" w:cs="Calibri"/>
                <w:sz w:val="24"/>
                <w:szCs w:val="24"/>
              </w:rPr>
              <w:t>Apr</w:t>
            </w:r>
            <w:r w:rsidRPr="00CD0E43">
              <w:rPr>
                <w:rFonts w:ascii="Calibri" w:hAnsi="Calibri" w:cs="Calibri"/>
                <w:spacing w:val="-2"/>
                <w:sz w:val="24"/>
                <w:szCs w:val="24"/>
              </w:rPr>
              <w:t xml:space="preserve"> </w:t>
            </w:r>
            <w:r w:rsidRPr="00CD0E43">
              <w:rPr>
                <w:rFonts w:ascii="Calibri" w:hAnsi="Calibri" w:cs="Calibri"/>
                <w:sz w:val="24"/>
                <w:szCs w:val="24"/>
              </w:rPr>
              <w:t>–</w:t>
            </w:r>
            <w:r w:rsidRPr="00CD0E43">
              <w:rPr>
                <w:rFonts w:ascii="Calibri" w:hAnsi="Calibri" w:cs="Calibri"/>
                <w:spacing w:val="-1"/>
                <w:sz w:val="24"/>
                <w:szCs w:val="24"/>
              </w:rPr>
              <w:t xml:space="preserve"> </w:t>
            </w:r>
            <w:r>
              <w:rPr>
                <w:rFonts w:ascii="Calibri" w:hAnsi="Calibri" w:cs="Calibri"/>
                <w:spacing w:val="-1"/>
                <w:sz w:val="24"/>
                <w:szCs w:val="24"/>
              </w:rPr>
              <w:t>J</w:t>
            </w:r>
            <w:r w:rsidRPr="00CD0E43">
              <w:rPr>
                <w:rFonts w:ascii="Calibri" w:hAnsi="Calibri" w:cs="Calibri"/>
                <w:spacing w:val="-4"/>
                <w:sz w:val="24"/>
                <w:szCs w:val="24"/>
              </w:rPr>
              <w:t>un</w:t>
            </w:r>
          </w:p>
          <w:p w14:paraId="3992AEBD" w14:textId="77777777" w:rsidR="00DD0381" w:rsidRPr="00CD0E43" w:rsidRDefault="00DD0381" w:rsidP="000E1A7D">
            <w:pPr>
              <w:pStyle w:val="TableParagraph"/>
              <w:spacing w:line="273" w:lineRule="exact"/>
              <w:ind w:left="250" w:right="241"/>
              <w:rPr>
                <w:rFonts w:ascii="Calibri" w:hAnsi="Calibri" w:cs="Calibri"/>
                <w:sz w:val="24"/>
                <w:szCs w:val="24"/>
              </w:rPr>
            </w:pPr>
            <w:r>
              <w:rPr>
                <w:rFonts w:ascii="Calibri" w:hAnsi="Calibri" w:cs="Calibri"/>
                <w:spacing w:val="-4"/>
                <w:sz w:val="24"/>
                <w:szCs w:val="24"/>
              </w:rPr>
              <w:t>2025</w:t>
            </w:r>
          </w:p>
        </w:tc>
        <w:tc>
          <w:tcPr>
            <w:tcW w:w="1752" w:type="dxa"/>
          </w:tcPr>
          <w:p w14:paraId="4B465D7B" w14:textId="77777777" w:rsidR="00DD0381" w:rsidRDefault="00DD0381" w:rsidP="000E1A7D">
            <w:pPr>
              <w:pStyle w:val="TableParagraph"/>
              <w:spacing w:before="1" w:line="273" w:lineRule="exact"/>
              <w:ind w:left="0" w:right="113"/>
              <w:rPr>
                <w:rFonts w:ascii="Calibri" w:hAnsi="Calibri" w:cs="Calibri"/>
                <w:spacing w:val="1"/>
                <w:sz w:val="24"/>
                <w:szCs w:val="24"/>
              </w:rPr>
            </w:pPr>
            <w:r w:rsidRPr="00CD0E43">
              <w:rPr>
                <w:rFonts w:ascii="Calibri" w:hAnsi="Calibri" w:cs="Calibri"/>
                <w:sz w:val="24"/>
                <w:szCs w:val="24"/>
              </w:rPr>
              <w:t>PY</w:t>
            </w:r>
            <w:r w:rsidRPr="00CD0E43">
              <w:rPr>
                <w:rFonts w:ascii="Calibri" w:hAnsi="Calibri" w:cs="Calibri"/>
                <w:spacing w:val="1"/>
                <w:sz w:val="24"/>
                <w:szCs w:val="24"/>
              </w:rPr>
              <w:t xml:space="preserve"> </w:t>
            </w:r>
            <w:r w:rsidRPr="00CD0E43">
              <w:rPr>
                <w:rFonts w:ascii="Calibri" w:hAnsi="Calibri" w:cs="Calibri"/>
                <w:sz w:val="24"/>
                <w:szCs w:val="24"/>
              </w:rPr>
              <w:t>202</w:t>
            </w:r>
            <w:r>
              <w:rPr>
                <w:rFonts w:ascii="Calibri" w:hAnsi="Calibri" w:cs="Calibri"/>
                <w:sz w:val="24"/>
                <w:szCs w:val="24"/>
              </w:rPr>
              <w:t>4</w:t>
            </w:r>
          </w:p>
          <w:p w14:paraId="657D02D6" w14:textId="77777777" w:rsidR="00DD0381" w:rsidRDefault="00DD0381" w:rsidP="000E1A7D">
            <w:pPr>
              <w:pStyle w:val="TableParagraph"/>
              <w:spacing w:before="1" w:line="273" w:lineRule="exact"/>
              <w:ind w:left="126" w:right="113"/>
              <w:rPr>
                <w:rFonts w:ascii="Calibri" w:hAnsi="Calibri" w:cs="Calibri"/>
                <w:spacing w:val="-2"/>
                <w:sz w:val="24"/>
                <w:szCs w:val="24"/>
              </w:rPr>
            </w:pPr>
            <w:r w:rsidRPr="00CD0E43">
              <w:rPr>
                <w:rFonts w:ascii="Calibri" w:hAnsi="Calibri" w:cs="Calibri"/>
                <w:spacing w:val="-2"/>
                <w:sz w:val="24"/>
                <w:szCs w:val="24"/>
              </w:rPr>
              <w:t>Total</w:t>
            </w:r>
          </w:p>
          <w:p w14:paraId="07E2ACB4" w14:textId="77777777" w:rsidR="00DD0381" w:rsidRPr="00CD0E43" w:rsidRDefault="00DD0381" w:rsidP="000E1A7D">
            <w:pPr>
              <w:pStyle w:val="TableParagraph"/>
              <w:spacing w:before="1" w:line="273" w:lineRule="exact"/>
              <w:ind w:left="126" w:right="113"/>
              <w:rPr>
                <w:rFonts w:ascii="Calibri" w:hAnsi="Calibri" w:cs="Calibri"/>
                <w:sz w:val="24"/>
                <w:szCs w:val="24"/>
              </w:rPr>
            </w:pPr>
            <w:r w:rsidRPr="008A03A5">
              <w:rPr>
                <w:rFonts w:ascii="Calibri" w:hAnsi="Calibri" w:cs="Calibri"/>
                <w:sz w:val="24"/>
                <w:szCs w:val="24"/>
              </w:rPr>
              <w:t>as of 12/31/24</w:t>
            </w:r>
          </w:p>
        </w:tc>
      </w:tr>
      <w:tr w:rsidR="00DD0381" w:rsidRPr="00CD0E43" w14:paraId="4590E5ED" w14:textId="77777777" w:rsidTr="000E1A7D">
        <w:trPr>
          <w:trHeight w:val="273"/>
        </w:trPr>
        <w:tc>
          <w:tcPr>
            <w:tcW w:w="1220" w:type="dxa"/>
            <w:tcBorders>
              <w:bottom w:val="single" w:sz="4" w:space="0" w:color="auto"/>
            </w:tcBorders>
          </w:tcPr>
          <w:p w14:paraId="3A53DB7A" w14:textId="77777777" w:rsidR="00DD0381" w:rsidRPr="00CD0E43" w:rsidRDefault="00DD0381" w:rsidP="000E1A7D">
            <w:pPr>
              <w:pStyle w:val="TableParagraph"/>
              <w:spacing w:line="292" w:lineRule="exact"/>
              <w:jc w:val="left"/>
              <w:rPr>
                <w:rFonts w:ascii="Calibri" w:hAnsi="Calibri" w:cs="Calibri"/>
                <w:sz w:val="24"/>
                <w:szCs w:val="24"/>
              </w:rPr>
            </w:pPr>
            <w:r>
              <w:rPr>
                <w:rFonts w:ascii="Calibri" w:hAnsi="Calibri" w:cs="Calibri"/>
                <w:sz w:val="24"/>
                <w:szCs w:val="24"/>
              </w:rPr>
              <w:t>Honolulu</w:t>
            </w:r>
          </w:p>
        </w:tc>
        <w:tc>
          <w:tcPr>
            <w:tcW w:w="1620" w:type="dxa"/>
            <w:tcBorders>
              <w:bottom w:val="single" w:sz="4" w:space="0" w:color="auto"/>
            </w:tcBorders>
          </w:tcPr>
          <w:p w14:paraId="3E17A2C6" w14:textId="77777777" w:rsidR="00DD0381" w:rsidRPr="00CD0E43" w:rsidRDefault="00DD0381" w:rsidP="000E1A7D">
            <w:pPr>
              <w:pStyle w:val="TableParagraph"/>
              <w:spacing w:line="292" w:lineRule="exact"/>
              <w:ind w:left="248" w:right="236"/>
              <w:rPr>
                <w:rFonts w:ascii="Calibri" w:hAnsi="Calibri" w:cs="Calibri"/>
                <w:sz w:val="24"/>
                <w:szCs w:val="24"/>
              </w:rPr>
            </w:pPr>
            <w:r>
              <w:rPr>
                <w:rFonts w:ascii="Calibri" w:hAnsi="Calibri" w:cs="Calibri"/>
                <w:sz w:val="24"/>
                <w:szCs w:val="24"/>
              </w:rPr>
              <w:t>41</w:t>
            </w:r>
          </w:p>
        </w:tc>
        <w:tc>
          <w:tcPr>
            <w:tcW w:w="1620" w:type="dxa"/>
            <w:tcBorders>
              <w:bottom w:val="single" w:sz="4" w:space="0" w:color="auto"/>
            </w:tcBorders>
          </w:tcPr>
          <w:p w14:paraId="2BCC5C66" w14:textId="77777777" w:rsidR="00DD0381" w:rsidRPr="00CD0E43" w:rsidRDefault="00DD0381" w:rsidP="000E1A7D">
            <w:pPr>
              <w:pStyle w:val="TableParagraph"/>
              <w:spacing w:line="292" w:lineRule="exact"/>
              <w:ind w:left="250" w:right="237"/>
              <w:rPr>
                <w:rFonts w:ascii="Calibri" w:hAnsi="Calibri" w:cs="Calibri"/>
                <w:sz w:val="24"/>
                <w:szCs w:val="24"/>
              </w:rPr>
            </w:pPr>
            <w:r>
              <w:rPr>
                <w:rFonts w:ascii="Calibri" w:hAnsi="Calibri" w:cs="Calibri"/>
                <w:sz w:val="24"/>
                <w:szCs w:val="24"/>
              </w:rPr>
              <w:t>25</w:t>
            </w:r>
          </w:p>
        </w:tc>
        <w:tc>
          <w:tcPr>
            <w:tcW w:w="1620" w:type="dxa"/>
            <w:tcBorders>
              <w:bottom w:val="single" w:sz="4" w:space="0" w:color="auto"/>
            </w:tcBorders>
          </w:tcPr>
          <w:p w14:paraId="5A01800F" w14:textId="77777777" w:rsidR="00DD0381" w:rsidRPr="00CD0E43" w:rsidRDefault="00DD0381" w:rsidP="000E1A7D">
            <w:pPr>
              <w:pStyle w:val="TableParagraph"/>
              <w:spacing w:line="240" w:lineRule="auto"/>
              <w:ind w:left="0"/>
              <w:rPr>
                <w:rFonts w:ascii="Calibri" w:hAnsi="Calibri" w:cs="Calibri"/>
                <w:sz w:val="24"/>
                <w:szCs w:val="24"/>
              </w:rPr>
            </w:pPr>
          </w:p>
        </w:tc>
        <w:tc>
          <w:tcPr>
            <w:tcW w:w="1620" w:type="dxa"/>
            <w:tcBorders>
              <w:bottom w:val="single" w:sz="4" w:space="0" w:color="auto"/>
            </w:tcBorders>
          </w:tcPr>
          <w:p w14:paraId="069A9279" w14:textId="77777777" w:rsidR="00DD0381" w:rsidRPr="00CD0E43" w:rsidRDefault="00DD0381" w:rsidP="000E1A7D">
            <w:pPr>
              <w:pStyle w:val="TableParagraph"/>
              <w:spacing w:line="240" w:lineRule="auto"/>
              <w:ind w:left="0"/>
              <w:rPr>
                <w:rFonts w:ascii="Calibri" w:hAnsi="Calibri" w:cs="Calibri"/>
                <w:sz w:val="24"/>
                <w:szCs w:val="24"/>
              </w:rPr>
            </w:pPr>
          </w:p>
        </w:tc>
        <w:tc>
          <w:tcPr>
            <w:tcW w:w="1752" w:type="dxa"/>
            <w:tcBorders>
              <w:bottom w:val="single" w:sz="4" w:space="0" w:color="auto"/>
            </w:tcBorders>
          </w:tcPr>
          <w:p w14:paraId="72F1E952" w14:textId="77777777" w:rsidR="00DD0381" w:rsidRPr="00CD0E43" w:rsidRDefault="00DD0381" w:rsidP="000E1A7D">
            <w:pPr>
              <w:pStyle w:val="TableParagraph"/>
              <w:spacing w:line="292" w:lineRule="exact"/>
              <w:ind w:left="126" w:right="113"/>
              <w:rPr>
                <w:rFonts w:ascii="Calibri" w:hAnsi="Calibri" w:cs="Calibri"/>
                <w:sz w:val="24"/>
                <w:szCs w:val="24"/>
              </w:rPr>
            </w:pPr>
            <w:r>
              <w:rPr>
                <w:rFonts w:ascii="Calibri" w:hAnsi="Calibri" w:cs="Calibri"/>
                <w:sz w:val="24"/>
                <w:szCs w:val="24"/>
              </w:rPr>
              <w:t>66</w:t>
            </w:r>
          </w:p>
        </w:tc>
      </w:tr>
      <w:tr w:rsidR="00DD0381" w:rsidRPr="00CD0E43" w14:paraId="7154EF01" w14:textId="77777777" w:rsidTr="000E1A7D">
        <w:trPr>
          <w:trHeight w:val="292"/>
        </w:trPr>
        <w:tc>
          <w:tcPr>
            <w:tcW w:w="1220" w:type="dxa"/>
            <w:tcBorders>
              <w:top w:val="single" w:sz="4" w:space="0" w:color="auto"/>
            </w:tcBorders>
          </w:tcPr>
          <w:p w14:paraId="62D187BE" w14:textId="77777777" w:rsidR="00DD0381" w:rsidRPr="00CD0E43" w:rsidRDefault="00DD0381" w:rsidP="000E1A7D">
            <w:pPr>
              <w:pStyle w:val="TableParagraph"/>
              <w:jc w:val="left"/>
              <w:rPr>
                <w:rFonts w:ascii="Calibri" w:hAnsi="Calibri" w:cs="Calibri"/>
                <w:sz w:val="24"/>
                <w:szCs w:val="24"/>
              </w:rPr>
            </w:pPr>
            <w:r w:rsidRPr="00CD0E43">
              <w:rPr>
                <w:rFonts w:ascii="Calibri" w:hAnsi="Calibri" w:cs="Calibri"/>
                <w:spacing w:val="-2"/>
                <w:sz w:val="24"/>
                <w:szCs w:val="24"/>
              </w:rPr>
              <w:t>Hawaii</w:t>
            </w:r>
          </w:p>
        </w:tc>
        <w:tc>
          <w:tcPr>
            <w:tcW w:w="1620" w:type="dxa"/>
            <w:tcBorders>
              <w:top w:val="single" w:sz="4" w:space="0" w:color="auto"/>
            </w:tcBorders>
          </w:tcPr>
          <w:p w14:paraId="1B516B47" w14:textId="77777777" w:rsidR="00DD0381" w:rsidRPr="00CD0E43" w:rsidRDefault="00DD0381" w:rsidP="000E1A7D">
            <w:pPr>
              <w:pStyle w:val="TableParagraph"/>
              <w:ind w:left="247" w:right="238"/>
              <w:rPr>
                <w:rFonts w:ascii="Calibri" w:hAnsi="Calibri" w:cs="Calibri"/>
                <w:sz w:val="24"/>
                <w:szCs w:val="24"/>
              </w:rPr>
            </w:pPr>
            <w:r>
              <w:rPr>
                <w:rFonts w:ascii="Calibri" w:hAnsi="Calibri" w:cs="Calibri"/>
                <w:sz w:val="24"/>
                <w:szCs w:val="24"/>
              </w:rPr>
              <w:t>7</w:t>
            </w:r>
          </w:p>
        </w:tc>
        <w:tc>
          <w:tcPr>
            <w:tcW w:w="1620" w:type="dxa"/>
            <w:tcBorders>
              <w:top w:val="single" w:sz="4" w:space="0" w:color="auto"/>
            </w:tcBorders>
          </w:tcPr>
          <w:p w14:paraId="1D8D41CF" w14:textId="77777777" w:rsidR="00DD0381" w:rsidRPr="00CD0E43" w:rsidRDefault="00DD0381" w:rsidP="000E1A7D">
            <w:pPr>
              <w:pStyle w:val="TableParagraph"/>
              <w:ind w:left="250" w:right="239"/>
              <w:rPr>
                <w:rFonts w:ascii="Calibri" w:hAnsi="Calibri" w:cs="Calibri"/>
                <w:sz w:val="24"/>
                <w:szCs w:val="24"/>
              </w:rPr>
            </w:pPr>
            <w:r>
              <w:rPr>
                <w:rFonts w:ascii="Calibri" w:hAnsi="Calibri" w:cs="Calibri"/>
                <w:sz w:val="24"/>
                <w:szCs w:val="24"/>
              </w:rPr>
              <w:t>16</w:t>
            </w:r>
          </w:p>
        </w:tc>
        <w:tc>
          <w:tcPr>
            <w:tcW w:w="1620" w:type="dxa"/>
            <w:tcBorders>
              <w:top w:val="single" w:sz="4" w:space="0" w:color="auto"/>
            </w:tcBorders>
          </w:tcPr>
          <w:p w14:paraId="4F2272D2" w14:textId="77777777" w:rsidR="00DD0381" w:rsidRPr="00CD0E43" w:rsidRDefault="00DD0381" w:rsidP="000E1A7D">
            <w:pPr>
              <w:pStyle w:val="TableParagraph"/>
              <w:spacing w:line="240" w:lineRule="auto"/>
              <w:ind w:left="0"/>
              <w:rPr>
                <w:rFonts w:ascii="Calibri" w:hAnsi="Calibri" w:cs="Calibri"/>
                <w:sz w:val="24"/>
                <w:szCs w:val="24"/>
              </w:rPr>
            </w:pPr>
          </w:p>
        </w:tc>
        <w:tc>
          <w:tcPr>
            <w:tcW w:w="1620" w:type="dxa"/>
            <w:tcBorders>
              <w:top w:val="single" w:sz="4" w:space="0" w:color="auto"/>
            </w:tcBorders>
          </w:tcPr>
          <w:p w14:paraId="779BCD35" w14:textId="77777777" w:rsidR="00DD0381" w:rsidRPr="00CD0E43" w:rsidRDefault="00DD0381" w:rsidP="000E1A7D">
            <w:pPr>
              <w:pStyle w:val="TableParagraph"/>
              <w:spacing w:line="240" w:lineRule="auto"/>
              <w:ind w:left="0"/>
              <w:rPr>
                <w:rFonts w:ascii="Calibri" w:hAnsi="Calibri" w:cs="Calibri"/>
                <w:sz w:val="24"/>
                <w:szCs w:val="24"/>
              </w:rPr>
            </w:pPr>
          </w:p>
        </w:tc>
        <w:tc>
          <w:tcPr>
            <w:tcW w:w="1752" w:type="dxa"/>
            <w:tcBorders>
              <w:top w:val="single" w:sz="4" w:space="0" w:color="auto"/>
            </w:tcBorders>
          </w:tcPr>
          <w:p w14:paraId="2F1C722D" w14:textId="77777777" w:rsidR="00DD0381" w:rsidRPr="00CD0E43" w:rsidRDefault="00DD0381" w:rsidP="000E1A7D">
            <w:pPr>
              <w:pStyle w:val="TableParagraph"/>
              <w:ind w:left="126" w:right="115"/>
              <w:rPr>
                <w:rFonts w:ascii="Calibri" w:hAnsi="Calibri" w:cs="Calibri"/>
                <w:sz w:val="24"/>
                <w:szCs w:val="24"/>
              </w:rPr>
            </w:pPr>
            <w:r>
              <w:rPr>
                <w:rFonts w:ascii="Calibri" w:hAnsi="Calibri" w:cs="Calibri"/>
                <w:sz w:val="24"/>
                <w:szCs w:val="24"/>
              </w:rPr>
              <w:t>23</w:t>
            </w:r>
          </w:p>
        </w:tc>
      </w:tr>
      <w:tr w:rsidR="00DD0381" w:rsidRPr="00CD0E43" w14:paraId="2AB5C4D8" w14:textId="77777777" w:rsidTr="000E1A7D">
        <w:trPr>
          <w:trHeight w:val="292"/>
        </w:trPr>
        <w:tc>
          <w:tcPr>
            <w:tcW w:w="1220" w:type="dxa"/>
          </w:tcPr>
          <w:p w14:paraId="6261DE37" w14:textId="77777777" w:rsidR="00DD0381" w:rsidRPr="00CD0E43" w:rsidRDefault="00DD0381" w:rsidP="000E1A7D">
            <w:pPr>
              <w:pStyle w:val="TableParagraph"/>
              <w:jc w:val="left"/>
              <w:rPr>
                <w:rFonts w:ascii="Calibri" w:hAnsi="Calibri" w:cs="Calibri"/>
                <w:sz w:val="24"/>
                <w:szCs w:val="24"/>
              </w:rPr>
            </w:pPr>
            <w:r w:rsidRPr="00CD0E43">
              <w:rPr>
                <w:rFonts w:ascii="Calibri" w:hAnsi="Calibri" w:cs="Calibri"/>
                <w:spacing w:val="-4"/>
                <w:sz w:val="24"/>
                <w:szCs w:val="24"/>
              </w:rPr>
              <w:t>Maui</w:t>
            </w:r>
          </w:p>
        </w:tc>
        <w:tc>
          <w:tcPr>
            <w:tcW w:w="1620" w:type="dxa"/>
          </w:tcPr>
          <w:p w14:paraId="5F96D0B3" w14:textId="77777777" w:rsidR="00DD0381" w:rsidRPr="00CD0E43" w:rsidRDefault="00DD0381" w:rsidP="000E1A7D">
            <w:pPr>
              <w:pStyle w:val="TableParagraph"/>
              <w:ind w:left="247" w:right="238"/>
              <w:rPr>
                <w:rFonts w:ascii="Calibri" w:hAnsi="Calibri" w:cs="Calibri"/>
                <w:sz w:val="24"/>
                <w:szCs w:val="24"/>
              </w:rPr>
            </w:pPr>
            <w:r>
              <w:rPr>
                <w:rFonts w:ascii="Calibri" w:hAnsi="Calibri" w:cs="Calibri"/>
                <w:sz w:val="24"/>
                <w:szCs w:val="24"/>
              </w:rPr>
              <w:t>12</w:t>
            </w:r>
          </w:p>
        </w:tc>
        <w:tc>
          <w:tcPr>
            <w:tcW w:w="1620" w:type="dxa"/>
          </w:tcPr>
          <w:p w14:paraId="37D1525F" w14:textId="77777777" w:rsidR="00DD0381" w:rsidRPr="00CD0E43" w:rsidRDefault="00DD0381" w:rsidP="000E1A7D">
            <w:pPr>
              <w:pStyle w:val="TableParagraph"/>
              <w:ind w:left="8"/>
              <w:rPr>
                <w:rFonts w:ascii="Calibri" w:hAnsi="Calibri" w:cs="Calibri"/>
                <w:sz w:val="24"/>
                <w:szCs w:val="24"/>
              </w:rPr>
            </w:pPr>
            <w:r>
              <w:rPr>
                <w:rFonts w:ascii="Calibri" w:hAnsi="Calibri" w:cs="Calibri"/>
                <w:sz w:val="24"/>
                <w:szCs w:val="24"/>
              </w:rPr>
              <w:t>8</w:t>
            </w:r>
          </w:p>
        </w:tc>
        <w:tc>
          <w:tcPr>
            <w:tcW w:w="1620" w:type="dxa"/>
          </w:tcPr>
          <w:p w14:paraId="7451DD33" w14:textId="77777777" w:rsidR="00DD0381" w:rsidRPr="00CD0E43" w:rsidRDefault="00DD0381" w:rsidP="000E1A7D">
            <w:pPr>
              <w:pStyle w:val="TableParagraph"/>
              <w:spacing w:line="240" w:lineRule="auto"/>
              <w:ind w:left="0"/>
              <w:rPr>
                <w:rFonts w:ascii="Calibri" w:hAnsi="Calibri" w:cs="Calibri"/>
                <w:sz w:val="24"/>
                <w:szCs w:val="24"/>
              </w:rPr>
            </w:pPr>
          </w:p>
        </w:tc>
        <w:tc>
          <w:tcPr>
            <w:tcW w:w="1620" w:type="dxa"/>
          </w:tcPr>
          <w:p w14:paraId="039FF3CE" w14:textId="77777777" w:rsidR="00DD0381" w:rsidRPr="00CD0E43" w:rsidRDefault="00DD0381" w:rsidP="000E1A7D">
            <w:pPr>
              <w:pStyle w:val="TableParagraph"/>
              <w:spacing w:line="240" w:lineRule="auto"/>
              <w:ind w:left="0"/>
              <w:rPr>
                <w:rFonts w:ascii="Calibri" w:hAnsi="Calibri" w:cs="Calibri"/>
                <w:sz w:val="24"/>
                <w:szCs w:val="24"/>
              </w:rPr>
            </w:pPr>
          </w:p>
        </w:tc>
        <w:tc>
          <w:tcPr>
            <w:tcW w:w="1752" w:type="dxa"/>
          </w:tcPr>
          <w:p w14:paraId="2A58C622" w14:textId="77777777" w:rsidR="00DD0381" w:rsidRPr="00CD0E43" w:rsidRDefault="00DD0381" w:rsidP="000E1A7D">
            <w:pPr>
              <w:pStyle w:val="TableParagraph"/>
              <w:ind w:left="126" w:right="115"/>
              <w:rPr>
                <w:rFonts w:ascii="Calibri" w:hAnsi="Calibri" w:cs="Calibri"/>
                <w:sz w:val="24"/>
                <w:szCs w:val="24"/>
              </w:rPr>
            </w:pPr>
            <w:r>
              <w:rPr>
                <w:rFonts w:ascii="Calibri" w:hAnsi="Calibri" w:cs="Calibri"/>
                <w:sz w:val="24"/>
                <w:szCs w:val="24"/>
              </w:rPr>
              <w:t>20</w:t>
            </w:r>
          </w:p>
        </w:tc>
      </w:tr>
      <w:tr w:rsidR="00DD0381" w:rsidRPr="00CD0E43" w14:paraId="6734035C" w14:textId="77777777" w:rsidTr="000E1A7D">
        <w:trPr>
          <w:trHeight w:val="292"/>
        </w:trPr>
        <w:tc>
          <w:tcPr>
            <w:tcW w:w="1220" w:type="dxa"/>
            <w:tcBorders>
              <w:bottom w:val="single" w:sz="4" w:space="0" w:color="auto"/>
            </w:tcBorders>
          </w:tcPr>
          <w:p w14:paraId="1A4D58AE" w14:textId="77777777" w:rsidR="00DD0381" w:rsidRPr="00CD0E43" w:rsidRDefault="00DD0381" w:rsidP="000E1A7D">
            <w:pPr>
              <w:pStyle w:val="TableParagraph"/>
              <w:jc w:val="left"/>
              <w:rPr>
                <w:rFonts w:ascii="Calibri" w:hAnsi="Calibri" w:cs="Calibri"/>
                <w:sz w:val="24"/>
                <w:szCs w:val="24"/>
              </w:rPr>
            </w:pPr>
            <w:r w:rsidRPr="00CD0E43">
              <w:rPr>
                <w:rFonts w:ascii="Calibri" w:hAnsi="Calibri" w:cs="Calibri"/>
                <w:spacing w:val="-2"/>
                <w:sz w:val="24"/>
                <w:szCs w:val="24"/>
              </w:rPr>
              <w:t>Kauai</w:t>
            </w:r>
          </w:p>
        </w:tc>
        <w:tc>
          <w:tcPr>
            <w:tcW w:w="1620" w:type="dxa"/>
            <w:tcBorders>
              <w:bottom w:val="single" w:sz="4" w:space="0" w:color="auto"/>
            </w:tcBorders>
          </w:tcPr>
          <w:p w14:paraId="244FC642" w14:textId="77777777" w:rsidR="00DD0381" w:rsidRPr="00CD0E43" w:rsidRDefault="00DD0381" w:rsidP="000E1A7D">
            <w:pPr>
              <w:pStyle w:val="TableParagraph"/>
              <w:ind w:left="247" w:right="238"/>
              <w:rPr>
                <w:rFonts w:ascii="Calibri" w:hAnsi="Calibri" w:cs="Calibri"/>
                <w:sz w:val="24"/>
                <w:szCs w:val="24"/>
              </w:rPr>
            </w:pPr>
            <w:r>
              <w:rPr>
                <w:rFonts w:ascii="Calibri" w:hAnsi="Calibri" w:cs="Calibri"/>
                <w:sz w:val="24"/>
                <w:szCs w:val="24"/>
              </w:rPr>
              <w:t>6</w:t>
            </w:r>
          </w:p>
        </w:tc>
        <w:tc>
          <w:tcPr>
            <w:tcW w:w="1620" w:type="dxa"/>
            <w:tcBorders>
              <w:bottom w:val="single" w:sz="4" w:space="0" w:color="auto"/>
            </w:tcBorders>
          </w:tcPr>
          <w:p w14:paraId="23758A8D" w14:textId="77777777" w:rsidR="00DD0381" w:rsidRPr="00CD0E43" w:rsidRDefault="00DD0381" w:rsidP="000E1A7D">
            <w:pPr>
              <w:pStyle w:val="TableParagraph"/>
              <w:ind w:left="250" w:right="239"/>
              <w:rPr>
                <w:rFonts w:ascii="Calibri" w:hAnsi="Calibri" w:cs="Calibri"/>
                <w:sz w:val="24"/>
                <w:szCs w:val="24"/>
              </w:rPr>
            </w:pPr>
            <w:r>
              <w:rPr>
                <w:rFonts w:ascii="Calibri" w:hAnsi="Calibri" w:cs="Calibri"/>
                <w:sz w:val="24"/>
                <w:szCs w:val="24"/>
              </w:rPr>
              <w:t>4</w:t>
            </w:r>
          </w:p>
        </w:tc>
        <w:tc>
          <w:tcPr>
            <w:tcW w:w="1620" w:type="dxa"/>
            <w:tcBorders>
              <w:bottom w:val="single" w:sz="4" w:space="0" w:color="auto"/>
            </w:tcBorders>
          </w:tcPr>
          <w:p w14:paraId="6F50FC04" w14:textId="77777777" w:rsidR="00DD0381" w:rsidRPr="00CD0E43" w:rsidRDefault="00DD0381" w:rsidP="000E1A7D">
            <w:pPr>
              <w:pStyle w:val="TableParagraph"/>
              <w:spacing w:line="240" w:lineRule="auto"/>
              <w:ind w:left="0"/>
              <w:rPr>
                <w:rFonts w:ascii="Calibri" w:hAnsi="Calibri" w:cs="Calibri"/>
                <w:sz w:val="24"/>
                <w:szCs w:val="24"/>
              </w:rPr>
            </w:pPr>
          </w:p>
        </w:tc>
        <w:tc>
          <w:tcPr>
            <w:tcW w:w="1620" w:type="dxa"/>
            <w:tcBorders>
              <w:bottom w:val="single" w:sz="4" w:space="0" w:color="auto"/>
            </w:tcBorders>
          </w:tcPr>
          <w:p w14:paraId="10E11985" w14:textId="77777777" w:rsidR="00DD0381" w:rsidRPr="00CD0E43" w:rsidRDefault="00DD0381" w:rsidP="000E1A7D">
            <w:pPr>
              <w:pStyle w:val="TableParagraph"/>
              <w:spacing w:line="240" w:lineRule="auto"/>
              <w:ind w:left="0"/>
              <w:rPr>
                <w:rFonts w:ascii="Calibri" w:hAnsi="Calibri" w:cs="Calibri"/>
                <w:sz w:val="24"/>
                <w:szCs w:val="24"/>
              </w:rPr>
            </w:pPr>
          </w:p>
        </w:tc>
        <w:tc>
          <w:tcPr>
            <w:tcW w:w="1752" w:type="dxa"/>
            <w:tcBorders>
              <w:bottom w:val="single" w:sz="4" w:space="0" w:color="auto"/>
            </w:tcBorders>
          </w:tcPr>
          <w:p w14:paraId="269CC4BB" w14:textId="77777777" w:rsidR="00DD0381" w:rsidRPr="00CD0E43" w:rsidRDefault="00DD0381" w:rsidP="000E1A7D">
            <w:pPr>
              <w:pStyle w:val="TableParagraph"/>
              <w:ind w:left="126" w:right="115"/>
              <w:rPr>
                <w:rFonts w:ascii="Calibri" w:hAnsi="Calibri" w:cs="Calibri"/>
                <w:sz w:val="24"/>
                <w:szCs w:val="24"/>
              </w:rPr>
            </w:pPr>
            <w:r>
              <w:rPr>
                <w:rFonts w:ascii="Calibri" w:hAnsi="Calibri" w:cs="Calibri"/>
                <w:sz w:val="24"/>
                <w:szCs w:val="24"/>
              </w:rPr>
              <w:t>10</w:t>
            </w:r>
          </w:p>
        </w:tc>
      </w:tr>
      <w:tr w:rsidR="00DD0381" w:rsidRPr="00CD0E43" w14:paraId="45E6F8A3" w14:textId="77777777" w:rsidTr="000E1A7D">
        <w:trPr>
          <w:trHeight w:val="294"/>
        </w:trPr>
        <w:tc>
          <w:tcPr>
            <w:tcW w:w="1220" w:type="dxa"/>
            <w:tcBorders>
              <w:top w:val="single" w:sz="4" w:space="0" w:color="auto"/>
              <w:left w:val="single" w:sz="4" w:space="0" w:color="auto"/>
              <w:bottom w:val="single" w:sz="4" w:space="0" w:color="auto"/>
              <w:right w:val="single" w:sz="4" w:space="0" w:color="auto"/>
            </w:tcBorders>
          </w:tcPr>
          <w:p w14:paraId="5171E0EC" w14:textId="77777777" w:rsidR="00DD0381" w:rsidRPr="00CD0E43" w:rsidRDefault="00DD0381" w:rsidP="000E1A7D">
            <w:pPr>
              <w:pStyle w:val="TableParagraph"/>
              <w:spacing w:line="275" w:lineRule="exact"/>
              <w:jc w:val="left"/>
              <w:rPr>
                <w:rFonts w:ascii="Calibri" w:hAnsi="Calibri" w:cs="Calibri"/>
                <w:sz w:val="24"/>
                <w:szCs w:val="24"/>
              </w:rPr>
            </w:pPr>
            <w:r w:rsidRPr="00CD0E43">
              <w:rPr>
                <w:rFonts w:ascii="Calibri" w:hAnsi="Calibri" w:cs="Calibri"/>
                <w:spacing w:val="-2"/>
                <w:sz w:val="24"/>
                <w:szCs w:val="24"/>
              </w:rPr>
              <w:t>Total</w:t>
            </w:r>
          </w:p>
        </w:tc>
        <w:tc>
          <w:tcPr>
            <w:tcW w:w="1620" w:type="dxa"/>
            <w:tcBorders>
              <w:top w:val="single" w:sz="4" w:space="0" w:color="auto"/>
              <w:left w:val="single" w:sz="4" w:space="0" w:color="auto"/>
              <w:bottom w:val="single" w:sz="4" w:space="0" w:color="auto"/>
              <w:right w:val="single" w:sz="4" w:space="0" w:color="auto"/>
            </w:tcBorders>
          </w:tcPr>
          <w:p w14:paraId="18CEAB48" w14:textId="77777777" w:rsidR="00DD0381" w:rsidRPr="00CD0E43" w:rsidRDefault="00DD0381" w:rsidP="000E1A7D">
            <w:pPr>
              <w:pStyle w:val="TableParagraph"/>
              <w:spacing w:line="275" w:lineRule="exact"/>
              <w:ind w:left="248" w:right="237"/>
              <w:rPr>
                <w:rFonts w:ascii="Calibri" w:hAnsi="Calibri" w:cs="Calibri"/>
                <w:sz w:val="24"/>
                <w:szCs w:val="24"/>
              </w:rPr>
            </w:pPr>
            <w:r>
              <w:rPr>
                <w:rFonts w:ascii="Calibri" w:hAnsi="Calibri" w:cs="Calibri"/>
                <w:sz w:val="24"/>
                <w:szCs w:val="24"/>
              </w:rPr>
              <w:t>66</w:t>
            </w:r>
          </w:p>
        </w:tc>
        <w:tc>
          <w:tcPr>
            <w:tcW w:w="1620" w:type="dxa"/>
            <w:tcBorders>
              <w:top w:val="single" w:sz="4" w:space="0" w:color="auto"/>
              <w:left w:val="single" w:sz="4" w:space="0" w:color="auto"/>
              <w:bottom w:val="single" w:sz="4" w:space="0" w:color="auto"/>
              <w:right w:val="single" w:sz="4" w:space="0" w:color="auto"/>
            </w:tcBorders>
          </w:tcPr>
          <w:p w14:paraId="4B8DB210" w14:textId="77777777" w:rsidR="00DD0381" w:rsidRPr="00CD0E43" w:rsidRDefault="00DD0381" w:rsidP="000E1A7D">
            <w:pPr>
              <w:pStyle w:val="TableParagraph"/>
              <w:spacing w:line="275" w:lineRule="exact"/>
              <w:ind w:left="250" w:right="237"/>
              <w:rPr>
                <w:rFonts w:ascii="Calibri" w:hAnsi="Calibri" w:cs="Calibri"/>
                <w:sz w:val="24"/>
                <w:szCs w:val="24"/>
              </w:rPr>
            </w:pPr>
            <w:r>
              <w:rPr>
                <w:rFonts w:ascii="Calibri" w:hAnsi="Calibri" w:cs="Calibri"/>
                <w:sz w:val="24"/>
                <w:szCs w:val="24"/>
              </w:rPr>
              <w:t>53</w:t>
            </w:r>
          </w:p>
        </w:tc>
        <w:tc>
          <w:tcPr>
            <w:tcW w:w="1620" w:type="dxa"/>
            <w:tcBorders>
              <w:top w:val="single" w:sz="4" w:space="0" w:color="auto"/>
              <w:left w:val="single" w:sz="4" w:space="0" w:color="auto"/>
              <w:bottom w:val="single" w:sz="4" w:space="0" w:color="auto"/>
              <w:right w:val="single" w:sz="4" w:space="0" w:color="auto"/>
            </w:tcBorders>
          </w:tcPr>
          <w:p w14:paraId="15F4DF8A" w14:textId="77777777" w:rsidR="00DD0381" w:rsidRPr="00CD0E43" w:rsidRDefault="00DD0381" w:rsidP="000E1A7D">
            <w:pPr>
              <w:pStyle w:val="TableParagraph"/>
              <w:spacing w:line="240" w:lineRule="auto"/>
              <w:ind w:left="0"/>
              <w:rPr>
                <w:rFonts w:ascii="Calibri" w:hAnsi="Calibri" w:cs="Calibri"/>
                <w:sz w:val="24"/>
                <w:szCs w:val="24"/>
              </w:rPr>
            </w:pPr>
          </w:p>
        </w:tc>
        <w:tc>
          <w:tcPr>
            <w:tcW w:w="1620" w:type="dxa"/>
            <w:tcBorders>
              <w:top w:val="single" w:sz="4" w:space="0" w:color="auto"/>
              <w:left w:val="single" w:sz="4" w:space="0" w:color="auto"/>
              <w:bottom w:val="single" w:sz="4" w:space="0" w:color="auto"/>
              <w:right w:val="single" w:sz="4" w:space="0" w:color="auto"/>
            </w:tcBorders>
          </w:tcPr>
          <w:p w14:paraId="6E306ECC" w14:textId="77777777" w:rsidR="00DD0381" w:rsidRPr="00CD0E43" w:rsidRDefault="00DD0381" w:rsidP="000E1A7D">
            <w:pPr>
              <w:pStyle w:val="TableParagraph"/>
              <w:spacing w:line="240" w:lineRule="auto"/>
              <w:ind w:left="0"/>
              <w:rPr>
                <w:rFonts w:ascii="Calibri" w:hAnsi="Calibri" w:cs="Calibri"/>
                <w:sz w:val="24"/>
                <w:szCs w:val="24"/>
              </w:rPr>
            </w:pPr>
          </w:p>
        </w:tc>
        <w:tc>
          <w:tcPr>
            <w:tcW w:w="1752" w:type="dxa"/>
            <w:tcBorders>
              <w:top w:val="single" w:sz="4" w:space="0" w:color="auto"/>
              <w:left w:val="single" w:sz="4" w:space="0" w:color="auto"/>
              <w:bottom w:val="single" w:sz="4" w:space="0" w:color="auto"/>
              <w:right w:val="single" w:sz="4" w:space="0" w:color="auto"/>
            </w:tcBorders>
          </w:tcPr>
          <w:p w14:paraId="531774C1" w14:textId="77777777" w:rsidR="00DD0381" w:rsidRPr="00CD0E43" w:rsidRDefault="00DD0381" w:rsidP="000E1A7D">
            <w:pPr>
              <w:pStyle w:val="TableParagraph"/>
              <w:spacing w:line="275" w:lineRule="exact"/>
              <w:ind w:left="126" w:right="113"/>
              <w:rPr>
                <w:rFonts w:ascii="Calibri" w:hAnsi="Calibri" w:cs="Calibri"/>
                <w:sz w:val="24"/>
                <w:szCs w:val="24"/>
              </w:rPr>
            </w:pPr>
            <w:r>
              <w:rPr>
                <w:rFonts w:ascii="Calibri" w:hAnsi="Calibri" w:cs="Calibri"/>
                <w:sz w:val="24"/>
                <w:szCs w:val="24"/>
              </w:rPr>
              <w:t>119</w:t>
            </w:r>
          </w:p>
        </w:tc>
      </w:tr>
      <w:bookmarkEnd w:id="18"/>
    </w:tbl>
    <w:p w14:paraId="48DD6DF7" w14:textId="77777777" w:rsidR="00DD0381" w:rsidRDefault="00DD0381" w:rsidP="00DD0381">
      <w:pPr>
        <w:pStyle w:val="BodyText"/>
        <w:ind w:left="120"/>
        <w:rPr>
          <w:rFonts w:ascii="Calibri" w:hAnsi="Calibri" w:cs="Calibri"/>
        </w:rPr>
      </w:pPr>
    </w:p>
    <w:p w14:paraId="71D07405" w14:textId="77777777" w:rsidR="00DD0381" w:rsidRPr="00CD0E43" w:rsidRDefault="00DD0381" w:rsidP="00DD0381">
      <w:pPr>
        <w:pStyle w:val="BodyText"/>
        <w:ind w:left="120"/>
        <w:rPr>
          <w:rFonts w:ascii="Calibri" w:hAnsi="Calibri" w:cs="Calibri"/>
        </w:rPr>
      </w:pPr>
      <w:bookmarkStart w:id="20" w:name="_Hlk189821180"/>
      <w:r w:rsidRPr="00CD0E43">
        <w:rPr>
          <w:rFonts w:ascii="Calibri" w:hAnsi="Calibri" w:cs="Calibri"/>
        </w:rPr>
        <w:t>Total</w:t>
      </w:r>
      <w:r w:rsidRPr="00CD0E43">
        <w:rPr>
          <w:rFonts w:ascii="Calibri" w:hAnsi="Calibri" w:cs="Calibri"/>
          <w:spacing w:val="-5"/>
        </w:rPr>
        <w:t xml:space="preserve"> </w:t>
      </w:r>
      <w:r>
        <w:rPr>
          <w:rFonts w:ascii="Calibri" w:hAnsi="Calibri" w:cs="Calibri"/>
          <w:spacing w:val="-5"/>
        </w:rPr>
        <w:t xml:space="preserve">Cases Closed </w:t>
      </w:r>
      <w:r w:rsidRPr="00CD0E43">
        <w:rPr>
          <w:rFonts w:ascii="Calibri" w:hAnsi="Calibri" w:cs="Calibri"/>
        </w:rPr>
        <w:t>Rehabilitated</w:t>
      </w:r>
      <w:r w:rsidRPr="00CD0E43">
        <w:rPr>
          <w:rFonts w:ascii="Calibri" w:hAnsi="Calibri" w:cs="Calibri"/>
          <w:spacing w:val="-2"/>
        </w:rPr>
        <w:t xml:space="preserve"> </w:t>
      </w:r>
      <w:r w:rsidRPr="00CD0E43">
        <w:rPr>
          <w:rFonts w:ascii="Calibri" w:hAnsi="Calibri" w:cs="Calibri"/>
        </w:rPr>
        <w:t>in</w:t>
      </w:r>
      <w:r w:rsidRPr="00CD0E43">
        <w:rPr>
          <w:rFonts w:ascii="Calibri" w:hAnsi="Calibri" w:cs="Calibri"/>
          <w:spacing w:val="-1"/>
        </w:rPr>
        <w:t xml:space="preserve"> </w:t>
      </w:r>
      <w:r w:rsidRPr="00CD0E43">
        <w:rPr>
          <w:rFonts w:ascii="Calibri" w:hAnsi="Calibri" w:cs="Calibri"/>
        </w:rPr>
        <w:t>Competitive</w:t>
      </w:r>
      <w:r w:rsidRPr="00CD0E43">
        <w:rPr>
          <w:rFonts w:ascii="Calibri" w:hAnsi="Calibri" w:cs="Calibri"/>
          <w:spacing w:val="-3"/>
        </w:rPr>
        <w:t xml:space="preserve"> </w:t>
      </w:r>
      <w:r w:rsidRPr="00CD0E43">
        <w:rPr>
          <w:rFonts w:ascii="Calibri" w:hAnsi="Calibri" w:cs="Calibri"/>
        </w:rPr>
        <w:t>Integrative</w:t>
      </w:r>
      <w:r w:rsidRPr="00CD0E43">
        <w:rPr>
          <w:rFonts w:ascii="Calibri" w:hAnsi="Calibri" w:cs="Calibri"/>
          <w:spacing w:val="-3"/>
        </w:rPr>
        <w:t xml:space="preserve"> </w:t>
      </w:r>
      <w:r w:rsidRPr="00CD0E43">
        <w:rPr>
          <w:rFonts w:ascii="Calibri" w:hAnsi="Calibri" w:cs="Calibri"/>
        </w:rPr>
        <w:t xml:space="preserve">Employment </w:t>
      </w:r>
      <w:r>
        <w:rPr>
          <w:rFonts w:ascii="Calibri" w:hAnsi="Calibri" w:cs="Calibri"/>
        </w:rPr>
        <w:t>(CIE)</w:t>
      </w:r>
    </w:p>
    <w:bookmarkEnd w:id="20"/>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1604"/>
        <w:gridCol w:w="1601"/>
        <w:gridCol w:w="1603"/>
        <w:gridCol w:w="1601"/>
        <w:gridCol w:w="1603"/>
      </w:tblGrid>
      <w:tr w:rsidR="00DD0381" w:rsidRPr="00CD0E43" w14:paraId="32BC118D" w14:textId="77777777" w:rsidTr="000E1A7D">
        <w:trPr>
          <w:trHeight w:val="585"/>
        </w:trPr>
        <w:tc>
          <w:tcPr>
            <w:tcW w:w="1440" w:type="dxa"/>
            <w:vAlign w:val="bottom"/>
          </w:tcPr>
          <w:p w14:paraId="64FFD51B" w14:textId="77777777" w:rsidR="00DD0381" w:rsidRPr="00CD0E43" w:rsidRDefault="00DD0381" w:rsidP="000E1A7D">
            <w:pPr>
              <w:pStyle w:val="TableParagraph"/>
              <w:spacing w:before="11" w:line="240" w:lineRule="auto"/>
              <w:ind w:left="0"/>
              <w:jc w:val="left"/>
              <w:rPr>
                <w:rFonts w:ascii="Calibri" w:hAnsi="Calibri" w:cs="Calibri"/>
                <w:sz w:val="24"/>
                <w:szCs w:val="24"/>
              </w:rPr>
            </w:pPr>
          </w:p>
          <w:p w14:paraId="459F5F39" w14:textId="77777777" w:rsidR="00DD0381" w:rsidRPr="00CD0E43" w:rsidRDefault="00DD0381" w:rsidP="000E1A7D">
            <w:pPr>
              <w:pStyle w:val="TableParagraph"/>
              <w:spacing w:line="273" w:lineRule="exact"/>
              <w:jc w:val="left"/>
              <w:rPr>
                <w:rFonts w:ascii="Calibri" w:hAnsi="Calibri" w:cs="Calibri"/>
                <w:sz w:val="24"/>
                <w:szCs w:val="24"/>
              </w:rPr>
            </w:pPr>
            <w:r w:rsidRPr="00CD0E43">
              <w:rPr>
                <w:rFonts w:ascii="Calibri" w:hAnsi="Calibri" w:cs="Calibri"/>
                <w:spacing w:val="-5"/>
                <w:sz w:val="24"/>
                <w:szCs w:val="24"/>
              </w:rPr>
              <w:t>CIE</w:t>
            </w:r>
          </w:p>
        </w:tc>
        <w:tc>
          <w:tcPr>
            <w:tcW w:w="1604" w:type="dxa"/>
          </w:tcPr>
          <w:p w14:paraId="0E14F590" w14:textId="77777777" w:rsidR="00DD0381" w:rsidRPr="00CD0E43" w:rsidRDefault="00DD0381" w:rsidP="000E1A7D">
            <w:pPr>
              <w:pStyle w:val="TableParagraph"/>
              <w:spacing w:line="292" w:lineRule="exact"/>
              <w:ind w:left="248" w:right="238"/>
              <w:rPr>
                <w:rFonts w:ascii="Calibri" w:hAnsi="Calibri" w:cs="Calibri"/>
                <w:sz w:val="24"/>
                <w:szCs w:val="24"/>
              </w:rPr>
            </w:pPr>
            <w:r w:rsidRPr="00CD0E43">
              <w:rPr>
                <w:rFonts w:ascii="Calibri" w:hAnsi="Calibri" w:cs="Calibri"/>
                <w:spacing w:val="-5"/>
                <w:sz w:val="24"/>
                <w:szCs w:val="24"/>
              </w:rPr>
              <w:t>Q1</w:t>
            </w:r>
          </w:p>
          <w:p w14:paraId="551D3F59" w14:textId="77777777" w:rsidR="00DD0381" w:rsidRDefault="00DD0381" w:rsidP="000E1A7D">
            <w:pPr>
              <w:pStyle w:val="TableParagraph"/>
              <w:spacing w:line="273" w:lineRule="exact"/>
              <w:ind w:left="248" w:right="238"/>
              <w:rPr>
                <w:rFonts w:ascii="Calibri" w:hAnsi="Calibri" w:cs="Calibri"/>
                <w:spacing w:val="-2"/>
                <w:sz w:val="24"/>
                <w:szCs w:val="24"/>
              </w:rPr>
            </w:pPr>
            <w:r w:rsidRPr="00CD0E43">
              <w:rPr>
                <w:rFonts w:ascii="Calibri" w:hAnsi="Calibri" w:cs="Calibri"/>
                <w:sz w:val="24"/>
                <w:szCs w:val="24"/>
              </w:rPr>
              <w:t>Jul –</w:t>
            </w:r>
            <w:r w:rsidRPr="00CD0E43">
              <w:rPr>
                <w:rFonts w:ascii="Calibri" w:hAnsi="Calibri" w:cs="Calibri"/>
                <w:spacing w:val="1"/>
                <w:sz w:val="24"/>
                <w:szCs w:val="24"/>
              </w:rPr>
              <w:t xml:space="preserve"> </w:t>
            </w:r>
            <w:r w:rsidRPr="00CD0E43">
              <w:rPr>
                <w:rFonts w:ascii="Calibri" w:hAnsi="Calibri" w:cs="Calibri"/>
                <w:spacing w:val="-2"/>
                <w:sz w:val="24"/>
                <w:szCs w:val="24"/>
              </w:rPr>
              <w:t>Sep</w:t>
            </w:r>
          </w:p>
          <w:p w14:paraId="5E140F59" w14:textId="77777777" w:rsidR="00DD0381" w:rsidRPr="00CD0E43" w:rsidRDefault="00DD0381" w:rsidP="000E1A7D">
            <w:pPr>
              <w:pStyle w:val="TableParagraph"/>
              <w:spacing w:line="273" w:lineRule="exact"/>
              <w:ind w:left="248" w:right="238"/>
              <w:rPr>
                <w:rFonts w:ascii="Calibri" w:hAnsi="Calibri" w:cs="Calibri"/>
                <w:sz w:val="24"/>
                <w:szCs w:val="24"/>
              </w:rPr>
            </w:pPr>
            <w:r>
              <w:rPr>
                <w:rFonts w:ascii="Calibri" w:hAnsi="Calibri" w:cs="Calibri"/>
                <w:spacing w:val="-2"/>
                <w:sz w:val="24"/>
                <w:szCs w:val="24"/>
              </w:rPr>
              <w:t>2024</w:t>
            </w:r>
          </w:p>
        </w:tc>
        <w:tc>
          <w:tcPr>
            <w:tcW w:w="1601" w:type="dxa"/>
          </w:tcPr>
          <w:p w14:paraId="429DB741" w14:textId="77777777" w:rsidR="00DD0381" w:rsidRPr="00CD0E43" w:rsidRDefault="00DD0381" w:rsidP="000E1A7D">
            <w:pPr>
              <w:pStyle w:val="TableParagraph"/>
              <w:spacing w:line="292" w:lineRule="exact"/>
              <w:ind w:left="250" w:right="239"/>
              <w:rPr>
                <w:rFonts w:ascii="Calibri" w:hAnsi="Calibri" w:cs="Calibri"/>
                <w:sz w:val="24"/>
                <w:szCs w:val="24"/>
              </w:rPr>
            </w:pPr>
            <w:r w:rsidRPr="00CD0E43">
              <w:rPr>
                <w:rFonts w:ascii="Calibri" w:hAnsi="Calibri" w:cs="Calibri"/>
                <w:spacing w:val="-5"/>
                <w:sz w:val="24"/>
                <w:szCs w:val="24"/>
              </w:rPr>
              <w:t>Q2</w:t>
            </w:r>
          </w:p>
          <w:p w14:paraId="378BFDFF" w14:textId="77777777" w:rsidR="00DD0381" w:rsidRDefault="00DD0381" w:rsidP="000E1A7D">
            <w:pPr>
              <w:pStyle w:val="TableParagraph"/>
              <w:spacing w:line="273" w:lineRule="exact"/>
              <w:ind w:left="250" w:right="239"/>
              <w:rPr>
                <w:rFonts w:ascii="Calibri" w:hAnsi="Calibri" w:cs="Calibri"/>
                <w:spacing w:val="-4"/>
                <w:sz w:val="24"/>
                <w:szCs w:val="24"/>
              </w:rPr>
            </w:pPr>
            <w:r w:rsidRPr="00CD0E43">
              <w:rPr>
                <w:rFonts w:ascii="Calibri" w:hAnsi="Calibri" w:cs="Calibri"/>
                <w:sz w:val="24"/>
                <w:szCs w:val="24"/>
              </w:rPr>
              <w:t>Oct</w:t>
            </w:r>
            <w:r w:rsidRPr="00CD0E43">
              <w:rPr>
                <w:rFonts w:ascii="Calibri" w:hAnsi="Calibri" w:cs="Calibri"/>
                <w:spacing w:val="-2"/>
                <w:sz w:val="24"/>
                <w:szCs w:val="24"/>
              </w:rPr>
              <w:t xml:space="preserve"> </w:t>
            </w:r>
            <w:r w:rsidRPr="00CD0E43">
              <w:rPr>
                <w:rFonts w:ascii="Calibri" w:hAnsi="Calibri" w:cs="Calibri"/>
                <w:sz w:val="24"/>
                <w:szCs w:val="24"/>
              </w:rPr>
              <w:t>–</w:t>
            </w:r>
            <w:r w:rsidRPr="00CD0E43">
              <w:rPr>
                <w:rFonts w:ascii="Calibri" w:hAnsi="Calibri" w:cs="Calibri"/>
                <w:spacing w:val="-1"/>
                <w:sz w:val="24"/>
                <w:szCs w:val="24"/>
              </w:rPr>
              <w:t xml:space="preserve"> </w:t>
            </w:r>
            <w:r w:rsidRPr="00CD0E43">
              <w:rPr>
                <w:rFonts w:ascii="Calibri" w:hAnsi="Calibri" w:cs="Calibri"/>
                <w:spacing w:val="-4"/>
                <w:sz w:val="24"/>
                <w:szCs w:val="24"/>
              </w:rPr>
              <w:t>Dec</w:t>
            </w:r>
          </w:p>
          <w:p w14:paraId="109C011F" w14:textId="77777777" w:rsidR="00DD0381" w:rsidRPr="00CD0E43" w:rsidRDefault="00DD0381" w:rsidP="000E1A7D">
            <w:pPr>
              <w:pStyle w:val="TableParagraph"/>
              <w:spacing w:line="273" w:lineRule="exact"/>
              <w:ind w:left="250" w:right="239"/>
              <w:rPr>
                <w:rFonts w:ascii="Calibri" w:hAnsi="Calibri" w:cs="Calibri"/>
                <w:sz w:val="24"/>
                <w:szCs w:val="24"/>
              </w:rPr>
            </w:pPr>
            <w:r>
              <w:rPr>
                <w:rFonts w:ascii="Calibri" w:hAnsi="Calibri" w:cs="Calibri"/>
                <w:spacing w:val="-4"/>
                <w:sz w:val="24"/>
                <w:szCs w:val="24"/>
              </w:rPr>
              <w:t>2024</w:t>
            </w:r>
          </w:p>
        </w:tc>
        <w:tc>
          <w:tcPr>
            <w:tcW w:w="1603" w:type="dxa"/>
          </w:tcPr>
          <w:p w14:paraId="4BE3C1CD" w14:textId="77777777" w:rsidR="00DD0381" w:rsidRPr="00CD0E43" w:rsidRDefault="00DD0381" w:rsidP="000E1A7D">
            <w:pPr>
              <w:pStyle w:val="TableParagraph"/>
              <w:spacing w:line="292" w:lineRule="exact"/>
              <w:ind w:left="125" w:right="116"/>
              <w:rPr>
                <w:rFonts w:ascii="Calibri" w:hAnsi="Calibri" w:cs="Calibri"/>
                <w:sz w:val="24"/>
                <w:szCs w:val="24"/>
              </w:rPr>
            </w:pPr>
            <w:r w:rsidRPr="00CD0E43">
              <w:rPr>
                <w:rFonts w:ascii="Calibri" w:hAnsi="Calibri" w:cs="Calibri"/>
                <w:spacing w:val="-5"/>
                <w:sz w:val="24"/>
                <w:szCs w:val="24"/>
              </w:rPr>
              <w:t>Q3</w:t>
            </w:r>
          </w:p>
          <w:p w14:paraId="7B8EB082" w14:textId="77777777" w:rsidR="00DD0381" w:rsidRDefault="00DD0381" w:rsidP="000E1A7D">
            <w:pPr>
              <w:pStyle w:val="TableParagraph"/>
              <w:spacing w:line="273" w:lineRule="exact"/>
              <w:ind w:left="126" w:right="115"/>
              <w:rPr>
                <w:rFonts w:ascii="Calibri" w:hAnsi="Calibri" w:cs="Calibri"/>
                <w:spacing w:val="-2"/>
                <w:sz w:val="24"/>
                <w:szCs w:val="24"/>
              </w:rPr>
            </w:pPr>
            <w:r w:rsidRPr="00CD0E43">
              <w:rPr>
                <w:rFonts w:ascii="Calibri" w:hAnsi="Calibri" w:cs="Calibri"/>
                <w:sz w:val="24"/>
                <w:szCs w:val="24"/>
              </w:rPr>
              <w:t>Jan</w:t>
            </w:r>
            <w:r w:rsidRPr="00CD0E43">
              <w:rPr>
                <w:rFonts w:ascii="Calibri" w:hAnsi="Calibri" w:cs="Calibri"/>
                <w:spacing w:val="-2"/>
                <w:sz w:val="24"/>
                <w:szCs w:val="24"/>
              </w:rPr>
              <w:t xml:space="preserve"> </w:t>
            </w:r>
            <w:r w:rsidRPr="00CD0E43">
              <w:rPr>
                <w:rFonts w:ascii="Calibri" w:hAnsi="Calibri" w:cs="Calibri"/>
                <w:sz w:val="24"/>
                <w:szCs w:val="24"/>
              </w:rPr>
              <w:t>–</w:t>
            </w:r>
            <w:r w:rsidRPr="00CD0E43">
              <w:rPr>
                <w:rFonts w:ascii="Calibri" w:hAnsi="Calibri" w:cs="Calibri"/>
                <w:spacing w:val="-1"/>
                <w:sz w:val="24"/>
                <w:szCs w:val="24"/>
              </w:rPr>
              <w:t xml:space="preserve"> </w:t>
            </w:r>
            <w:r w:rsidRPr="00CD0E43">
              <w:rPr>
                <w:rFonts w:ascii="Calibri" w:hAnsi="Calibri" w:cs="Calibri"/>
                <w:spacing w:val="-2"/>
                <w:sz w:val="24"/>
                <w:szCs w:val="24"/>
              </w:rPr>
              <w:t>Mar</w:t>
            </w:r>
          </w:p>
          <w:p w14:paraId="2C165FAB" w14:textId="77777777" w:rsidR="00DD0381" w:rsidRPr="00CD0E43" w:rsidRDefault="00DD0381" w:rsidP="000E1A7D">
            <w:pPr>
              <w:pStyle w:val="TableParagraph"/>
              <w:spacing w:line="273" w:lineRule="exact"/>
              <w:ind w:left="126" w:right="115"/>
              <w:rPr>
                <w:rFonts w:ascii="Calibri" w:hAnsi="Calibri" w:cs="Calibri"/>
                <w:sz w:val="24"/>
                <w:szCs w:val="24"/>
              </w:rPr>
            </w:pPr>
            <w:r>
              <w:rPr>
                <w:rFonts w:ascii="Calibri" w:hAnsi="Calibri" w:cs="Calibri"/>
                <w:spacing w:val="-2"/>
                <w:sz w:val="24"/>
                <w:szCs w:val="24"/>
              </w:rPr>
              <w:t>2025</w:t>
            </w:r>
          </w:p>
        </w:tc>
        <w:tc>
          <w:tcPr>
            <w:tcW w:w="1601" w:type="dxa"/>
          </w:tcPr>
          <w:p w14:paraId="7160E116" w14:textId="77777777" w:rsidR="00DD0381" w:rsidRPr="00CD0E43" w:rsidRDefault="00DD0381" w:rsidP="000E1A7D">
            <w:pPr>
              <w:pStyle w:val="TableParagraph"/>
              <w:spacing w:line="292" w:lineRule="exact"/>
              <w:ind w:left="249" w:right="241"/>
              <w:rPr>
                <w:rFonts w:ascii="Calibri" w:hAnsi="Calibri" w:cs="Calibri"/>
                <w:sz w:val="24"/>
                <w:szCs w:val="24"/>
              </w:rPr>
            </w:pPr>
            <w:r w:rsidRPr="00CD0E43">
              <w:rPr>
                <w:rFonts w:ascii="Calibri" w:hAnsi="Calibri" w:cs="Calibri"/>
                <w:spacing w:val="-5"/>
                <w:sz w:val="24"/>
                <w:szCs w:val="24"/>
              </w:rPr>
              <w:t>Q4</w:t>
            </w:r>
          </w:p>
          <w:p w14:paraId="2CA7EB26" w14:textId="77777777" w:rsidR="00DD0381" w:rsidRDefault="00DD0381" w:rsidP="000E1A7D">
            <w:pPr>
              <w:pStyle w:val="TableParagraph"/>
              <w:spacing w:line="273" w:lineRule="exact"/>
              <w:ind w:left="250" w:right="241"/>
              <w:rPr>
                <w:rFonts w:ascii="Calibri" w:hAnsi="Calibri" w:cs="Calibri"/>
                <w:spacing w:val="-4"/>
                <w:sz w:val="24"/>
                <w:szCs w:val="24"/>
              </w:rPr>
            </w:pPr>
            <w:r w:rsidRPr="00CD0E43">
              <w:rPr>
                <w:rFonts w:ascii="Calibri" w:hAnsi="Calibri" w:cs="Calibri"/>
                <w:sz w:val="24"/>
                <w:szCs w:val="24"/>
              </w:rPr>
              <w:t>Apr</w:t>
            </w:r>
            <w:r w:rsidRPr="00CD0E43">
              <w:rPr>
                <w:rFonts w:ascii="Calibri" w:hAnsi="Calibri" w:cs="Calibri"/>
                <w:spacing w:val="-2"/>
                <w:sz w:val="24"/>
                <w:szCs w:val="24"/>
              </w:rPr>
              <w:t xml:space="preserve"> </w:t>
            </w:r>
            <w:r w:rsidRPr="00CD0E43">
              <w:rPr>
                <w:rFonts w:ascii="Calibri" w:hAnsi="Calibri" w:cs="Calibri"/>
                <w:sz w:val="24"/>
                <w:szCs w:val="24"/>
              </w:rPr>
              <w:t>–</w:t>
            </w:r>
            <w:r w:rsidRPr="00CD0E43">
              <w:rPr>
                <w:rFonts w:ascii="Calibri" w:hAnsi="Calibri" w:cs="Calibri"/>
                <w:spacing w:val="-1"/>
                <w:sz w:val="24"/>
                <w:szCs w:val="24"/>
              </w:rPr>
              <w:t xml:space="preserve"> </w:t>
            </w:r>
            <w:r w:rsidRPr="00CD0E43">
              <w:rPr>
                <w:rFonts w:ascii="Calibri" w:hAnsi="Calibri" w:cs="Calibri"/>
                <w:spacing w:val="-4"/>
                <w:sz w:val="24"/>
                <w:szCs w:val="24"/>
              </w:rPr>
              <w:t>Jun</w:t>
            </w:r>
          </w:p>
          <w:p w14:paraId="40F4E8D8" w14:textId="77777777" w:rsidR="00DD0381" w:rsidRPr="00CD0E43" w:rsidRDefault="00DD0381" w:rsidP="000E1A7D">
            <w:pPr>
              <w:pStyle w:val="TableParagraph"/>
              <w:spacing w:line="273" w:lineRule="exact"/>
              <w:ind w:left="250" w:right="241"/>
              <w:rPr>
                <w:rFonts w:ascii="Calibri" w:hAnsi="Calibri" w:cs="Calibri"/>
                <w:sz w:val="24"/>
                <w:szCs w:val="24"/>
              </w:rPr>
            </w:pPr>
            <w:r>
              <w:rPr>
                <w:rFonts w:ascii="Calibri" w:hAnsi="Calibri" w:cs="Calibri"/>
                <w:spacing w:val="-4"/>
                <w:sz w:val="24"/>
                <w:szCs w:val="24"/>
              </w:rPr>
              <w:t>2025</w:t>
            </w:r>
          </w:p>
        </w:tc>
        <w:tc>
          <w:tcPr>
            <w:tcW w:w="1603" w:type="dxa"/>
          </w:tcPr>
          <w:p w14:paraId="0E9590B8" w14:textId="77777777" w:rsidR="00DD0381" w:rsidRDefault="00DD0381" w:rsidP="000E1A7D">
            <w:pPr>
              <w:pStyle w:val="TableParagraph"/>
              <w:spacing w:line="273" w:lineRule="exact"/>
              <w:ind w:left="0" w:right="114"/>
              <w:rPr>
                <w:rFonts w:ascii="Calibri" w:hAnsi="Calibri" w:cs="Calibri"/>
                <w:spacing w:val="1"/>
                <w:sz w:val="24"/>
                <w:szCs w:val="24"/>
              </w:rPr>
            </w:pPr>
            <w:r w:rsidRPr="00CD0E43">
              <w:rPr>
                <w:rFonts w:ascii="Calibri" w:hAnsi="Calibri" w:cs="Calibri"/>
                <w:sz w:val="24"/>
                <w:szCs w:val="24"/>
              </w:rPr>
              <w:t>PY 202</w:t>
            </w:r>
            <w:r>
              <w:rPr>
                <w:rFonts w:ascii="Calibri" w:hAnsi="Calibri" w:cs="Calibri"/>
                <w:sz w:val="24"/>
                <w:szCs w:val="24"/>
              </w:rPr>
              <w:t>4</w:t>
            </w:r>
            <w:r w:rsidRPr="00CD0E43">
              <w:rPr>
                <w:rFonts w:ascii="Calibri" w:hAnsi="Calibri" w:cs="Calibri"/>
                <w:spacing w:val="1"/>
                <w:sz w:val="24"/>
                <w:szCs w:val="24"/>
              </w:rPr>
              <w:t xml:space="preserve"> </w:t>
            </w:r>
          </w:p>
          <w:p w14:paraId="1ADDAC0D" w14:textId="77777777" w:rsidR="00DD0381" w:rsidRDefault="00DD0381" w:rsidP="000E1A7D">
            <w:pPr>
              <w:pStyle w:val="TableParagraph"/>
              <w:spacing w:line="273" w:lineRule="exact"/>
              <w:ind w:left="0" w:right="114"/>
              <w:rPr>
                <w:rFonts w:ascii="Calibri" w:hAnsi="Calibri" w:cs="Calibri"/>
                <w:spacing w:val="-2"/>
                <w:sz w:val="24"/>
                <w:szCs w:val="24"/>
              </w:rPr>
            </w:pPr>
            <w:r w:rsidRPr="00CD0E43">
              <w:rPr>
                <w:rFonts w:ascii="Calibri" w:hAnsi="Calibri" w:cs="Calibri"/>
                <w:spacing w:val="-2"/>
                <w:sz w:val="24"/>
                <w:szCs w:val="24"/>
              </w:rPr>
              <w:t>Total</w:t>
            </w:r>
          </w:p>
          <w:p w14:paraId="451E33F5" w14:textId="77777777" w:rsidR="00DD0381" w:rsidRPr="00CD0E43" w:rsidRDefault="00DD0381" w:rsidP="000E1A7D">
            <w:pPr>
              <w:pStyle w:val="TableParagraph"/>
              <w:spacing w:line="273" w:lineRule="exact"/>
              <w:ind w:left="0" w:right="114"/>
              <w:rPr>
                <w:rFonts w:ascii="Calibri" w:hAnsi="Calibri" w:cs="Calibri"/>
                <w:sz w:val="24"/>
                <w:szCs w:val="24"/>
              </w:rPr>
            </w:pPr>
            <w:r>
              <w:rPr>
                <w:rFonts w:ascii="Calibri" w:hAnsi="Calibri" w:cs="Calibri"/>
                <w:spacing w:val="-2"/>
                <w:sz w:val="24"/>
                <w:szCs w:val="24"/>
              </w:rPr>
              <w:t>as of 12/31/24</w:t>
            </w:r>
          </w:p>
        </w:tc>
      </w:tr>
      <w:tr w:rsidR="00DD0381" w:rsidRPr="00CD0E43" w14:paraId="7835E3F3" w14:textId="77777777" w:rsidTr="000E1A7D">
        <w:trPr>
          <w:trHeight w:val="295"/>
        </w:trPr>
        <w:tc>
          <w:tcPr>
            <w:tcW w:w="1440" w:type="dxa"/>
            <w:vAlign w:val="bottom"/>
          </w:tcPr>
          <w:p w14:paraId="73FA1600" w14:textId="77777777" w:rsidR="00DD0381" w:rsidRPr="00CD0E43" w:rsidRDefault="00DD0381" w:rsidP="000E1A7D">
            <w:pPr>
              <w:pStyle w:val="TableParagraph"/>
              <w:spacing w:line="275" w:lineRule="exact"/>
              <w:jc w:val="left"/>
              <w:rPr>
                <w:rFonts w:ascii="Calibri" w:hAnsi="Calibri" w:cs="Calibri"/>
                <w:sz w:val="24"/>
                <w:szCs w:val="24"/>
              </w:rPr>
            </w:pPr>
            <w:r w:rsidRPr="00CD0E43">
              <w:rPr>
                <w:rFonts w:ascii="Calibri" w:hAnsi="Calibri" w:cs="Calibri"/>
                <w:spacing w:val="-2"/>
                <w:sz w:val="24"/>
                <w:szCs w:val="24"/>
              </w:rPr>
              <w:t>Total</w:t>
            </w:r>
          </w:p>
        </w:tc>
        <w:tc>
          <w:tcPr>
            <w:tcW w:w="1604" w:type="dxa"/>
          </w:tcPr>
          <w:p w14:paraId="5C2AFEA7" w14:textId="77777777" w:rsidR="00DD0381" w:rsidRPr="00CD0E43" w:rsidRDefault="00DD0381" w:rsidP="000E1A7D">
            <w:pPr>
              <w:pStyle w:val="TableParagraph"/>
              <w:spacing w:line="275" w:lineRule="exact"/>
              <w:ind w:left="247" w:right="238"/>
              <w:rPr>
                <w:rFonts w:ascii="Calibri" w:hAnsi="Calibri" w:cs="Calibri"/>
                <w:sz w:val="24"/>
                <w:szCs w:val="24"/>
              </w:rPr>
            </w:pPr>
            <w:r>
              <w:rPr>
                <w:rFonts w:ascii="Calibri" w:hAnsi="Calibri" w:cs="Calibri"/>
                <w:sz w:val="24"/>
                <w:szCs w:val="24"/>
              </w:rPr>
              <w:t>27</w:t>
            </w:r>
          </w:p>
        </w:tc>
        <w:tc>
          <w:tcPr>
            <w:tcW w:w="1601" w:type="dxa"/>
          </w:tcPr>
          <w:p w14:paraId="787821DC" w14:textId="77777777" w:rsidR="00DD0381" w:rsidRPr="00CD0E43" w:rsidRDefault="00DD0381" w:rsidP="000E1A7D">
            <w:pPr>
              <w:pStyle w:val="TableParagraph"/>
              <w:spacing w:line="275" w:lineRule="exact"/>
              <w:ind w:left="8"/>
              <w:rPr>
                <w:rFonts w:ascii="Calibri" w:hAnsi="Calibri" w:cs="Calibri"/>
                <w:sz w:val="24"/>
                <w:szCs w:val="24"/>
              </w:rPr>
            </w:pPr>
            <w:r>
              <w:rPr>
                <w:rFonts w:ascii="Calibri" w:hAnsi="Calibri" w:cs="Calibri"/>
                <w:sz w:val="24"/>
                <w:szCs w:val="24"/>
              </w:rPr>
              <w:t>16</w:t>
            </w:r>
          </w:p>
        </w:tc>
        <w:tc>
          <w:tcPr>
            <w:tcW w:w="1603" w:type="dxa"/>
          </w:tcPr>
          <w:p w14:paraId="33B7E2EB" w14:textId="77777777" w:rsidR="00DD0381" w:rsidRPr="00CD0E43" w:rsidRDefault="00DD0381" w:rsidP="000E1A7D">
            <w:pPr>
              <w:pStyle w:val="TableParagraph"/>
              <w:spacing w:line="240" w:lineRule="auto"/>
              <w:ind w:left="0"/>
              <w:rPr>
                <w:rFonts w:ascii="Calibri" w:hAnsi="Calibri" w:cs="Calibri"/>
                <w:sz w:val="24"/>
                <w:szCs w:val="24"/>
              </w:rPr>
            </w:pPr>
          </w:p>
        </w:tc>
        <w:tc>
          <w:tcPr>
            <w:tcW w:w="1601" w:type="dxa"/>
          </w:tcPr>
          <w:p w14:paraId="30891DB9" w14:textId="77777777" w:rsidR="00DD0381" w:rsidRPr="00CD0E43" w:rsidRDefault="00DD0381" w:rsidP="000E1A7D">
            <w:pPr>
              <w:pStyle w:val="TableParagraph"/>
              <w:spacing w:line="240" w:lineRule="auto"/>
              <w:ind w:left="0"/>
              <w:rPr>
                <w:rFonts w:ascii="Calibri" w:hAnsi="Calibri" w:cs="Calibri"/>
                <w:sz w:val="24"/>
                <w:szCs w:val="24"/>
              </w:rPr>
            </w:pPr>
          </w:p>
        </w:tc>
        <w:tc>
          <w:tcPr>
            <w:tcW w:w="1603" w:type="dxa"/>
          </w:tcPr>
          <w:p w14:paraId="17461F92" w14:textId="77777777" w:rsidR="00DD0381" w:rsidRPr="00CD0E43" w:rsidRDefault="00DD0381" w:rsidP="000E1A7D">
            <w:pPr>
              <w:pStyle w:val="TableParagraph"/>
              <w:spacing w:line="275" w:lineRule="exact"/>
              <w:ind w:left="126" w:right="115"/>
              <w:rPr>
                <w:rFonts w:ascii="Calibri" w:hAnsi="Calibri" w:cs="Calibri"/>
                <w:sz w:val="24"/>
                <w:szCs w:val="24"/>
              </w:rPr>
            </w:pPr>
            <w:r>
              <w:rPr>
                <w:rFonts w:ascii="Calibri" w:hAnsi="Calibri" w:cs="Calibri"/>
                <w:sz w:val="24"/>
                <w:szCs w:val="24"/>
              </w:rPr>
              <w:t>43</w:t>
            </w:r>
          </w:p>
        </w:tc>
      </w:tr>
    </w:tbl>
    <w:p w14:paraId="4676DF28" w14:textId="77777777" w:rsidR="00DD0381" w:rsidRDefault="00DD0381" w:rsidP="00DD0381">
      <w:pPr>
        <w:pStyle w:val="BodyText"/>
        <w:pBdr>
          <w:top w:val="single" w:sz="4" w:space="1" w:color="auto"/>
        </w:pBdr>
        <w:spacing w:before="11"/>
        <w:jc w:val="center"/>
        <w:rPr>
          <w:rFonts w:ascii="Calibri" w:hAnsi="Calibri" w:cs="Calibri"/>
          <w:b/>
          <w:bCs/>
        </w:rPr>
      </w:pPr>
    </w:p>
    <w:p w14:paraId="595BE15D" w14:textId="77777777" w:rsidR="00DD0381" w:rsidRPr="00CD0E43" w:rsidRDefault="00DD0381" w:rsidP="00DD0381">
      <w:pPr>
        <w:pStyle w:val="BodyText"/>
        <w:spacing w:before="11"/>
        <w:rPr>
          <w:rFonts w:ascii="Calibri" w:hAnsi="Calibri" w:cs="Calibri"/>
          <w:b/>
          <w:bCs/>
        </w:rPr>
      </w:pPr>
    </w:p>
    <w:p w14:paraId="34E192D7" w14:textId="77777777" w:rsidR="00DD0381" w:rsidRDefault="00DD0381" w:rsidP="00DD0381">
      <w:pPr>
        <w:pStyle w:val="NoSpacing"/>
        <w:widowControl w:val="0"/>
        <w:numPr>
          <w:ilvl w:val="0"/>
          <w:numId w:val="10"/>
        </w:numPr>
        <w:autoSpaceDE w:val="0"/>
        <w:autoSpaceDN w:val="0"/>
        <w:rPr>
          <w:rFonts w:cs="Calibri"/>
          <w:b/>
          <w:bCs/>
          <w:szCs w:val="24"/>
        </w:rPr>
      </w:pPr>
      <w:bookmarkStart w:id="21" w:name="_Hlk134523799"/>
      <w:r w:rsidRPr="00CD0E43">
        <w:rPr>
          <w:rFonts w:cs="Calibri"/>
          <w:b/>
          <w:bCs/>
          <w:szCs w:val="24"/>
        </w:rPr>
        <w:t xml:space="preserve">Status of </w:t>
      </w:r>
      <w:bookmarkEnd w:id="21"/>
      <w:r w:rsidRPr="00CD0E43">
        <w:rPr>
          <w:rFonts w:cs="Calibri"/>
          <w:b/>
          <w:bCs/>
          <w:szCs w:val="24"/>
        </w:rPr>
        <w:t xml:space="preserve">Competitive Integrated Employment </w:t>
      </w:r>
      <w:r>
        <w:rPr>
          <w:rFonts w:cs="Calibri"/>
          <w:b/>
          <w:bCs/>
          <w:szCs w:val="24"/>
        </w:rPr>
        <w:t>(CIE) Detail</w:t>
      </w:r>
    </w:p>
    <w:p w14:paraId="4CCB04B7" w14:textId="77777777" w:rsidR="00DD0381" w:rsidRPr="00CD0E43" w:rsidRDefault="00DD0381" w:rsidP="00DD0381">
      <w:pPr>
        <w:pStyle w:val="NoSpacing"/>
        <w:rPr>
          <w:rFonts w:cs="Calibri"/>
          <w:b/>
          <w:bCs/>
          <w:szCs w:val="24"/>
        </w:rPr>
      </w:pPr>
    </w:p>
    <w:p w14:paraId="2380CCAE" w14:textId="77777777" w:rsidR="00DD0381" w:rsidRDefault="00DD0381" w:rsidP="00DD0381">
      <w:pPr>
        <w:pStyle w:val="NoSpacing"/>
        <w:ind w:left="360"/>
        <w:rPr>
          <w:rFonts w:cs="Calibri"/>
          <w:szCs w:val="24"/>
        </w:rPr>
      </w:pPr>
      <w:r w:rsidRPr="00CD0E43">
        <w:rPr>
          <w:rFonts w:cs="Calibri"/>
          <w:szCs w:val="24"/>
        </w:rPr>
        <w:t>PY2</w:t>
      </w:r>
      <w:r>
        <w:rPr>
          <w:rFonts w:cs="Calibri"/>
          <w:szCs w:val="24"/>
        </w:rPr>
        <w:t>4</w:t>
      </w:r>
      <w:r w:rsidRPr="00CD0E43">
        <w:rPr>
          <w:rFonts w:cs="Calibri"/>
          <w:szCs w:val="24"/>
        </w:rPr>
        <w:t xml:space="preserve"> Q</w:t>
      </w:r>
      <w:r>
        <w:rPr>
          <w:rFonts w:cs="Calibri"/>
          <w:szCs w:val="24"/>
        </w:rPr>
        <w:t>2</w:t>
      </w:r>
      <w:r w:rsidRPr="00CD0E43">
        <w:rPr>
          <w:rFonts w:cs="Calibri"/>
          <w:szCs w:val="24"/>
        </w:rPr>
        <w:t xml:space="preserve"> Successful Rehabilita</w:t>
      </w:r>
      <w:r>
        <w:rPr>
          <w:rFonts w:cs="Calibri"/>
          <w:szCs w:val="24"/>
        </w:rPr>
        <w:t>nts</w:t>
      </w:r>
      <w:r w:rsidRPr="00CD0E43">
        <w:rPr>
          <w:rFonts w:cs="Calibri"/>
          <w:szCs w:val="24"/>
        </w:rPr>
        <w:t xml:space="preserve"> </w:t>
      </w:r>
      <w:r>
        <w:rPr>
          <w:rFonts w:cs="Calibri"/>
          <w:szCs w:val="24"/>
        </w:rPr>
        <w:t xml:space="preserve">in Competitive Integrated Employment (CIE) in detail </w:t>
      </w:r>
    </w:p>
    <w:tbl>
      <w:tblPr>
        <w:tblW w:w="964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108"/>
        <w:gridCol w:w="5019"/>
        <w:gridCol w:w="1485"/>
        <w:gridCol w:w="1462"/>
      </w:tblGrid>
      <w:tr w:rsidR="00DD0381" w:rsidRPr="00D87CE5" w14:paraId="2A3DC019" w14:textId="77777777" w:rsidTr="000E1A7D">
        <w:trPr>
          <w:trHeight w:val="240"/>
        </w:trPr>
        <w:tc>
          <w:tcPr>
            <w:tcW w:w="573" w:type="dxa"/>
          </w:tcPr>
          <w:p w14:paraId="1F38EDC7" w14:textId="77777777" w:rsidR="00DD0381" w:rsidRPr="00D87CE5" w:rsidRDefault="00DD0381" w:rsidP="000E1A7D">
            <w:pPr>
              <w:jc w:val="center"/>
              <w:rPr>
                <w:rFonts w:eastAsia="Times New Roman" w:cstheme="minorHAnsi"/>
                <w:sz w:val="24"/>
                <w:szCs w:val="24"/>
              </w:rPr>
            </w:pPr>
            <w:bookmarkStart w:id="22" w:name="_Hlk189744765"/>
          </w:p>
        </w:tc>
        <w:tc>
          <w:tcPr>
            <w:tcW w:w="975" w:type="dxa"/>
            <w:shd w:val="clear" w:color="auto" w:fill="auto"/>
            <w:noWrap/>
            <w:hideMark/>
          </w:tcPr>
          <w:p w14:paraId="6606B878" w14:textId="77777777" w:rsidR="00DD0381" w:rsidRPr="00D87CE5" w:rsidRDefault="00DD0381" w:rsidP="000E1A7D">
            <w:pPr>
              <w:rPr>
                <w:rFonts w:eastAsia="Times New Roman" w:cstheme="minorHAnsi"/>
                <w:sz w:val="24"/>
                <w:szCs w:val="24"/>
              </w:rPr>
            </w:pPr>
            <w:r>
              <w:rPr>
                <w:rFonts w:eastAsia="Times New Roman" w:cstheme="minorHAnsi"/>
                <w:sz w:val="24"/>
                <w:szCs w:val="24"/>
              </w:rPr>
              <w:t>County</w:t>
            </w:r>
          </w:p>
        </w:tc>
        <w:tc>
          <w:tcPr>
            <w:tcW w:w="5130" w:type="dxa"/>
          </w:tcPr>
          <w:p w14:paraId="2ADFB0E2" w14:textId="77777777" w:rsidR="00DD0381" w:rsidRPr="00D87CE5" w:rsidRDefault="00DD0381" w:rsidP="000E1A7D">
            <w:pPr>
              <w:rPr>
                <w:rFonts w:eastAsia="Times New Roman" w:cstheme="minorHAnsi"/>
                <w:sz w:val="24"/>
                <w:szCs w:val="24"/>
              </w:rPr>
            </w:pPr>
            <w:r w:rsidRPr="00D87CE5">
              <w:rPr>
                <w:rFonts w:eastAsia="Times New Roman" w:cstheme="minorHAnsi"/>
                <w:sz w:val="24"/>
                <w:szCs w:val="24"/>
              </w:rPr>
              <w:t>Position</w:t>
            </w:r>
          </w:p>
        </w:tc>
        <w:tc>
          <w:tcPr>
            <w:tcW w:w="1506" w:type="dxa"/>
          </w:tcPr>
          <w:p w14:paraId="6291870C" w14:textId="77777777" w:rsidR="00DD0381" w:rsidRPr="00D87CE5" w:rsidRDefault="00DD0381" w:rsidP="000E1A7D">
            <w:pPr>
              <w:jc w:val="center"/>
              <w:rPr>
                <w:rFonts w:eastAsia="Times New Roman" w:cstheme="minorHAnsi"/>
                <w:sz w:val="24"/>
                <w:szCs w:val="24"/>
              </w:rPr>
            </w:pPr>
            <w:r w:rsidRPr="00D87CE5">
              <w:rPr>
                <w:rFonts w:cstheme="minorHAnsi"/>
                <w:sz w:val="24"/>
                <w:szCs w:val="24"/>
              </w:rPr>
              <w:t>Hourly</w:t>
            </w:r>
            <w:r w:rsidRPr="00D87CE5">
              <w:rPr>
                <w:rFonts w:cstheme="minorHAnsi"/>
                <w:spacing w:val="-1"/>
                <w:sz w:val="24"/>
                <w:szCs w:val="24"/>
              </w:rPr>
              <w:t xml:space="preserve"> </w:t>
            </w:r>
            <w:r w:rsidRPr="00D87CE5">
              <w:rPr>
                <w:rFonts w:cstheme="minorHAnsi"/>
                <w:spacing w:val="-4"/>
                <w:sz w:val="24"/>
                <w:szCs w:val="24"/>
              </w:rPr>
              <w:t>Wage</w:t>
            </w:r>
          </w:p>
        </w:tc>
        <w:tc>
          <w:tcPr>
            <w:tcW w:w="1464" w:type="dxa"/>
          </w:tcPr>
          <w:p w14:paraId="03F6B300" w14:textId="77777777" w:rsidR="00DD0381" w:rsidRPr="00D87CE5" w:rsidRDefault="00DD0381" w:rsidP="000E1A7D">
            <w:pPr>
              <w:jc w:val="center"/>
              <w:rPr>
                <w:rFonts w:eastAsia="Times New Roman" w:cstheme="minorHAnsi"/>
                <w:sz w:val="24"/>
                <w:szCs w:val="24"/>
              </w:rPr>
            </w:pPr>
            <w:r w:rsidRPr="00D87CE5">
              <w:rPr>
                <w:rFonts w:cstheme="minorHAnsi"/>
                <w:spacing w:val="-2"/>
                <w:sz w:val="24"/>
                <w:szCs w:val="24"/>
              </w:rPr>
              <w:t>Hours/Week</w:t>
            </w:r>
          </w:p>
        </w:tc>
      </w:tr>
      <w:tr w:rsidR="00DD0381" w:rsidRPr="00D87CE5" w14:paraId="1BD3A9BF" w14:textId="77777777" w:rsidTr="000E1A7D">
        <w:trPr>
          <w:trHeight w:val="240"/>
        </w:trPr>
        <w:tc>
          <w:tcPr>
            <w:tcW w:w="573" w:type="dxa"/>
          </w:tcPr>
          <w:p w14:paraId="1DFF424C" w14:textId="77777777" w:rsidR="00DD0381" w:rsidRPr="00D87CE5" w:rsidRDefault="00DD0381" w:rsidP="000E1A7D">
            <w:pPr>
              <w:jc w:val="center"/>
              <w:rPr>
                <w:rFonts w:eastAsia="Times New Roman" w:cstheme="minorHAnsi"/>
                <w:sz w:val="24"/>
                <w:szCs w:val="24"/>
              </w:rPr>
            </w:pPr>
            <w:r w:rsidRPr="00D87CE5">
              <w:rPr>
                <w:rFonts w:eastAsia="Times New Roman" w:cstheme="minorHAnsi"/>
                <w:sz w:val="24"/>
                <w:szCs w:val="24"/>
              </w:rPr>
              <w:t>1</w:t>
            </w:r>
          </w:p>
        </w:tc>
        <w:tc>
          <w:tcPr>
            <w:tcW w:w="975" w:type="dxa"/>
            <w:shd w:val="clear" w:color="auto" w:fill="auto"/>
            <w:noWrap/>
            <w:hideMark/>
          </w:tcPr>
          <w:p w14:paraId="649F0E76" w14:textId="77777777" w:rsidR="00DD0381" w:rsidRPr="00D87CE5" w:rsidRDefault="00DD0381" w:rsidP="000E1A7D">
            <w:pPr>
              <w:rPr>
                <w:rFonts w:eastAsia="Times New Roman" w:cstheme="minorHAnsi"/>
                <w:sz w:val="24"/>
                <w:szCs w:val="24"/>
              </w:rPr>
            </w:pPr>
            <w:r>
              <w:rPr>
                <w:rFonts w:eastAsia="Times New Roman" w:cstheme="minorHAnsi"/>
                <w:sz w:val="24"/>
                <w:szCs w:val="24"/>
              </w:rPr>
              <w:t>Honolulu</w:t>
            </w:r>
          </w:p>
        </w:tc>
        <w:tc>
          <w:tcPr>
            <w:tcW w:w="5130" w:type="dxa"/>
            <w:vAlign w:val="bottom"/>
          </w:tcPr>
          <w:p w14:paraId="44FAAF31" w14:textId="77777777" w:rsidR="00DD0381" w:rsidRPr="00D87CE5" w:rsidRDefault="00DD0381" w:rsidP="000E1A7D">
            <w:pPr>
              <w:rPr>
                <w:rFonts w:eastAsia="Times New Roman" w:cstheme="minorHAnsi"/>
                <w:sz w:val="24"/>
                <w:szCs w:val="24"/>
              </w:rPr>
            </w:pPr>
            <w:r w:rsidRPr="00D87CE5">
              <w:rPr>
                <w:rFonts w:eastAsia="Times New Roman" w:cstheme="minorHAnsi"/>
                <w:color w:val="000000"/>
                <w:sz w:val="24"/>
                <w:szCs w:val="24"/>
              </w:rPr>
              <w:t>Occupational Therapists</w:t>
            </w:r>
          </w:p>
        </w:tc>
        <w:tc>
          <w:tcPr>
            <w:tcW w:w="1506" w:type="dxa"/>
          </w:tcPr>
          <w:p w14:paraId="601FBAF9" w14:textId="77777777" w:rsidR="00DD0381" w:rsidRPr="00D87CE5" w:rsidRDefault="00DD0381" w:rsidP="000E1A7D">
            <w:pPr>
              <w:jc w:val="center"/>
              <w:rPr>
                <w:rFonts w:eastAsia="Times New Roman" w:cstheme="minorHAnsi"/>
                <w:sz w:val="24"/>
                <w:szCs w:val="24"/>
              </w:rPr>
            </w:pPr>
            <w:r w:rsidRPr="00D87CE5">
              <w:rPr>
                <w:rFonts w:eastAsia="Times New Roman" w:cstheme="minorHAnsi"/>
                <w:color w:val="000000"/>
                <w:sz w:val="24"/>
                <w:szCs w:val="24"/>
              </w:rPr>
              <w:t>$</w:t>
            </w:r>
            <w:r>
              <w:rPr>
                <w:rFonts w:eastAsia="Times New Roman" w:cstheme="minorHAnsi"/>
                <w:color w:val="000000"/>
                <w:sz w:val="24"/>
                <w:szCs w:val="24"/>
              </w:rPr>
              <w:t>44</w:t>
            </w:r>
            <w:r w:rsidRPr="00D87CE5">
              <w:rPr>
                <w:rFonts w:eastAsia="Times New Roman" w:cstheme="minorHAnsi"/>
                <w:color w:val="000000"/>
                <w:sz w:val="24"/>
                <w:szCs w:val="24"/>
              </w:rPr>
              <w:t>.</w:t>
            </w:r>
            <w:r>
              <w:rPr>
                <w:rFonts w:eastAsia="Times New Roman" w:cstheme="minorHAnsi"/>
                <w:color w:val="000000"/>
                <w:sz w:val="24"/>
                <w:szCs w:val="24"/>
              </w:rPr>
              <w:t>0</w:t>
            </w:r>
            <w:r w:rsidRPr="00D87CE5">
              <w:rPr>
                <w:rFonts w:eastAsia="Times New Roman" w:cstheme="minorHAnsi"/>
                <w:color w:val="000000"/>
                <w:sz w:val="24"/>
                <w:szCs w:val="24"/>
              </w:rPr>
              <w:t>0</w:t>
            </w:r>
          </w:p>
        </w:tc>
        <w:tc>
          <w:tcPr>
            <w:tcW w:w="1464" w:type="dxa"/>
          </w:tcPr>
          <w:p w14:paraId="3C54C9EF" w14:textId="77777777" w:rsidR="00DD0381" w:rsidRPr="00D87CE5" w:rsidRDefault="00DD0381" w:rsidP="000E1A7D">
            <w:pPr>
              <w:jc w:val="center"/>
              <w:rPr>
                <w:rFonts w:eastAsia="Times New Roman" w:cstheme="minorHAnsi"/>
                <w:sz w:val="24"/>
                <w:szCs w:val="24"/>
              </w:rPr>
            </w:pPr>
            <w:r w:rsidRPr="00D87CE5">
              <w:rPr>
                <w:rFonts w:eastAsia="Times New Roman" w:cstheme="minorHAnsi"/>
                <w:color w:val="000000"/>
                <w:sz w:val="24"/>
                <w:szCs w:val="24"/>
              </w:rPr>
              <w:t>40</w:t>
            </w:r>
          </w:p>
        </w:tc>
      </w:tr>
      <w:tr w:rsidR="00DD0381" w:rsidRPr="00D87CE5" w14:paraId="222403A6" w14:textId="77777777" w:rsidTr="000E1A7D">
        <w:trPr>
          <w:trHeight w:val="240"/>
        </w:trPr>
        <w:tc>
          <w:tcPr>
            <w:tcW w:w="573" w:type="dxa"/>
          </w:tcPr>
          <w:p w14:paraId="2223C8A6" w14:textId="77777777" w:rsidR="00DD0381" w:rsidRPr="00D87CE5" w:rsidRDefault="00DD0381" w:rsidP="000E1A7D">
            <w:pPr>
              <w:jc w:val="center"/>
              <w:rPr>
                <w:rFonts w:eastAsia="Times New Roman" w:cstheme="minorHAnsi"/>
                <w:sz w:val="24"/>
                <w:szCs w:val="24"/>
              </w:rPr>
            </w:pPr>
            <w:r w:rsidRPr="00D87CE5">
              <w:rPr>
                <w:rFonts w:eastAsia="Times New Roman" w:cstheme="minorHAnsi"/>
                <w:sz w:val="24"/>
                <w:szCs w:val="24"/>
              </w:rPr>
              <w:t>2</w:t>
            </w:r>
          </w:p>
        </w:tc>
        <w:tc>
          <w:tcPr>
            <w:tcW w:w="975" w:type="dxa"/>
            <w:shd w:val="clear" w:color="auto" w:fill="auto"/>
            <w:noWrap/>
          </w:tcPr>
          <w:p w14:paraId="51D54DFD" w14:textId="77777777" w:rsidR="00DD0381" w:rsidRPr="00D87CE5" w:rsidRDefault="00DD0381" w:rsidP="000E1A7D">
            <w:pPr>
              <w:rPr>
                <w:rFonts w:eastAsia="Times New Roman" w:cstheme="minorHAnsi"/>
                <w:sz w:val="24"/>
                <w:szCs w:val="24"/>
              </w:rPr>
            </w:pPr>
            <w:r>
              <w:rPr>
                <w:rFonts w:eastAsia="Times New Roman" w:cstheme="minorHAnsi"/>
                <w:sz w:val="24"/>
                <w:szCs w:val="24"/>
              </w:rPr>
              <w:t>Honolulu</w:t>
            </w:r>
          </w:p>
        </w:tc>
        <w:tc>
          <w:tcPr>
            <w:tcW w:w="5130" w:type="dxa"/>
            <w:vAlign w:val="bottom"/>
          </w:tcPr>
          <w:p w14:paraId="7F1DB9E6" w14:textId="77777777" w:rsidR="00DD0381" w:rsidRPr="00D87CE5" w:rsidRDefault="00DD0381" w:rsidP="000E1A7D">
            <w:pPr>
              <w:rPr>
                <w:rFonts w:eastAsia="Times New Roman" w:cstheme="minorHAnsi"/>
                <w:color w:val="000000"/>
                <w:sz w:val="24"/>
                <w:szCs w:val="24"/>
              </w:rPr>
            </w:pPr>
            <w:r w:rsidRPr="00D87CE5">
              <w:rPr>
                <w:rFonts w:eastAsia="Times New Roman" w:cstheme="minorHAnsi"/>
                <w:color w:val="000000"/>
                <w:sz w:val="24"/>
                <w:szCs w:val="24"/>
              </w:rPr>
              <w:t>Occupational Therapists</w:t>
            </w:r>
          </w:p>
        </w:tc>
        <w:tc>
          <w:tcPr>
            <w:tcW w:w="1506" w:type="dxa"/>
          </w:tcPr>
          <w:p w14:paraId="3271A856" w14:textId="77777777" w:rsidR="00DD0381" w:rsidRPr="00D87CE5" w:rsidRDefault="00DD0381" w:rsidP="000E1A7D">
            <w:pPr>
              <w:jc w:val="center"/>
              <w:rPr>
                <w:rFonts w:eastAsia="Times New Roman" w:cstheme="minorHAnsi"/>
                <w:color w:val="000000"/>
                <w:sz w:val="24"/>
                <w:szCs w:val="24"/>
              </w:rPr>
            </w:pPr>
            <w:r w:rsidRPr="004C4569">
              <w:rPr>
                <w:rFonts w:eastAsia="Times New Roman" w:cstheme="minorHAnsi"/>
                <w:color w:val="000000"/>
                <w:sz w:val="24"/>
                <w:szCs w:val="24"/>
              </w:rPr>
              <w:t>$32.40</w:t>
            </w:r>
          </w:p>
        </w:tc>
        <w:tc>
          <w:tcPr>
            <w:tcW w:w="1464" w:type="dxa"/>
          </w:tcPr>
          <w:p w14:paraId="4D53C7C7" w14:textId="77777777" w:rsidR="00DD0381" w:rsidRPr="00D87CE5" w:rsidRDefault="00DD0381" w:rsidP="000E1A7D">
            <w:pPr>
              <w:jc w:val="center"/>
              <w:rPr>
                <w:rFonts w:eastAsia="Times New Roman" w:cstheme="minorHAnsi"/>
                <w:color w:val="000000"/>
                <w:sz w:val="24"/>
                <w:szCs w:val="24"/>
              </w:rPr>
            </w:pPr>
            <w:r w:rsidRPr="00D87CE5">
              <w:rPr>
                <w:rFonts w:eastAsia="Times New Roman" w:cstheme="minorHAnsi"/>
                <w:color w:val="000000"/>
                <w:sz w:val="24"/>
                <w:szCs w:val="24"/>
              </w:rPr>
              <w:t>40</w:t>
            </w:r>
          </w:p>
        </w:tc>
      </w:tr>
      <w:tr w:rsidR="00DD0381" w:rsidRPr="00D87CE5" w14:paraId="01552470" w14:textId="77777777" w:rsidTr="000E1A7D">
        <w:trPr>
          <w:trHeight w:val="240"/>
        </w:trPr>
        <w:tc>
          <w:tcPr>
            <w:tcW w:w="573" w:type="dxa"/>
          </w:tcPr>
          <w:p w14:paraId="5AACAF6D" w14:textId="77777777" w:rsidR="00DD0381" w:rsidRPr="00D87CE5" w:rsidRDefault="00DD0381" w:rsidP="000E1A7D">
            <w:pPr>
              <w:jc w:val="center"/>
              <w:rPr>
                <w:rFonts w:eastAsia="Times New Roman" w:cstheme="minorHAnsi"/>
                <w:sz w:val="24"/>
                <w:szCs w:val="24"/>
              </w:rPr>
            </w:pPr>
            <w:r>
              <w:rPr>
                <w:rFonts w:eastAsia="Times New Roman" w:cstheme="minorHAnsi"/>
                <w:sz w:val="24"/>
                <w:szCs w:val="24"/>
              </w:rPr>
              <w:t>3</w:t>
            </w:r>
          </w:p>
        </w:tc>
        <w:tc>
          <w:tcPr>
            <w:tcW w:w="975" w:type="dxa"/>
            <w:shd w:val="clear" w:color="auto" w:fill="auto"/>
            <w:noWrap/>
            <w:hideMark/>
          </w:tcPr>
          <w:p w14:paraId="2DD2C450" w14:textId="77777777" w:rsidR="00DD0381" w:rsidRPr="00D87CE5" w:rsidRDefault="00DD0381" w:rsidP="000E1A7D">
            <w:pPr>
              <w:rPr>
                <w:rFonts w:eastAsia="Times New Roman" w:cstheme="minorHAnsi"/>
                <w:sz w:val="24"/>
                <w:szCs w:val="24"/>
              </w:rPr>
            </w:pPr>
            <w:r>
              <w:rPr>
                <w:rFonts w:eastAsia="Times New Roman" w:cstheme="minorHAnsi"/>
                <w:sz w:val="24"/>
                <w:szCs w:val="24"/>
              </w:rPr>
              <w:t>Honolulu</w:t>
            </w:r>
          </w:p>
        </w:tc>
        <w:tc>
          <w:tcPr>
            <w:tcW w:w="5130" w:type="dxa"/>
            <w:vAlign w:val="bottom"/>
          </w:tcPr>
          <w:p w14:paraId="09C1F121" w14:textId="77777777" w:rsidR="00DD0381" w:rsidRPr="00D87CE5" w:rsidRDefault="00DD0381" w:rsidP="000E1A7D">
            <w:pPr>
              <w:rPr>
                <w:rFonts w:eastAsia="Times New Roman" w:cstheme="minorHAnsi"/>
                <w:sz w:val="24"/>
                <w:szCs w:val="24"/>
              </w:rPr>
            </w:pPr>
            <w:r w:rsidRPr="00D87CE5">
              <w:rPr>
                <w:rFonts w:eastAsia="Times New Roman" w:cstheme="minorHAnsi"/>
                <w:color w:val="000000"/>
                <w:sz w:val="24"/>
                <w:szCs w:val="24"/>
              </w:rPr>
              <w:t>Project Management Specialists</w:t>
            </w:r>
          </w:p>
        </w:tc>
        <w:tc>
          <w:tcPr>
            <w:tcW w:w="1506" w:type="dxa"/>
          </w:tcPr>
          <w:p w14:paraId="704C3E13" w14:textId="77777777" w:rsidR="00DD0381" w:rsidRPr="00D87CE5" w:rsidRDefault="00DD0381" w:rsidP="000E1A7D">
            <w:pPr>
              <w:jc w:val="center"/>
              <w:rPr>
                <w:rFonts w:eastAsia="Times New Roman" w:cstheme="minorHAnsi"/>
                <w:sz w:val="24"/>
                <w:szCs w:val="24"/>
              </w:rPr>
            </w:pPr>
            <w:r>
              <w:rPr>
                <w:rFonts w:eastAsia="Times New Roman" w:cstheme="minorHAnsi"/>
                <w:color w:val="000000"/>
                <w:sz w:val="24"/>
                <w:szCs w:val="24"/>
              </w:rPr>
              <w:t>$</w:t>
            </w:r>
            <w:r w:rsidRPr="00D87CE5">
              <w:rPr>
                <w:rFonts w:eastAsia="Times New Roman" w:cstheme="minorHAnsi"/>
                <w:color w:val="000000"/>
                <w:sz w:val="24"/>
                <w:szCs w:val="24"/>
              </w:rPr>
              <w:t>34.27</w:t>
            </w:r>
          </w:p>
        </w:tc>
        <w:tc>
          <w:tcPr>
            <w:tcW w:w="1464" w:type="dxa"/>
          </w:tcPr>
          <w:p w14:paraId="37F65CDC" w14:textId="77777777" w:rsidR="00DD0381" w:rsidRPr="00D87CE5" w:rsidRDefault="00DD0381" w:rsidP="000E1A7D">
            <w:pPr>
              <w:jc w:val="center"/>
              <w:rPr>
                <w:rFonts w:eastAsia="Times New Roman" w:cstheme="minorHAnsi"/>
                <w:sz w:val="24"/>
                <w:szCs w:val="24"/>
              </w:rPr>
            </w:pPr>
            <w:r w:rsidRPr="00D87CE5">
              <w:rPr>
                <w:rFonts w:eastAsia="Times New Roman" w:cstheme="minorHAnsi"/>
                <w:color w:val="000000"/>
                <w:sz w:val="24"/>
                <w:szCs w:val="24"/>
              </w:rPr>
              <w:t>27</w:t>
            </w:r>
          </w:p>
        </w:tc>
      </w:tr>
      <w:tr w:rsidR="00DD0381" w:rsidRPr="00D87CE5" w14:paraId="00D9BB1C" w14:textId="77777777" w:rsidTr="000E1A7D">
        <w:trPr>
          <w:trHeight w:val="240"/>
        </w:trPr>
        <w:tc>
          <w:tcPr>
            <w:tcW w:w="573" w:type="dxa"/>
          </w:tcPr>
          <w:p w14:paraId="3A639F39" w14:textId="77777777" w:rsidR="00DD0381" w:rsidRPr="00D87CE5" w:rsidRDefault="00DD0381" w:rsidP="000E1A7D">
            <w:pPr>
              <w:jc w:val="center"/>
              <w:rPr>
                <w:rFonts w:eastAsia="Times New Roman" w:cstheme="minorHAnsi"/>
                <w:sz w:val="24"/>
                <w:szCs w:val="24"/>
              </w:rPr>
            </w:pPr>
            <w:r>
              <w:rPr>
                <w:rFonts w:eastAsia="Times New Roman" w:cstheme="minorHAnsi"/>
                <w:sz w:val="24"/>
                <w:szCs w:val="24"/>
              </w:rPr>
              <w:t>4</w:t>
            </w:r>
          </w:p>
        </w:tc>
        <w:tc>
          <w:tcPr>
            <w:tcW w:w="975" w:type="dxa"/>
            <w:shd w:val="clear" w:color="auto" w:fill="auto"/>
            <w:noWrap/>
            <w:hideMark/>
          </w:tcPr>
          <w:p w14:paraId="1AE032F0" w14:textId="77777777" w:rsidR="00DD0381" w:rsidRPr="00D87CE5" w:rsidRDefault="00DD0381" w:rsidP="000E1A7D">
            <w:pPr>
              <w:rPr>
                <w:rFonts w:eastAsia="Times New Roman" w:cstheme="minorHAnsi"/>
                <w:sz w:val="24"/>
                <w:szCs w:val="24"/>
              </w:rPr>
            </w:pPr>
            <w:r>
              <w:rPr>
                <w:rFonts w:eastAsia="Times New Roman" w:cstheme="minorHAnsi"/>
                <w:sz w:val="24"/>
                <w:szCs w:val="24"/>
              </w:rPr>
              <w:t>Maui</w:t>
            </w:r>
          </w:p>
        </w:tc>
        <w:tc>
          <w:tcPr>
            <w:tcW w:w="5130" w:type="dxa"/>
            <w:vAlign w:val="bottom"/>
          </w:tcPr>
          <w:p w14:paraId="260EEF57" w14:textId="77777777" w:rsidR="00DD0381" w:rsidRPr="00D87CE5" w:rsidRDefault="00DD0381" w:rsidP="000E1A7D">
            <w:pPr>
              <w:rPr>
                <w:rFonts w:eastAsia="Times New Roman" w:cstheme="minorHAnsi"/>
                <w:sz w:val="24"/>
                <w:szCs w:val="24"/>
              </w:rPr>
            </w:pPr>
            <w:r w:rsidRPr="00D87CE5">
              <w:rPr>
                <w:rFonts w:eastAsia="Times New Roman" w:cstheme="minorHAnsi"/>
                <w:color w:val="000000"/>
                <w:sz w:val="24"/>
                <w:szCs w:val="24"/>
              </w:rPr>
              <w:t>Legal Support Workers, All Other</w:t>
            </w:r>
          </w:p>
        </w:tc>
        <w:tc>
          <w:tcPr>
            <w:tcW w:w="1506" w:type="dxa"/>
          </w:tcPr>
          <w:p w14:paraId="2600A164" w14:textId="77777777" w:rsidR="00DD0381" w:rsidRPr="00D87CE5" w:rsidRDefault="00DD0381" w:rsidP="000E1A7D">
            <w:pPr>
              <w:jc w:val="center"/>
              <w:rPr>
                <w:rFonts w:eastAsia="Times New Roman" w:cstheme="minorHAnsi"/>
                <w:sz w:val="24"/>
                <w:szCs w:val="24"/>
              </w:rPr>
            </w:pPr>
            <w:r w:rsidRPr="00D87CE5">
              <w:rPr>
                <w:rFonts w:eastAsia="Times New Roman" w:cstheme="minorHAnsi"/>
                <w:color w:val="000000"/>
                <w:sz w:val="24"/>
                <w:szCs w:val="24"/>
              </w:rPr>
              <w:t>$30.00</w:t>
            </w:r>
          </w:p>
        </w:tc>
        <w:tc>
          <w:tcPr>
            <w:tcW w:w="1464" w:type="dxa"/>
          </w:tcPr>
          <w:p w14:paraId="013C496E" w14:textId="77777777" w:rsidR="00DD0381" w:rsidRPr="00D87CE5" w:rsidRDefault="00DD0381" w:rsidP="000E1A7D">
            <w:pPr>
              <w:jc w:val="center"/>
              <w:rPr>
                <w:rFonts w:eastAsia="Times New Roman" w:cstheme="minorHAnsi"/>
                <w:sz w:val="24"/>
                <w:szCs w:val="24"/>
              </w:rPr>
            </w:pPr>
            <w:r w:rsidRPr="00D87CE5">
              <w:rPr>
                <w:rFonts w:eastAsia="Times New Roman" w:cstheme="minorHAnsi"/>
                <w:color w:val="000000"/>
                <w:sz w:val="24"/>
                <w:szCs w:val="24"/>
              </w:rPr>
              <w:t>10</w:t>
            </w:r>
          </w:p>
        </w:tc>
      </w:tr>
      <w:tr w:rsidR="00DD0381" w:rsidRPr="00D87CE5" w14:paraId="32AA91EC" w14:textId="77777777" w:rsidTr="000E1A7D">
        <w:trPr>
          <w:trHeight w:val="240"/>
        </w:trPr>
        <w:tc>
          <w:tcPr>
            <w:tcW w:w="573" w:type="dxa"/>
          </w:tcPr>
          <w:p w14:paraId="3BEBD2DA" w14:textId="77777777" w:rsidR="00DD0381" w:rsidRPr="00D87CE5" w:rsidRDefault="00DD0381" w:rsidP="000E1A7D">
            <w:pPr>
              <w:jc w:val="center"/>
              <w:rPr>
                <w:rFonts w:eastAsia="Times New Roman" w:cstheme="minorHAnsi"/>
                <w:sz w:val="24"/>
                <w:szCs w:val="24"/>
              </w:rPr>
            </w:pPr>
            <w:r>
              <w:rPr>
                <w:rFonts w:eastAsia="Times New Roman" w:cstheme="minorHAnsi"/>
                <w:sz w:val="24"/>
                <w:szCs w:val="24"/>
              </w:rPr>
              <w:t>5</w:t>
            </w:r>
          </w:p>
        </w:tc>
        <w:tc>
          <w:tcPr>
            <w:tcW w:w="975" w:type="dxa"/>
            <w:shd w:val="clear" w:color="auto" w:fill="auto"/>
            <w:noWrap/>
            <w:hideMark/>
          </w:tcPr>
          <w:p w14:paraId="6104C494" w14:textId="77777777" w:rsidR="00DD0381" w:rsidRPr="00D87CE5" w:rsidRDefault="00DD0381" w:rsidP="000E1A7D">
            <w:pPr>
              <w:rPr>
                <w:rFonts w:eastAsia="Times New Roman" w:cstheme="minorHAnsi"/>
                <w:sz w:val="24"/>
                <w:szCs w:val="24"/>
              </w:rPr>
            </w:pPr>
            <w:r>
              <w:rPr>
                <w:rFonts w:eastAsia="Times New Roman" w:cstheme="minorHAnsi"/>
                <w:sz w:val="24"/>
                <w:szCs w:val="24"/>
              </w:rPr>
              <w:t>Honolulu</w:t>
            </w:r>
          </w:p>
        </w:tc>
        <w:tc>
          <w:tcPr>
            <w:tcW w:w="5130" w:type="dxa"/>
            <w:vAlign w:val="bottom"/>
          </w:tcPr>
          <w:p w14:paraId="0EF64905" w14:textId="77777777" w:rsidR="00DD0381" w:rsidRPr="00D87CE5" w:rsidRDefault="00DD0381" w:rsidP="000E1A7D">
            <w:pPr>
              <w:rPr>
                <w:rFonts w:eastAsia="Times New Roman" w:cstheme="minorHAnsi"/>
                <w:sz w:val="24"/>
                <w:szCs w:val="24"/>
              </w:rPr>
            </w:pPr>
            <w:r w:rsidRPr="00D87CE5">
              <w:rPr>
                <w:rFonts w:eastAsia="Times New Roman" w:cstheme="minorHAnsi"/>
                <w:color w:val="000000"/>
                <w:sz w:val="24"/>
                <w:szCs w:val="24"/>
              </w:rPr>
              <w:t>Mechanical Engineers</w:t>
            </w:r>
          </w:p>
        </w:tc>
        <w:tc>
          <w:tcPr>
            <w:tcW w:w="1506" w:type="dxa"/>
          </w:tcPr>
          <w:p w14:paraId="195C03D5" w14:textId="77777777" w:rsidR="00DD0381" w:rsidRPr="00D87CE5" w:rsidRDefault="00DD0381" w:rsidP="000E1A7D">
            <w:pPr>
              <w:jc w:val="center"/>
              <w:rPr>
                <w:rFonts w:eastAsia="Times New Roman" w:cstheme="minorHAnsi"/>
                <w:sz w:val="24"/>
                <w:szCs w:val="24"/>
              </w:rPr>
            </w:pPr>
            <w:r w:rsidRPr="00D87CE5">
              <w:rPr>
                <w:rFonts w:eastAsia="Times New Roman" w:cstheme="minorHAnsi"/>
                <w:color w:val="000000"/>
                <w:sz w:val="24"/>
                <w:szCs w:val="24"/>
              </w:rPr>
              <w:t>$28.85</w:t>
            </w:r>
          </w:p>
        </w:tc>
        <w:tc>
          <w:tcPr>
            <w:tcW w:w="1464" w:type="dxa"/>
          </w:tcPr>
          <w:p w14:paraId="7A0BD300" w14:textId="77777777" w:rsidR="00DD0381" w:rsidRPr="00D87CE5" w:rsidRDefault="00DD0381" w:rsidP="000E1A7D">
            <w:pPr>
              <w:jc w:val="center"/>
              <w:rPr>
                <w:rFonts w:eastAsia="Times New Roman" w:cstheme="minorHAnsi"/>
                <w:sz w:val="24"/>
                <w:szCs w:val="24"/>
              </w:rPr>
            </w:pPr>
            <w:r w:rsidRPr="00D87CE5">
              <w:rPr>
                <w:rFonts w:eastAsia="Times New Roman" w:cstheme="minorHAnsi"/>
                <w:color w:val="000000"/>
                <w:sz w:val="24"/>
                <w:szCs w:val="24"/>
              </w:rPr>
              <w:t>40</w:t>
            </w:r>
          </w:p>
        </w:tc>
      </w:tr>
      <w:tr w:rsidR="00DD0381" w:rsidRPr="00D87CE5" w14:paraId="51BCB35D" w14:textId="77777777" w:rsidTr="000E1A7D">
        <w:trPr>
          <w:trHeight w:val="240"/>
        </w:trPr>
        <w:tc>
          <w:tcPr>
            <w:tcW w:w="573" w:type="dxa"/>
          </w:tcPr>
          <w:p w14:paraId="54ACEC5D" w14:textId="77777777" w:rsidR="00DD0381" w:rsidRPr="00D87CE5" w:rsidRDefault="00DD0381" w:rsidP="000E1A7D">
            <w:pPr>
              <w:jc w:val="center"/>
              <w:rPr>
                <w:rFonts w:eastAsia="Times New Roman" w:cstheme="minorHAnsi"/>
                <w:sz w:val="24"/>
                <w:szCs w:val="24"/>
              </w:rPr>
            </w:pPr>
            <w:r>
              <w:rPr>
                <w:rFonts w:eastAsia="Times New Roman" w:cstheme="minorHAnsi"/>
                <w:sz w:val="24"/>
                <w:szCs w:val="24"/>
              </w:rPr>
              <w:t>6</w:t>
            </w:r>
          </w:p>
        </w:tc>
        <w:tc>
          <w:tcPr>
            <w:tcW w:w="975" w:type="dxa"/>
            <w:shd w:val="clear" w:color="auto" w:fill="auto"/>
            <w:noWrap/>
            <w:hideMark/>
          </w:tcPr>
          <w:p w14:paraId="08F49FA1" w14:textId="77777777" w:rsidR="00DD0381" w:rsidRPr="00D87CE5" w:rsidRDefault="00DD0381" w:rsidP="000E1A7D">
            <w:pPr>
              <w:rPr>
                <w:rFonts w:eastAsia="Times New Roman" w:cstheme="minorHAnsi"/>
                <w:sz w:val="24"/>
                <w:szCs w:val="24"/>
              </w:rPr>
            </w:pPr>
            <w:r>
              <w:rPr>
                <w:rFonts w:eastAsia="Times New Roman" w:cstheme="minorHAnsi"/>
                <w:sz w:val="24"/>
                <w:szCs w:val="24"/>
              </w:rPr>
              <w:t>Honolulu</w:t>
            </w:r>
          </w:p>
        </w:tc>
        <w:tc>
          <w:tcPr>
            <w:tcW w:w="5130" w:type="dxa"/>
            <w:vAlign w:val="bottom"/>
          </w:tcPr>
          <w:p w14:paraId="2B9C8FEC" w14:textId="77777777" w:rsidR="00DD0381" w:rsidRPr="00D87CE5" w:rsidRDefault="00DD0381" w:rsidP="000E1A7D">
            <w:pPr>
              <w:rPr>
                <w:rFonts w:eastAsia="Times New Roman" w:cstheme="minorHAnsi"/>
                <w:sz w:val="24"/>
                <w:szCs w:val="24"/>
              </w:rPr>
            </w:pPr>
            <w:r w:rsidRPr="00D87CE5">
              <w:rPr>
                <w:rFonts w:eastAsia="Times New Roman" w:cstheme="minorHAnsi"/>
                <w:color w:val="000000"/>
                <w:sz w:val="24"/>
                <w:szCs w:val="24"/>
              </w:rPr>
              <w:t>Managers, All Other</w:t>
            </w:r>
          </w:p>
        </w:tc>
        <w:tc>
          <w:tcPr>
            <w:tcW w:w="1506" w:type="dxa"/>
          </w:tcPr>
          <w:p w14:paraId="304A1F8F" w14:textId="77777777" w:rsidR="00DD0381" w:rsidRPr="00D87CE5" w:rsidRDefault="00DD0381" w:rsidP="000E1A7D">
            <w:pPr>
              <w:jc w:val="center"/>
              <w:rPr>
                <w:rFonts w:eastAsia="Times New Roman" w:cstheme="minorHAnsi"/>
                <w:sz w:val="24"/>
                <w:szCs w:val="24"/>
              </w:rPr>
            </w:pPr>
            <w:r w:rsidRPr="00D87CE5">
              <w:rPr>
                <w:rFonts w:eastAsia="Times New Roman" w:cstheme="minorHAnsi"/>
                <w:color w:val="000000"/>
                <w:sz w:val="24"/>
                <w:szCs w:val="24"/>
              </w:rPr>
              <w:t>$26.90</w:t>
            </w:r>
          </w:p>
        </w:tc>
        <w:tc>
          <w:tcPr>
            <w:tcW w:w="1464" w:type="dxa"/>
          </w:tcPr>
          <w:p w14:paraId="26A98E16" w14:textId="77777777" w:rsidR="00DD0381" w:rsidRPr="00BE20EA" w:rsidRDefault="00DD0381" w:rsidP="000E1A7D">
            <w:pPr>
              <w:jc w:val="center"/>
              <w:rPr>
                <w:rFonts w:eastAsia="Times New Roman" w:cstheme="minorHAnsi"/>
                <w:color w:val="000000"/>
                <w:sz w:val="24"/>
                <w:szCs w:val="24"/>
              </w:rPr>
            </w:pPr>
            <w:r w:rsidRPr="00D87CE5">
              <w:rPr>
                <w:rFonts w:eastAsia="Times New Roman" w:cstheme="minorHAnsi"/>
                <w:color w:val="000000"/>
                <w:sz w:val="24"/>
                <w:szCs w:val="24"/>
              </w:rPr>
              <w:t>40</w:t>
            </w:r>
          </w:p>
        </w:tc>
      </w:tr>
      <w:tr w:rsidR="00DD0381" w:rsidRPr="00D87CE5" w14:paraId="6BA5087B" w14:textId="77777777" w:rsidTr="000E1A7D">
        <w:trPr>
          <w:trHeight w:val="240"/>
        </w:trPr>
        <w:tc>
          <w:tcPr>
            <w:tcW w:w="573" w:type="dxa"/>
          </w:tcPr>
          <w:p w14:paraId="4F39DAAA" w14:textId="77777777" w:rsidR="00DD0381" w:rsidRPr="00D87CE5" w:rsidRDefault="00DD0381" w:rsidP="000E1A7D">
            <w:pPr>
              <w:jc w:val="center"/>
              <w:rPr>
                <w:rFonts w:eastAsia="Times New Roman" w:cstheme="minorHAnsi"/>
                <w:sz w:val="24"/>
                <w:szCs w:val="24"/>
              </w:rPr>
            </w:pPr>
            <w:r>
              <w:rPr>
                <w:rFonts w:eastAsia="Times New Roman" w:cstheme="minorHAnsi"/>
                <w:sz w:val="24"/>
                <w:szCs w:val="24"/>
              </w:rPr>
              <w:t>7</w:t>
            </w:r>
          </w:p>
        </w:tc>
        <w:tc>
          <w:tcPr>
            <w:tcW w:w="975" w:type="dxa"/>
            <w:shd w:val="clear" w:color="auto" w:fill="auto"/>
            <w:noWrap/>
            <w:hideMark/>
          </w:tcPr>
          <w:p w14:paraId="79868A77" w14:textId="77777777" w:rsidR="00DD0381" w:rsidRPr="00D87CE5" w:rsidRDefault="00DD0381" w:rsidP="000E1A7D">
            <w:pPr>
              <w:rPr>
                <w:rFonts w:eastAsia="Times New Roman" w:cstheme="minorHAnsi"/>
                <w:sz w:val="24"/>
                <w:szCs w:val="24"/>
              </w:rPr>
            </w:pPr>
            <w:r>
              <w:rPr>
                <w:rFonts w:eastAsia="Times New Roman" w:cstheme="minorHAnsi"/>
                <w:sz w:val="24"/>
                <w:szCs w:val="24"/>
              </w:rPr>
              <w:t>Kauai</w:t>
            </w:r>
          </w:p>
        </w:tc>
        <w:tc>
          <w:tcPr>
            <w:tcW w:w="5130" w:type="dxa"/>
            <w:vAlign w:val="bottom"/>
          </w:tcPr>
          <w:p w14:paraId="397AE7D9" w14:textId="77777777" w:rsidR="00DD0381" w:rsidRPr="00D87CE5" w:rsidRDefault="00DD0381" w:rsidP="000E1A7D">
            <w:pPr>
              <w:rPr>
                <w:rFonts w:eastAsia="Times New Roman" w:cstheme="minorHAnsi"/>
                <w:sz w:val="24"/>
                <w:szCs w:val="24"/>
              </w:rPr>
            </w:pPr>
            <w:r w:rsidRPr="00D87CE5">
              <w:rPr>
                <w:rFonts w:eastAsia="Times New Roman" w:cstheme="minorHAnsi"/>
                <w:color w:val="000000"/>
                <w:sz w:val="24"/>
                <w:szCs w:val="24"/>
              </w:rPr>
              <w:t>Packers and Packagers, Hand</w:t>
            </w:r>
          </w:p>
        </w:tc>
        <w:tc>
          <w:tcPr>
            <w:tcW w:w="1506" w:type="dxa"/>
          </w:tcPr>
          <w:p w14:paraId="3B1D49F9" w14:textId="77777777" w:rsidR="00DD0381" w:rsidRPr="00D87CE5" w:rsidRDefault="00DD0381" w:rsidP="000E1A7D">
            <w:pPr>
              <w:jc w:val="center"/>
              <w:rPr>
                <w:rFonts w:eastAsia="Times New Roman" w:cstheme="minorHAnsi"/>
                <w:sz w:val="24"/>
                <w:szCs w:val="24"/>
              </w:rPr>
            </w:pPr>
            <w:r w:rsidRPr="00D87CE5">
              <w:rPr>
                <w:rFonts w:eastAsia="Times New Roman" w:cstheme="minorHAnsi"/>
                <w:color w:val="000000"/>
                <w:sz w:val="24"/>
                <w:szCs w:val="24"/>
              </w:rPr>
              <w:t>20.17</w:t>
            </w:r>
          </w:p>
        </w:tc>
        <w:tc>
          <w:tcPr>
            <w:tcW w:w="1464" w:type="dxa"/>
          </w:tcPr>
          <w:p w14:paraId="6DAB9CA3" w14:textId="77777777" w:rsidR="00DD0381" w:rsidRPr="00D87CE5" w:rsidRDefault="00DD0381" w:rsidP="000E1A7D">
            <w:pPr>
              <w:jc w:val="center"/>
              <w:rPr>
                <w:rFonts w:eastAsia="Times New Roman" w:cstheme="minorHAnsi"/>
                <w:sz w:val="24"/>
                <w:szCs w:val="24"/>
              </w:rPr>
            </w:pPr>
            <w:r w:rsidRPr="00D87CE5">
              <w:rPr>
                <w:rFonts w:eastAsia="Times New Roman" w:cstheme="minorHAnsi"/>
                <w:color w:val="000000"/>
                <w:sz w:val="24"/>
                <w:szCs w:val="24"/>
              </w:rPr>
              <w:t>40</w:t>
            </w:r>
          </w:p>
        </w:tc>
      </w:tr>
      <w:tr w:rsidR="00DD0381" w:rsidRPr="00D87CE5" w14:paraId="72E5EB36" w14:textId="77777777" w:rsidTr="000E1A7D">
        <w:trPr>
          <w:trHeight w:val="240"/>
        </w:trPr>
        <w:tc>
          <w:tcPr>
            <w:tcW w:w="573" w:type="dxa"/>
          </w:tcPr>
          <w:p w14:paraId="35434CD9" w14:textId="77777777" w:rsidR="00DD0381" w:rsidRPr="00D87CE5" w:rsidRDefault="00DD0381" w:rsidP="000E1A7D">
            <w:pPr>
              <w:jc w:val="center"/>
              <w:rPr>
                <w:rFonts w:eastAsia="Times New Roman" w:cstheme="minorHAnsi"/>
                <w:sz w:val="24"/>
                <w:szCs w:val="24"/>
              </w:rPr>
            </w:pPr>
            <w:r>
              <w:rPr>
                <w:rFonts w:eastAsia="Times New Roman" w:cstheme="minorHAnsi"/>
                <w:sz w:val="24"/>
                <w:szCs w:val="24"/>
              </w:rPr>
              <w:t>8</w:t>
            </w:r>
          </w:p>
        </w:tc>
        <w:tc>
          <w:tcPr>
            <w:tcW w:w="975" w:type="dxa"/>
            <w:shd w:val="clear" w:color="auto" w:fill="auto"/>
            <w:noWrap/>
            <w:hideMark/>
          </w:tcPr>
          <w:p w14:paraId="71E7E58A" w14:textId="77777777" w:rsidR="00DD0381" w:rsidRPr="00D87CE5" w:rsidRDefault="00DD0381" w:rsidP="000E1A7D">
            <w:pPr>
              <w:rPr>
                <w:rFonts w:eastAsia="Times New Roman" w:cstheme="minorHAnsi"/>
                <w:sz w:val="24"/>
                <w:szCs w:val="24"/>
              </w:rPr>
            </w:pPr>
            <w:r>
              <w:rPr>
                <w:rFonts w:eastAsia="Times New Roman" w:cstheme="minorHAnsi"/>
                <w:sz w:val="24"/>
                <w:szCs w:val="24"/>
              </w:rPr>
              <w:t>Honolulu</w:t>
            </w:r>
          </w:p>
        </w:tc>
        <w:tc>
          <w:tcPr>
            <w:tcW w:w="5130" w:type="dxa"/>
            <w:vAlign w:val="bottom"/>
          </w:tcPr>
          <w:p w14:paraId="685DCEA0" w14:textId="77777777" w:rsidR="00DD0381" w:rsidRPr="00D87CE5" w:rsidRDefault="00DD0381" w:rsidP="000E1A7D">
            <w:pPr>
              <w:rPr>
                <w:rFonts w:eastAsia="Times New Roman" w:cstheme="minorHAnsi"/>
                <w:sz w:val="24"/>
                <w:szCs w:val="24"/>
              </w:rPr>
            </w:pPr>
            <w:r w:rsidRPr="00D87CE5">
              <w:rPr>
                <w:rFonts w:eastAsia="Times New Roman" w:cstheme="minorHAnsi"/>
                <w:color w:val="000000"/>
                <w:sz w:val="24"/>
                <w:szCs w:val="24"/>
              </w:rPr>
              <w:t>Stock Clerks and Order Fillers</w:t>
            </w:r>
          </w:p>
        </w:tc>
        <w:tc>
          <w:tcPr>
            <w:tcW w:w="1506" w:type="dxa"/>
          </w:tcPr>
          <w:p w14:paraId="71CCB4C0" w14:textId="77777777" w:rsidR="00DD0381" w:rsidRPr="00D87CE5" w:rsidRDefault="00DD0381" w:rsidP="000E1A7D">
            <w:pPr>
              <w:jc w:val="center"/>
              <w:rPr>
                <w:rFonts w:eastAsia="Times New Roman" w:cstheme="minorHAnsi"/>
                <w:sz w:val="24"/>
                <w:szCs w:val="24"/>
              </w:rPr>
            </w:pPr>
            <w:r w:rsidRPr="00D87CE5">
              <w:rPr>
                <w:rFonts w:eastAsia="Times New Roman" w:cstheme="minorHAnsi"/>
                <w:color w:val="000000"/>
                <w:sz w:val="24"/>
                <w:szCs w:val="24"/>
              </w:rPr>
              <w:t>$</w:t>
            </w:r>
            <w:r>
              <w:rPr>
                <w:rFonts w:eastAsia="Times New Roman" w:cstheme="minorHAnsi"/>
                <w:color w:val="000000"/>
                <w:sz w:val="24"/>
                <w:szCs w:val="24"/>
              </w:rPr>
              <w:t>21</w:t>
            </w:r>
            <w:r w:rsidRPr="00D87CE5">
              <w:rPr>
                <w:rFonts w:eastAsia="Times New Roman" w:cstheme="minorHAnsi"/>
                <w:color w:val="000000"/>
                <w:sz w:val="24"/>
                <w:szCs w:val="24"/>
              </w:rPr>
              <w:t>.</w:t>
            </w:r>
            <w:r>
              <w:rPr>
                <w:rFonts w:eastAsia="Times New Roman" w:cstheme="minorHAnsi"/>
                <w:color w:val="000000"/>
                <w:sz w:val="24"/>
                <w:szCs w:val="24"/>
              </w:rPr>
              <w:t>00</w:t>
            </w:r>
          </w:p>
        </w:tc>
        <w:tc>
          <w:tcPr>
            <w:tcW w:w="1464" w:type="dxa"/>
          </w:tcPr>
          <w:p w14:paraId="553F27C7" w14:textId="77777777" w:rsidR="00DD0381" w:rsidRPr="00D87CE5" w:rsidRDefault="00DD0381" w:rsidP="000E1A7D">
            <w:pPr>
              <w:jc w:val="center"/>
              <w:rPr>
                <w:rFonts w:eastAsia="Times New Roman" w:cstheme="minorHAnsi"/>
                <w:sz w:val="24"/>
                <w:szCs w:val="24"/>
              </w:rPr>
            </w:pPr>
            <w:r>
              <w:rPr>
                <w:rFonts w:eastAsia="Times New Roman" w:cstheme="minorHAnsi"/>
                <w:color w:val="000000"/>
                <w:sz w:val="24"/>
                <w:szCs w:val="24"/>
              </w:rPr>
              <w:t>2</w:t>
            </w:r>
            <w:r w:rsidRPr="00D87CE5">
              <w:rPr>
                <w:rFonts w:eastAsia="Times New Roman" w:cstheme="minorHAnsi"/>
                <w:color w:val="000000"/>
                <w:sz w:val="24"/>
                <w:szCs w:val="24"/>
              </w:rPr>
              <w:t>0</w:t>
            </w:r>
          </w:p>
        </w:tc>
      </w:tr>
      <w:tr w:rsidR="00DD0381" w:rsidRPr="00D87CE5" w14:paraId="6A01E9E7" w14:textId="77777777" w:rsidTr="000E1A7D">
        <w:trPr>
          <w:trHeight w:val="240"/>
        </w:trPr>
        <w:tc>
          <w:tcPr>
            <w:tcW w:w="573" w:type="dxa"/>
          </w:tcPr>
          <w:p w14:paraId="797D625C" w14:textId="77777777" w:rsidR="00DD0381" w:rsidRPr="00D87CE5" w:rsidRDefault="00DD0381" w:rsidP="000E1A7D">
            <w:pPr>
              <w:jc w:val="center"/>
              <w:rPr>
                <w:rFonts w:eastAsia="Times New Roman" w:cstheme="minorHAnsi"/>
                <w:sz w:val="24"/>
                <w:szCs w:val="24"/>
              </w:rPr>
            </w:pPr>
            <w:r>
              <w:rPr>
                <w:rFonts w:eastAsia="Times New Roman" w:cstheme="minorHAnsi"/>
                <w:sz w:val="24"/>
                <w:szCs w:val="24"/>
              </w:rPr>
              <w:t>9</w:t>
            </w:r>
          </w:p>
        </w:tc>
        <w:tc>
          <w:tcPr>
            <w:tcW w:w="975" w:type="dxa"/>
            <w:shd w:val="clear" w:color="auto" w:fill="auto"/>
            <w:noWrap/>
          </w:tcPr>
          <w:p w14:paraId="5A336B6A" w14:textId="77777777" w:rsidR="00DD0381" w:rsidRPr="00D87CE5" w:rsidRDefault="00DD0381" w:rsidP="000E1A7D">
            <w:pPr>
              <w:rPr>
                <w:rFonts w:eastAsia="Times New Roman" w:cstheme="minorHAnsi"/>
                <w:sz w:val="24"/>
                <w:szCs w:val="24"/>
              </w:rPr>
            </w:pPr>
            <w:r>
              <w:rPr>
                <w:rFonts w:eastAsia="Times New Roman" w:cstheme="minorHAnsi"/>
                <w:sz w:val="24"/>
                <w:szCs w:val="24"/>
              </w:rPr>
              <w:t>Kona</w:t>
            </w:r>
          </w:p>
        </w:tc>
        <w:tc>
          <w:tcPr>
            <w:tcW w:w="5130" w:type="dxa"/>
            <w:vAlign w:val="bottom"/>
          </w:tcPr>
          <w:p w14:paraId="01ACB56D" w14:textId="77777777" w:rsidR="00DD0381" w:rsidRPr="00D87CE5" w:rsidRDefault="00DD0381" w:rsidP="000E1A7D">
            <w:pPr>
              <w:rPr>
                <w:rFonts w:eastAsia="Times New Roman" w:cstheme="minorHAnsi"/>
                <w:color w:val="000000"/>
                <w:sz w:val="24"/>
                <w:szCs w:val="24"/>
              </w:rPr>
            </w:pPr>
            <w:r w:rsidRPr="00D87CE5">
              <w:rPr>
                <w:rFonts w:eastAsia="Times New Roman" w:cstheme="minorHAnsi"/>
                <w:color w:val="000000"/>
                <w:sz w:val="24"/>
                <w:szCs w:val="24"/>
              </w:rPr>
              <w:t>Stock Clerks and Order Fillers</w:t>
            </w:r>
          </w:p>
        </w:tc>
        <w:tc>
          <w:tcPr>
            <w:tcW w:w="1506" w:type="dxa"/>
          </w:tcPr>
          <w:p w14:paraId="59B8C9FF" w14:textId="77777777" w:rsidR="00DD0381" w:rsidRPr="00D87CE5" w:rsidRDefault="00DD0381" w:rsidP="000E1A7D">
            <w:pPr>
              <w:jc w:val="center"/>
              <w:rPr>
                <w:rFonts w:eastAsia="Times New Roman" w:cstheme="minorHAnsi"/>
                <w:color w:val="000000"/>
                <w:sz w:val="24"/>
                <w:szCs w:val="24"/>
              </w:rPr>
            </w:pPr>
            <w:r w:rsidRPr="00D87CE5">
              <w:rPr>
                <w:rFonts w:eastAsia="Times New Roman" w:cstheme="minorHAnsi"/>
                <w:color w:val="000000"/>
                <w:sz w:val="24"/>
                <w:szCs w:val="24"/>
              </w:rPr>
              <w:t>$1</w:t>
            </w:r>
            <w:r>
              <w:rPr>
                <w:rFonts w:eastAsia="Times New Roman" w:cstheme="minorHAnsi"/>
                <w:color w:val="000000"/>
                <w:sz w:val="24"/>
                <w:szCs w:val="24"/>
              </w:rPr>
              <w:t>8</w:t>
            </w:r>
            <w:r w:rsidRPr="00D87CE5">
              <w:rPr>
                <w:rFonts w:eastAsia="Times New Roman" w:cstheme="minorHAnsi"/>
                <w:color w:val="000000"/>
                <w:sz w:val="24"/>
                <w:szCs w:val="24"/>
              </w:rPr>
              <w:t>.5</w:t>
            </w:r>
            <w:r>
              <w:rPr>
                <w:rFonts w:eastAsia="Times New Roman" w:cstheme="minorHAnsi"/>
                <w:color w:val="000000"/>
                <w:sz w:val="24"/>
                <w:szCs w:val="24"/>
              </w:rPr>
              <w:t>0</w:t>
            </w:r>
          </w:p>
        </w:tc>
        <w:tc>
          <w:tcPr>
            <w:tcW w:w="1464" w:type="dxa"/>
          </w:tcPr>
          <w:p w14:paraId="212A2CB5" w14:textId="77777777" w:rsidR="00DD0381" w:rsidRPr="00D87CE5" w:rsidRDefault="00DD0381" w:rsidP="000E1A7D">
            <w:pPr>
              <w:jc w:val="center"/>
              <w:rPr>
                <w:rFonts w:eastAsia="Times New Roman" w:cstheme="minorHAnsi"/>
                <w:color w:val="000000"/>
                <w:sz w:val="24"/>
                <w:szCs w:val="24"/>
              </w:rPr>
            </w:pPr>
            <w:r w:rsidRPr="00D87CE5">
              <w:rPr>
                <w:rFonts w:eastAsia="Times New Roman" w:cstheme="minorHAnsi"/>
                <w:color w:val="000000"/>
                <w:sz w:val="24"/>
                <w:szCs w:val="24"/>
              </w:rPr>
              <w:t>30</w:t>
            </w:r>
          </w:p>
        </w:tc>
      </w:tr>
      <w:tr w:rsidR="00DD0381" w:rsidRPr="00D87CE5" w14:paraId="54E54BDD" w14:textId="77777777" w:rsidTr="000E1A7D">
        <w:trPr>
          <w:trHeight w:val="240"/>
        </w:trPr>
        <w:tc>
          <w:tcPr>
            <w:tcW w:w="573" w:type="dxa"/>
          </w:tcPr>
          <w:p w14:paraId="66772E10" w14:textId="77777777" w:rsidR="00DD0381" w:rsidRPr="00D87CE5" w:rsidRDefault="00DD0381" w:rsidP="000E1A7D">
            <w:pPr>
              <w:jc w:val="center"/>
              <w:rPr>
                <w:rFonts w:eastAsia="Times New Roman" w:cstheme="minorHAnsi"/>
                <w:sz w:val="24"/>
                <w:szCs w:val="24"/>
              </w:rPr>
            </w:pPr>
            <w:r w:rsidRPr="00D87CE5">
              <w:rPr>
                <w:rFonts w:eastAsia="Times New Roman" w:cstheme="minorHAnsi"/>
                <w:sz w:val="24"/>
                <w:szCs w:val="24"/>
              </w:rPr>
              <w:lastRenderedPageBreak/>
              <w:t>10</w:t>
            </w:r>
          </w:p>
        </w:tc>
        <w:tc>
          <w:tcPr>
            <w:tcW w:w="975" w:type="dxa"/>
            <w:shd w:val="clear" w:color="auto" w:fill="auto"/>
            <w:noWrap/>
            <w:hideMark/>
          </w:tcPr>
          <w:p w14:paraId="052F1247" w14:textId="77777777" w:rsidR="00DD0381" w:rsidRPr="00D87CE5" w:rsidRDefault="00DD0381" w:rsidP="000E1A7D">
            <w:pPr>
              <w:rPr>
                <w:rFonts w:eastAsia="Times New Roman" w:cstheme="minorHAnsi"/>
                <w:sz w:val="24"/>
                <w:szCs w:val="24"/>
              </w:rPr>
            </w:pPr>
            <w:r>
              <w:rPr>
                <w:rFonts w:eastAsia="Times New Roman" w:cstheme="minorHAnsi"/>
                <w:sz w:val="24"/>
                <w:szCs w:val="24"/>
              </w:rPr>
              <w:t>Kona</w:t>
            </w:r>
          </w:p>
        </w:tc>
        <w:tc>
          <w:tcPr>
            <w:tcW w:w="5130" w:type="dxa"/>
            <w:vAlign w:val="bottom"/>
          </w:tcPr>
          <w:p w14:paraId="79DCE7EF" w14:textId="77777777" w:rsidR="00DD0381" w:rsidRPr="00D87CE5" w:rsidRDefault="00DD0381" w:rsidP="000E1A7D">
            <w:pPr>
              <w:rPr>
                <w:rFonts w:eastAsia="Times New Roman" w:cstheme="minorHAnsi"/>
                <w:sz w:val="24"/>
                <w:szCs w:val="24"/>
              </w:rPr>
            </w:pPr>
            <w:r w:rsidRPr="00D87CE5">
              <w:rPr>
                <w:rFonts w:eastAsia="Times New Roman" w:cstheme="minorHAnsi"/>
                <w:color w:val="000000"/>
                <w:sz w:val="24"/>
                <w:szCs w:val="24"/>
              </w:rPr>
              <w:t>Nonfarm Animal Caretakers</w:t>
            </w:r>
          </w:p>
        </w:tc>
        <w:tc>
          <w:tcPr>
            <w:tcW w:w="1506" w:type="dxa"/>
          </w:tcPr>
          <w:p w14:paraId="2ABABA3B" w14:textId="77777777" w:rsidR="00DD0381" w:rsidRPr="00D87CE5" w:rsidRDefault="00DD0381" w:rsidP="000E1A7D">
            <w:pPr>
              <w:jc w:val="center"/>
              <w:rPr>
                <w:rFonts w:eastAsia="Times New Roman" w:cstheme="minorHAnsi"/>
                <w:sz w:val="24"/>
                <w:szCs w:val="24"/>
              </w:rPr>
            </w:pPr>
            <w:r w:rsidRPr="00D87CE5">
              <w:rPr>
                <w:rFonts w:eastAsia="Times New Roman" w:cstheme="minorHAnsi"/>
                <w:color w:val="000000"/>
                <w:sz w:val="24"/>
                <w:szCs w:val="24"/>
              </w:rPr>
              <w:t>$18.00</w:t>
            </w:r>
          </w:p>
        </w:tc>
        <w:tc>
          <w:tcPr>
            <w:tcW w:w="1464" w:type="dxa"/>
          </w:tcPr>
          <w:p w14:paraId="58872D64" w14:textId="77777777" w:rsidR="00DD0381" w:rsidRPr="00D87CE5" w:rsidRDefault="00DD0381" w:rsidP="000E1A7D">
            <w:pPr>
              <w:jc w:val="center"/>
              <w:rPr>
                <w:rFonts w:eastAsia="Times New Roman" w:cstheme="minorHAnsi"/>
                <w:sz w:val="24"/>
                <w:szCs w:val="24"/>
              </w:rPr>
            </w:pPr>
            <w:r w:rsidRPr="00D87CE5">
              <w:rPr>
                <w:rFonts w:eastAsia="Times New Roman" w:cstheme="minorHAnsi"/>
                <w:color w:val="000000"/>
                <w:sz w:val="24"/>
                <w:szCs w:val="24"/>
              </w:rPr>
              <w:t>40</w:t>
            </w:r>
          </w:p>
        </w:tc>
      </w:tr>
      <w:tr w:rsidR="00DD0381" w:rsidRPr="00D87CE5" w14:paraId="15EA0E9B" w14:textId="77777777" w:rsidTr="000E1A7D">
        <w:trPr>
          <w:trHeight w:val="240"/>
        </w:trPr>
        <w:tc>
          <w:tcPr>
            <w:tcW w:w="573" w:type="dxa"/>
          </w:tcPr>
          <w:p w14:paraId="7B9C44C2" w14:textId="77777777" w:rsidR="00DD0381" w:rsidRPr="00D87CE5" w:rsidRDefault="00DD0381" w:rsidP="000E1A7D">
            <w:pPr>
              <w:jc w:val="center"/>
              <w:rPr>
                <w:rFonts w:eastAsia="Times New Roman" w:cstheme="minorHAnsi"/>
                <w:sz w:val="24"/>
                <w:szCs w:val="24"/>
              </w:rPr>
            </w:pPr>
            <w:r>
              <w:rPr>
                <w:rFonts w:eastAsia="Times New Roman" w:cstheme="minorHAnsi"/>
                <w:sz w:val="24"/>
                <w:szCs w:val="24"/>
              </w:rPr>
              <w:t>11</w:t>
            </w:r>
          </w:p>
        </w:tc>
        <w:tc>
          <w:tcPr>
            <w:tcW w:w="975" w:type="dxa"/>
            <w:shd w:val="clear" w:color="auto" w:fill="auto"/>
            <w:noWrap/>
            <w:hideMark/>
          </w:tcPr>
          <w:p w14:paraId="3506C0C3" w14:textId="77777777" w:rsidR="00DD0381" w:rsidRPr="00D87CE5" w:rsidRDefault="00DD0381" w:rsidP="000E1A7D">
            <w:pPr>
              <w:rPr>
                <w:rFonts w:eastAsia="Times New Roman" w:cstheme="minorHAnsi"/>
                <w:sz w:val="24"/>
                <w:szCs w:val="24"/>
              </w:rPr>
            </w:pPr>
            <w:r>
              <w:rPr>
                <w:rFonts w:eastAsia="Times New Roman" w:cstheme="minorHAnsi"/>
                <w:sz w:val="24"/>
                <w:szCs w:val="24"/>
              </w:rPr>
              <w:t>Kauai</w:t>
            </w:r>
          </w:p>
        </w:tc>
        <w:tc>
          <w:tcPr>
            <w:tcW w:w="5130" w:type="dxa"/>
            <w:vAlign w:val="bottom"/>
          </w:tcPr>
          <w:p w14:paraId="5F1DBD19" w14:textId="77777777" w:rsidR="00DD0381" w:rsidRPr="00D87CE5" w:rsidRDefault="00DD0381" w:rsidP="000E1A7D">
            <w:pPr>
              <w:rPr>
                <w:rFonts w:eastAsia="Times New Roman" w:cstheme="minorHAnsi"/>
                <w:sz w:val="24"/>
                <w:szCs w:val="24"/>
              </w:rPr>
            </w:pPr>
            <w:r w:rsidRPr="00D87CE5">
              <w:rPr>
                <w:rFonts w:eastAsia="Times New Roman" w:cstheme="minorHAnsi"/>
                <w:color w:val="000000"/>
                <w:sz w:val="24"/>
                <w:szCs w:val="24"/>
              </w:rPr>
              <w:t>Counter Attendants, Cafeteria, Food Concession, and Coffee Shop</w:t>
            </w:r>
          </w:p>
        </w:tc>
        <w:tc>
          <w:tcPr>
            <w:tcW w:w="1506" w:type="dxa"/>
          </w:tcPr>
          <w:p w14:paraId="12EC5422" w14:textId="77777777" w:rsidR="00DD0381" w:rsidRPr="00D87CE5" w:rsidRDefault="00DD0381" w:rsidP="000E1A7D">
            <w:pPr>
              <w:jc w:val="center"/>
              <w:rPr>
                <w:rFonts w:eastAsia="Times New Roman" w:cstheme="minorHAnsi"/>
                <w:sz w:val="24"/>
                <w:szCs w:val="24"/>
              </w:rPr>
            </w:pPr>
            <w:r w:rsidRPr="00D87CE5">
              <w:rPr>
                <w:rFonts w:eastAsia="Times New Roman" w:cstheme="minorHAnsi"/>
                <w:color w:val="000000"/>
                <w:sz w:val="24"/>
                <w:szCs w:val="24"/>
              </w:rPr>
              <w:t>$18.00</w:t>
            </w:r>
          </w:p>
        </w:tc>
        <w:tc>
          <w:tcPr>
            <w:tcW w:w="1464" w:type="dxa"/>
          </w:tcPr>
          <w:p w14:paraId="0F644CFC" w14:textId="77777777" w:rsidR="00DD0381" w:rsidRPr="00D87CE5" w:rsidRDefault="00DD0381" w:rsidP="000E1A7D">
            <w:pPr>
              <w:jc w:val="center"/>
              <w:rPr>
                <w:rFonts w:eastAsia="Times New Roman" w:cstheme="minorHAnsi"/>
                <w:sz w:val="24"/>
                <w:szCs w:val="24"/>
              </w:rPr>
            </w:pPr>
            <w:r w:rsidRPr="00D87CE5">
              <w:rPr>
                <w:rFonts w:eastAsia="Times New Roman" w:cstheme="minorHAnsi"/>
                <w:color w:val="000000"/>
                <w:sz w:val="24"/>
                <w:szCs w:val="24"/>
              </w:rPr>
              <w:t>30</w:t>
            </w:r>
          </w:p>
        </w:tc>
      </w:tr>
      <w:tr w:rsidR="00DD0381" w:rsidRPr="00D87CE5" w14:paraId="4B797AB8" w14:textId="77777777" w:rsidTr="000E1A7D">
        <w:trPr>
          <w:trHeight w:val="240"/>
        </w:trPr>
        <w:tc>
          <w:tcPr>
            <w:tcW w:w="573" w:type="dxa"/>
            <w:shd w:val="clear" w:color="auto" w:fill="auto"/>
            <w:noWrap/>
            <w:hideMark/>
          </w:tcPr>
          <w:p w14:paraId="4F3F067B" w14:textId="77777777" w:rsidR="00DD0381" w:rsidRPr="00D87CE5" w:rsidRDefault="00DD0381" w:rsidP="000E1A7D">
            <w:pPr>
              <w:jc w:val="center"/>
              <w:rPr>
                <w:rFonts w:eastAsia="Times New Roman" w:cstheme="minorHAnsi"/>
                <w:sz w:val="24"/>
                <w:szCs w:val="24"/>
              </w:rPr>
            </w:pPr>
            <w:r>
              <w:rPr>
                <w:rFonts w:eastAsia="Times New Roman" w:cstheme="minorHAnsi"/>
                <w:sz w:val="24"/>
                <w:szCs w:val="24"/>
              </w:rPr>
              <w:t>12</w:t>
            </w:r>
          </w:p>
        </w:tc>
        <w:tc>
          <w:tcPr>
            <w:tcW w:w="975" w:type="dxa"/>
            <w:shd w:val="clear" w:color="auto" w:fill="auto"/>
          </w:tcPr>
          <w:p w14:paraId="3FE88309" w14:textId="77777777" w:rsidR="00DD0381" w:rsidRPr="00D87CE5" w:rsidRDefault="00DD0381" w:rsidP="000E1A7D">
            <w:pPr>
              <w:rPr>
                <w:rFonts w:eastAsia="Times New Roman" w:cstheme="minorHAnsi"/>
                <w:sz w:val="24"/>
                <w:szCs w:val="24"/>
              </w:rPr>
            </w:pPr>
            <w:r>
              <w:rPr>
                <w:rFonts w:eastAsia="Times New Roman" w:cstheme="minorHAnsi"/>
                <w:sz w:val="24"/>
                <w:szCs w:val="24"/>
              </w:rPr>
              <w:t>Kauai</w:t>
            </w:r>
          </w:p>
        </w:tc>
        <w:tc>
          <w:tcPr>
            <w:tcW w:w="5130" w:type="dxa"/>
            <w:vAlign w:val="bottom"/>
          </w:tcPr>
          <w:p w14:paraId="55F7CEC1" w14:textId="77777777" w:rsidR="00DD0381" w:rsidRPr="00D87CE5" w:rsidRDefault="00DD0381" w:rsidP="000E1A7D">
            <w:pPr>
              <w:rPr>
                <w:rFonts w:eastAsia="Times New Roman" w:cstheme="minorHAnsi"/>
                <w:sz w:val="24"/>
                <w:szCs w:val="24"/>
              </w:rPr>
            </w:pPr>
            <w:r w:rsidRPr="00D87CE5">
              <w:rPr>
                <w:rFonts w:eastAsia="Times New Roman" w:cstheme="minorHAnsi"/>
                <w:color w:val="000000"/>
                <w:sz w:val="24"/>
                <w:szCs w:val="24"/>
              </w:rPr>
              <w:t>Food Preparation Workers</w:t>
            </w:r>
          </w:p>
        </w:tc>
        <w:tc>
          <w:tcPr>
            <w:tcW w:w="1506" w:type="dxa"/>
          </w:tcPr>
          <w:p w14:paraId="1EC39DD4" w14:textId="77777777" w:rsidR="00DD0381" w:rsidRPr="00D87CE5" w:rsidRDefault="00DD0381" w:rsidP="000E1A7D">
            <w:pPr>
              <w:jc w:val="center"/>
              <w:rPr>
                <w:rFonts w:eastAsia="Times New Roman" w:cstheme="minorHAnsi"/>
                <w:sz w:val="24"/>
                <w:szCs w:val="24"/>
              </w:rPr>
            </w:pPr>
            <w:r w:rsidRPr="00D87CE5">
              <w:rPr>
                <w:rFonts w:eastAsia="Times New Roman" w:cstheme="minorHAnsi"/>
                <w:color w:val="000000"/>
                <w:sz w:val="24"/>
                <w:szCs w:val="24"/>
              </w:rPr>
              <w:t>$14.50</w:t>
            </w:r>
          </w:p>
        </w:tc>
        <w:tc>
          <w:tcPr>
            <w:tcW w:w="1464" w:type="dxa"/>
          </w:tcPr>
          <w:p w14:paraId="518A8E14" w14:textId="77777777" w:rsidR="00DD0381" w:rsidRPr="00D87CE5" w:rsidRDefault="00DD0381" w:rsidP="000E1A7D">
            <w:pPr>
              <w:jc w:val="center"/>
              <w:rPr>
                <w:rFonts w:eastAsia="Times New Roman" w:cstheme="minorHAnsi"/>
                <w:sz w:val="24"/>
                <w:szCs w:val="24"/>
              </w:rPr>
            </w:pPr>
            <w:r w:rsidRPr="00D87CE5">
              <w:rPr>
                <w:rFonts w:eastAsia="Times New Roman" w:cstheme="minorHAnsi"/>
                <w:color w:val="000000"/>
                <w:sz w:val="24"/>
                <w:szCs w:val="24"/>
              </w:rPr>
              <w:t>24</w:t>
            </w:r>
          </w:p>
        </w:tc>
      </w:tr>
      <w:tr w:rsidR="00DD0381" w:rsidRPr="00D87CE5" w14:paraId="65D293B6" w14:textId="77777777" w:rsidTr="000E1A7D">
        <w:trPr>
          <w:trHeight w:val="240"/>
        </w:trPr>
        <w:tc>
          <w:tcPr>
            <w:tcW w:w="573" w:type="dxa"/>
          </w:tcPr>
          <w:p w14:paraId="0E65BC70" w14:textId="77777777" w:rsidR="00DD0381" w:rsidRPr="00D87CE5" w:rsidRDefault="00DD0381" w:rsidP="000E1A7D">
            <w:pPr>
              <w:jc w:val="center"/>
              <w:rPr>
                <w:rFonts w:eastAsia="Times New Roman" w:cstheme="minorHAnsi"/>
                <w:sz w:val="24"/>
                <w:szCs w:val="24"/>
              </w:rPr>
            </w:pPr>
            <w:r>
              <w:rPr>
                <w:rFonts w:eastAsia="Times New Roman" w:cstheme="minorHAnsi"/>
                <w:sz w:val="24"/>
                <w:szCs w:val="24"/>
              </w:rPr>
              <w:t>1</w:t>
            </w:r>
            <w:r w:rsidRPr="00D87CE5">
              <w:rPr>
                <w:rFonts w:eastAsia="Times New Roman" w:cstheme="minorHAnsi"/>
                <w:sz w:val="24"/>
                <w:szCs w:val="24"/>
              </w:rPr>
              <w:t>3</w:t>
            </w:r>
          </w:p>
        </w:tc>
        <w:tc>
          <w:tcPr>
            <w:tcW w:w="975" w:type="dxa"/>
            <w:shd w:val="clear" w:color="auto" w:fill="auto"/>
            <w:noWrap/>
            <w:hideMark/>
          </w:tcPr>
          <w:p w14:paraId="6FFAD520" w14:textId="77777777" w:rsidR="00DD0381" w:rsidRPr="00D87CE5" w:rsidRDefault="00DD0381" w:rsidP="000E1A7D">
            <w:pPr>
              <w:rPr>
                <w:rFonts w:eastAsia="Times New Roman" w:cstheme="minorHAnsi"/>
                <w:sz w:val="24"/>
                <w:szCs w:val="24"/>
              </w:rPr>
            </w:pPr>
            <w:r>
              <w:rPr>
                <w:rFonts w:eastAsia="Times New Roman" w:cstheme="minorHAnsi"/>
                <w:sz w:val="24"/>
                <w:szCs w:val="24"/>
              </w:rPr>
              <w:t>Honolulu</w:t>
            </w:r>
          </w:p>
        </w:tc>
        <w:tc>
          <w:tcPr>
            <w:tcW w:w="5130" w:type="dxa"/>
            <w:vAlign w:val="bottom"/>
          </w:tcPr>
          <w:p w14:paraId="04CF0E8F" w14:textId="77777777" w:rsidR="00DD0381" w:rsidRPr="00D87CE5" w:rsidRDefault="00DD0381" w:rsidP="000E1A7D">
            <w:pPr>
              <w:rPr>
                <w:rFonts w:eastAsia="Times New Roman" w:cstheme="minorHAnsi"/>
                <w:sz w:val="24"/>
                <w:szCs w:val="24"/>
              </w:rPr>
            </w:pPr>
            <w:r w:rsidRPr="00D87CE5">
              <w:rPr>
                <w:rFonts w:eastAsia="Times New Roman" w:cstheme="minorHAnsi"/>
                <w:color w:val="000000"/>
                <w:sz w:val="24"/>
                <w:szCs w:val="24"/>
              </w:rPr>
              <w:t>Food Preparation and Serving Related Workers, All Other</w:t>
            </w:r>
          </w:p>
        </w:tc>
        <w:tc>
          <w:tcPr>
            <w:tcW w:w="1506" w:type="dxa"/>
          </w:tcPr>
          <w:p w14:paraId="166E4703" w14:textId="77777777" w:rsidR="00DD0381" w:rsidRPr="00D87CE5" w:rsidRDefault="00DD0381" w:rsidP="000E1A7D">
            <w:pPr>
              <w:jc w:val="center"/>
              <w:rPr>
                <w:rFonts w:eastAsia="Times New Roman" w:cstheme="minorHAnsi"/>
                <w:sz w:val="24"/>
                <w:szCs w:val="24"/>
              </w:rPr>
            </w:pPr>
            <w:r w:rsidRPr="00D87CE5">
              <w:rPr>
                <w:rFonts w:eastAsia="Times New Roman" w:cstheme="minorHAnsi"/>
                <w:color w:val="000000"/>
                <w:sz w:val="24"/>
                <w:szCs w:val="24"/>
              </w:rPr>
              <w:t>$</w:t>
            </w:r>
            <w:r>
              <w:rPr>
                <w:rFonts w:eastAsia="Times New Roman" w:cstheme="minorHAnsi"/>
                <w:color w:val="000000"/>
                <w:sz w:val="24"/>
                <w:szCs w:val="24"/>
              </w:rPr>
              <w:t>1</w:t>
            </w:r>
            <w:r w:rsidRPr="00D87CE5">
              <w:rPr>
                <w:rFonts w:eastAsia="Times New Roman" w:cstheme="minorHAnsi"/>
                <w:color w:val="000000"/>
                <w:sz w:val="24"/>
                <w:szCs w:val="24"/>
              </w:rPr>
              <w:t>4.32</w:t>
            </w:r>
          </w:p>
        </w:tc>
        <w:tc>
          <w:tcPr>
            <w:tcW w:w="1464" w:type="dxa"/>
          </w:tcPr>
          <w:p w14:paraId="1FA7075F" w14:textId="77777777" w:rsidR="00DD0381" w:rsidRPr="00D87CE5" w:rsidRDefault="00DD0381" w:rsidP="000E1A7D">
            <w:pPr>
              <w:jc w:val="center"/>
              <w:rPr>
                <w:rFonts w:eastAsia="Times New Roman" w:cstheme="minorHAnsi"/>
                <w:sz w:val="24"/>
                <w:szCs w:val="24"/>
              </w:rPr>
            </w:pPr>
            <w:r w:rsidRPr="00D87CE5">
              <w:rPr>
                <w:rFonts w:eastAsia="Times New Roman" w:cstheme="minorHAnsi"/>
                <w:color w:val="000000"/>
                <w:sz w:val="24"/>
                <w:szCs w:val="24"/>
              </w:rPr>
              <w:t>40</w:t>
            </w:r>
          </w:p>
        </w:tc>
      </w:tr>
      <w:tr w:rsidR="00DD0381" w:rsidRPr="00D87CE5" w14:paraId="4B7F4DEC" w14:textId="77777777" w:rsidTr="000E1A7D">
        <w:trPr>
          <w:trHeight w:val="240"/>
        </w:trPr>
        <w:tc>
          <w:tcPr>
            <w:tcW w:w="573" w:type="dxa"/>
          </w:tcPr>
          <w:p w14:paraId="5A79A2E7" w14:textId="77777777" w:rsidR="00DD0381" w:rsidRPr="00D87CE5" w:rsidRDefault="00DD0381" w:rsidP="000E1A7D">
            <w:pPr>
              <w:jc w:val="center"/>
              <w:rPr>
                <w:rFonts w:eastAsia="Times New Roman" w:cstheme="minorHAnsi"/>
                <w:sz w:val="24"/>
                <w:szCs w:val="24"/>
              </w:rPr>
            </w:pPr>
            <w:r>
              <w:rPr>
                <w:rFonts w:eastAsia="Times New Roman" w:cstheme="minorHAnsi"/>
                <w:sz w:val="24"/>
                <w:szCs w:val="24"/>
              </w:rPr>
              <w:t>14</w:t>
            </w:r>
          </w:p>
        </w:tc>
        <w:tc>
          <w:tcPr>
            <w:tcW w:w="975" w:type="dxa"/>
            <w:shd w:val="clear" w:color="auto" w:fill="auto"/>
            <w:noWrap/>
            <w:hideMark/>
          </w:tcPr>
          <w:p w14:paraId="076B6671" w14:textId="77777777" w:rsidR="00DD0381" w:rsidRPr="00D87CE5" w:rsidRDefault="00DD0381" w:rsidP="000E1A7D">
            <w:pPr>
              <w:rPr>
                <w:rFonts w:eastAsia="Times New Roman" w:cstheme="minorHAnsi"/>
                <w:sz w:val="24"/>
                <w:szCs w:val="24"/>
              </w:rPr>
            </w:pPr>
            <w:r>
              <w:rPr>
                <w:rFonts w:eastAsia="Times New Roman" w:cstheme="minorHAnsi"/>
                <w:sz w:val="24"/>
                <w:szCs w:val="24"/>
              </w:rPr>
              <w:t>Kauai</w:t>
            </w:r>
          </w:p>
        </w:tc>
        <w:tc>
          <w:tcPr>
            <w:tcW w:w="5130" w:type="dxa"/>
            <w:vAlign w:val="bottom"/>
          </w:tcPr>
          <w:p w14:paraId="3E45AD74" w14:textId="77777777" w:rsidR="00DD0381" w:rsidRPr="00D87CE5" w:rsidRDefault="00DD0381" w:rsidP="000E1A7D">
            <w:pPr>
              <w:rPr>
                <w:rFonts w:eastAsia="Times New Roman" w:cstheme="minorHAnsi"/>
                <w:sz w:val="24"/>
                <w:szCs w:val="24"/>
              </w:rPr>
            </w:pPr>
            <w:r w:rsidRPr="00D87CE5">
              <w:rPr>
                <w:rFonts w:eastAsia="Times New Roman" w:cstheme="minorHAnsi"/>
                <w:color w:val="000000"/>
                <w:sz w:val="24"/>
                <w:szCs w:val="24"/>
              </w:rPr>
              <w:t>Janitors and Cleaners, Except Maids and Housekeeping Cleaners</w:t>
            </w:r>
          </w:p>
        </w:tc>
        <w:tc>
          <w:tcPr>
            <w:tcW w:w="1506" w:type="dxa"/>
          </w:tcPr>
          <w:p w14:paraId="121C2205" w14:textId="77777777" w:rsidR="00DD0381" w:rsidRPr="00D87CE5" w:rsidRDefault="00DD0381" w:rsidP="000E1A7D">
            <w:pPr>
              <w:jc w:val="center"/>
              <w:rPr>
                <w:rFonts w:eastAsia="Times New Roman" w:cstheme="minorHAnsi"/>
                <w:sz w:val="24"/>
                <w:szCs w:val="24"/>
              </w:rPr>
            </w:pPr>
            <w:r w:rsidRPr="00D87CE5">
              <w:rPr>
                <w:rFonts w:eastAsia="Times New Roman" w:cstheme="minorHAnsi"/>
                <w:color w:val="000000"/>
                <w:sz w:val="24"/>
                <w:szCs w:val="24"/>
              </w:rPr>
              <w:t>$14.00</w:t>
            </w:r>
          </w:p>
        </w:tc>
        <w:tc>
          <w:tcPr>
            <w:tcW w:w="1464" w:type="dxa"/>
          </w:tcPr>
          <w:p w14:paraId="5C51DC5A" w14:textId="77777777" w:rsidR="00DD0381" w:rsidRPr="00D87CE5" w:rsidRDefault="00DD0381" w:rsidP="000E1A7D">
            <w:pPr>
              <w:jc w:val="center"/>
              <w:rPr>
                <w:rFonts w:eastAsia="Times New Roman" w:cstheme="minorHAnsi"/>
                <w:sz w:val="24"/>
                <w:szCs w:val="24"/>
              </w:rPr>
            </w:pPr>
            <w:r w:rsidRPr="00D87CE5">
              <w:rPr>
                <w:rFonts w:eastAsia="Times New Roman" w:cstheme="minorHAnsi"/>
                <w:color w:val="000000"/>
                <w:sz w:val="24"/>
                <w:szCs w:val="24"/>
              </w:rPr>
              <w:t>15</w:t>
            </w:r>
          </w:p>
        </w:tc>
      </w:tr>
      <w:tr w:rsidR="00DD0381" w:rsidRPr="00D87CE5" w14:paraId="461B3F4E" w14:textId="77777777" w:rsidTr="000E1A7D">
        <w:trPr>
          <w:trHeight w:val="240"/>
        </w:trPr>
        <w:tc>
          <w:tcPr>
            <w:tcW w:w="573" w:type="dxa"/>
          </w:tcPr>
          <w:p w14:paraId="6DDD3FC8" w14:textId="77777777" w:rsidR="00DD0381" w:rsidRPr="00D87CE5" w:rsidRDefault="00DD0381" w:rsidP="000E1A7D">
            <w:pPr>
              <w:jc w:val="center"/>
              <w:rPr>
                <w:rFonts w:eastAsia="Times New Roman" w:cstheme="minorHAnsi"/>
                <w:sz w:val="24"/>
                <w:szCs w:val="24"/>
              </w:rPr>
            </w:pPr>
            <w:r w:rsidRPr="00D87CE5">
              <w:rPr>
                <w:rFonts w:eastAsia="Times New Roman" w:cstheme="minorHAnsi"/>
                <w:sz w:val="24"/>
                <w:szCs w:val="24"/>
              </w:rPr>
              <w:t>1</w:t>
            </w:r>
            <w:r>
              <w:rPr>
                <w:rFonts w:eastAsia="Times New Roman" w:cstheme="minorHAnsi"/>
                <w:sz w:val="24"/>
                <w:szCs w:val="24"/>
              </w:rPr>
              <w:t>5</w:t>
            </w:r>
          </w:p>
        </w:tc>
        <w:tc>
          <w:tcPr>
            <w:tcW w:w="975" w:type="dxa"/>
            <w:shd w:val="clear" w:color="auto" w:fill="auto"/>
            <w:noWrap/>
            <w:hideMark/>
          </w:tcPr>
          <w:p w14:paraId="5BE4CED2" w14:textId="77777777" w:rsidR="00DD0381" w:rsidRPr="00D87CE5" w:rsidRDefault="00DD0381" w:rsidP="000E1A7D">
            <w:pPr>
              <w:rPr>
                <w:rFonts w:eastAsia="Times New Roman" w:cstheme="minorHAnsi"/>
                <w:sz w:val="24"/>
                <w:szCs w:val="24"/>
              </w:rPr>
            </w:pPr>
            <w:r>
              <w:rPr>
                <w:rFonts w:eastAsia="Times New Roman" w:cstheme="minorHAnsi"/>
                <w:sz w:val="24"/>
                <w:szCs w:val="24"/>
              </w:rPr>
              <w:t>Kona</w:t>
            </w:r>
          </w:p>
        </w:tc>
        <w:tc>
          <w:tcPr>
            <w:tcW w:w="5130" w:type="dxa"/>
            <w:vAlign w:val="bottom"/>
          </w:tcPr>
          <w:p w14:paraId="73DF2F2B" w14:textId="77777777" w:rsidR="00DD0381" w:rsidRPr="00D87CE5" w:rsidRDefault="00DD0381" w:rsidP="000E1A7D">
            <w:pPr>
              <w:rPr>
                <w:rFonts w:eastAsia="Times New Roman" w:cstheme="minorHAnsi"/>
                <w:sz w:val="24"/>
                <w:szCs w:val="24"/>
              </w:rPr>
            </w:pPr>
            <w:r w:rsidRPr="00D87CE5">
              <w:rPr>
                <w:rFonts w:eastAsia="Times New Roman" w:cstheme="minorHAnsi"/>
                <w:color w:val="000000"/>
                <w:sz w:val="24"/>
                <w:szCs w:val="24"/>
              </w:rPr>
              <w:t>Building Cleaning Workers, All Other</w:t>
            </w:r>
          </w:p>
        </w:tc>
        <w:tc>
          <w:tcPr>
            <w:tcW w:w="1506" w:type="dxa"/>
          </w:tcPr>
          <w:p w14:paraId="54217F81" w14:textId="77777777" w:rsidR="00DD0381" w:rsidRPr="00D87CE5" w:rsidRDefault="00DD0381" w:rsidP="000E1A7D">
            <w:pPr>
              <w:jc w:val="center"/>
              <w:rPr>
                <w:rFonts w:eastAsia="Times New Roman" w:cstheme="minorHAnsi"/>
                <w:sz w:val="24"/>
                <w:szCs w:val="24"/>
              </w:rPr>
            </w:pPr>
            <w:r w:rsidRPr="00D87CE5">
              <w:rPr>
                <w:rFonts w:eastAsia="Times New Roman" w:cstheme="minorHAnsi"/>
                <w:color w:val="000000"/>
                <w:sz w:val="24"/>
                <w:szCs w:val="24"/>
              </w:rPr>
              <w:t>$14.00</w:t>
            </w:r>
          </w:p>
        </w:tc>
        <w:tc>
          <w:tcPr>
            <w:tcW w:w="1464" w:type="dxa"/>
          </w:tcPr>
          <w:p w14:paraId="24254D82" w14:textId="77777777" w:rsidR="00DD0381" w:rsidRPr="00D87CE5" w:rsidRDefault="00DD0381" w:rsidP="000E1A7D">
            <w:pPr>
              <w:jc w:val="center"/>
              <w:rPr>
                <w:rFonts w:eastAsia="Times New Roman" w:cstheme="minorHAnsi"/>
                <w:sz w:val="24"/>
                <w:szCs w:val="24"/>
              </w:rPr>
            </w:pPr>
            <w:r w:rsidRPr="00D87CE5">
              <w:rPr>
                <w:rFonts w:eastAsia="Times New Roman" w:cstheme="minorHAnsi"/>
                <w:color w:val="000000"/>
                <w:sz w:val="24"/>
                <w:szCs w:val="24"/>
              </w:rPr>
              <w:t>4</w:t>
            </w:r>
          </w:p>
        </w:tc>
      </w:tr>
      <w:tr w:rsidR="00DD0381" w:rsidRPr="00D87CE5" w14:paraId="17C8997B" w14:textId="77777777" w:rsidTr="000E1A7D">
        <w:trPr>
          <w:trHeight w:val="240"/>
        </w:trPr>
        <w:tc>
          <w:tcPr>
            <w:tcW w:w="573" w:type="dxa"/>
          </w:tcPr>
          <w:p w14:paraId="1E586D54" w14:textId="77777777" w:rsidR="00DD0381" w:rsidRPr="00D87CE5" w:rsidRDefault="00DD0381" w:rsidP="000E1A7D">
            <w:pPr>
              <w:jc w:val="center"/>
              <w:rPr>
                <w:rFonts w:eastAsia="Times New Roman" w:cstheme="minorHAnsi"/>
                <w:sz w:val="24"/>
                <w:szCs w:val="24"/>
              </w:rPr>
            </w:pPr>
            <w:r>
              <w:rPr>
                <w:rFonts w:eastAsia="Times New Roman" w:cstheme="minorHAnsi"/>
                <w:sz w:val="24"/>
                <w:szCs w:val="24"/>
              </w:rPr>
              <w:t>1</w:t>
            </w:r>
            <w:r w:rsidRPr="00D87CE5">
              <w:rPr>
                <w:rFonts w:eastAsia="Times New Roman" w:cstheme="minorHAnsi"/>
                <w:sz w:val="24"/>
                <w:szCs w:val="24"/>
              </w:rPr>
              <w:t>6</w:t>
            </w:r>
          </w:p>
        </w:tc>
        <w:tc>
          <w:tcPr>
            <w:tcW w:w="975" w:type="dxa"/>
            <w:shd w:val="clear" w:color="auto" w:fill="auto"/>
            <w:noWrap/>
            <w:hideMark/>
          </w:tcPr>
          <w:p w14:paraId="4166E8C3" w14:textId="77777777" w:rsidR="00DD0381" w:rsidRPr="00D87CE5" w:rsidRDefault="00DD0381" w:rsidP="000E1A7D">
            <w:pPr>
              <w:rPr>
                <w:rFonts w:eastAsia="Times New Roman" w:cstheme="minorHAnsi"/>
                <w:sz w:val="24"/>
                <w:szCs w:val="24"/>
              </w:rPr>
            </w:pPr>
            <w:r>
              <w:rPr>
                <w:rFonts w:eastAsia="Times New Roman" w:cstheme="minorHAnsi"/>
                <w:sz w:val="24"/>
                <w:szCs w:val="24"/>
              </w:rPr>
              <w:t>Kauai</w:t>
            </w:r>
          </w:p>
        </w:tc>
        <w:tc>
          <w:tcPr>
            <w:tcW w:w="5130" w:type="dxa"/>
            <w:vAlign w:val="bottom"/>
          </w:tcPr>
          <w:p w14:paraId="23FC51FD" w14:textId="77777777" w:rsidR="00DD0381" w:rsidRPr="00D87CE5" w:rsidRDefault="00DD0381" w:rsidP="000E1A7D">
            <w:pPr>
              <w:rPr>
                <w:rFonts w:eastAsia="Times New Roman" w:cstheme="minorHAnsi"/>
                <w:sz w:val="24"/>
                <w:szCs w:val="24"/>
              </w:rPr>
            </w:pPr>
            <w:r w:rsidRPr="00D87CE5">
              <w:rPr>
                <w:rFonts w:eastAsia="Times New Roman" w:cstheme="minorHAnsi"/>
                <w:color w:val="000000"/>
                <w:sz w:val="24"/>
                <w:szCs w:val="24"/>
              </w:rPr>
              <w:t>Landscaping and Groundskeeping Workers</w:t>
            </w:r>
          </w:p>
        </w:tc>
        <w:tc>
          <w:tcPr>
            <w:tcW w:w="1506" w:type="dxa"/>
          </w:tcPr>
          <w:p w14:paraId="21E225E3" w14:textId="77777777" w:rsidR="00DD0381" w:rsidRPr="00D87CE5" w:rsidRDefault="00DD0381" w:rsidP="000E1A7D">
            <w:pPr>
              <w:jc w:val="center"/>
              <w:rPr>
                <w:rFonts w:eastAsia="Times New Roman" w:cstheme="minorHAnsi"/>
                <w:sz w:val="24"/>
                <w:szCs w:val="24"/>
              </w:rPr>
            </w:pPr>
            <w:r w:rsidRPr="00D87CE5">
              <w:rPr>
                <w:rFonts w:eastAsia="Times New Roman" w:cstheme="minorHAnsi"/>
                <w:color w:val="000000"/>
                <w:sz w:val="24"/>
                <w:szCs w:val="24"/>
              </w:rPr>
              <w:t>$14.00</w:t>
            </w:r>
          </w:p>
        </w:tc>
        <w:tc>
          <w:tcPr>
            <w:tcW w:w="1464" w:type="dxa"/>
          </w:tcPr>
          <w:p w14:paraId="7BD43A2C" w14:textId="77777777" w:rsidR="00DD0381" w:rsidRPr="00D87CE5" w:rsidRDefault="00DD0381" w:rsidP="000E1A7D">
            <w:pPr>
              <w:jc w:val="center"/>
              <w:rPr>
                <w:rFonts w:eastAsia="Times New Roman" w:cstheme="minorHAnsi"/>
                <w:sz w:val="24"/>
                <w:szCs w:val="24"/>
              </w:rPr>
            </w:pPr>
            <w:r w:rsidRPr="00D87CE5">
              <w:rPr>
                <w:rFonts w:eastAsia="Times New Roman" w:cstheme="minorHAnsi"/>
                <w:color w:val="000000"/>
                <w:sz w:val="24"/>
                <w:szCs w:val="24"/>
              </w:rPr>
              <w:t>4</w:t>
            </w:r>
          </w:p>
        </w:tc>
      </w:tr>
      <w:tr w:rsidR="00DD0381" w:rsidRPr="00D87CE5" w14:paraId="0001BCCA" w14:textId="77777777" w:rsidTr="000E1A7D">
        <w:trPr>
          <w:trHeight w:val="240"/>
        </w:trPr>
        <w:tc>
          <w:tcPr>
            <w:tcW w:w="573" w:type="dxa"/>
          </w:tcPr>
          <w:p w14:paraId="05B4C1F4" w14:textId="77777777" w:rsidR="00DD0381" w:rsidRPr="00D87CE5" w:rsidRDefault="00DD0381" w:rsidP="000E1A7D">
            <w:pPr>
              <w:rPr>
                <w:rFonts w:eastAsia="Times New Roman" w:cstheme="minorHAnsi"/>
                <w:sz w:val="24"/>
                <w:szCs w:val="24"/>
              </w:rPr>
            </w:pPr>
          </w:p>
        </w:tc>
        <w:tc>
          <w:tcPr>
            <w:tcW w:w="975" w:type="dxa"/>
            <w:shd w:val="clear" w:color="auto" w:fill="auto"/>
            <w:noWrap/>
          </w:tcPr>
          <w:p w14:paraId="02815EF3" w14:textId="77777777" w:rsidR="00DD0381" w:rsidRPr="00D87CE5" w:rsidRDefault="00DD0381" w:rsidP="000E1A7D">
            <w:pPr>
              <w:rPr>
                <w:rFonts w:eastAsia="Times New Roman" w:cstheme="minorHAnsi"/>
                <w:sz w:val="24"/>
                <w:szCs w:val="24"/>
              </w:rPr>
            </w:pPr>
          </w:p>
        </w:tc>
        <w:tc>
          <w:tcPr>
            <w:tcW w:w="5130" w:type="dxa"/>
          </w:tcPr>
          <w:p w14:paraId="38243152" w14:textId="77777777" w:rsidR="00DD0381" w:rsidRPr="00D87CE5" w:rsidRDefault="00DD0381" w:rsidP="000E1A7D">
            <w:pPr>
              <w:rPr>
                <w:rFonts w:eastAsia="Times New Roman" w:cstheme="minorHAnsi"/>
                <w:sz w:val="24"/>
                <w:szCs w:val="24"/>
              </w:rPr>
            </w:pPr>
            <w:r w:rsidRPr="00D87CE5">
              <w:rPr>
                <w:rFonts w:eastAsia="Times New Roman" w:cstheme="minorHAnsi"/>
                <w:sz w:val="24"/>
                <w:szCs w:val="24"/>
              </w:rPr>
              <w:t xml:space="preserve">                                                         Average</w:t>
            </w:r>
            <w:r>
              <w:rPr>
                <w:rFonts w:eastAsia="Times New Roman" w:cstheme="minorHAnsi"/>
                <w:sz w:val="24"/>
                <w:szCs w:val="24"/>
              </w:rPr>
              <w:t xml:space="preserve"> Total</w:t>
            </w:r>
          </w:p>
        </w:tc>
        <w:tc>
          <w:tcPr>
            <w:tcW w:w="1506" w:type="dxa"/>
          </w:tcPr>
          <w:p w14:paraId="5F84F49A" w14:textId="77777777" w:rsidR="00DD0381" w:rsidRPr="00D87CE5" w:rsidRDefault="00DD0381" w:rsidP="000E1A7D">
            <w:pPr>
              <w:jc w:val="center"/>
              <w:rPr>
                <w:rFonts w:eastAsia="Times New Roman" w:cstheme="minorHAnsi"/>
                <w:sz w:val="24"/>
                <w:szCs w:val="24"/>
              </w:rPr>
            </w:pPr>
            <w:r w:rsidRPr="00D87CE5">
              <w:rPr>
                <w:rFonts w:eastAsia="Times New Roman" w:cstheme="minorHAnsi"/>
                <w:sz w:val="24"/>
                <w:szCs w:val="24"/>
              </w:rPr>
              <w:t>$</w:t>
            </w:r>
            <w:r w:rsidRPr="00D87CE5">
              <w:rPr>
                <w:rFonts w:eastAsia="Times New Roman" w:cstheme="minorHAnsi"/>
                <w:color w:val="000000"/>
                <w:sz w:val="24"/>
                <w:szCs w:val="24"/>
              </w:rPr>
              <w:t>22.68</w:t>
            </w:r>
          </w:p>
        </w:tc>
        <w:tc>
          <w:tcPr>
            <w:tcW w:w="1464" w:type="dxa"/>
          </w:tcPr>
          <w:p w14:paraId="0AA89250" w14:textId="77777777" w:rsidR="00DD0381" w:rsidRPr="00D87CE5" w:rsidRDefault="00DD0381" w:rsidP="000E1A7D">
            <w:pPr>
              <w:jc w:val="center"/>
              <w:rPr>
                <w:rFonts w:eastAsia="Times New Roman" w:cstheme="minorHAnsi"/>
                <w:sz w:val="24"/>
                <w:szCs w:val="24"/>
              </w:rPr>
            </w:pPr>
            <w:r w:rsidRPr="00D87CE5">
              <w:rPr>
                <w:rFonts w:eastAsia="Times New Roman" w:cstheme="minorHAnsi"/>
                <w:color w:val="000000"/>
                <w:sz w:val="24"/>
                <w:szCs w:val="24"/>
              </w:rPr>
              <w:t>28.375</w:t>
            </w:r>
          </w:p>
        </w:tc>
      </w:tr>
      <w:bookmarkEnd w:id="22"/>
    </w:tbl>
    <w:p w14:paraId="5DB44DEC" w14:textId="77777777" w:rsidR="00DD0381" w:rsidRDefault="00DD0381" w:rsidP="00DD0381">
      <w:pPr>
        <w:pStyle w:val="NoSpacing"/>
        <w:ind w:firstLine="360"/>
        <w:rPr>
          <w:rFonts w:cs="Calibri"/>
          <w:szCs w:val="24"/>
        </w:rPr>
      </w:pPr>
    </w:p>
    <w:p w14:paraId="691E4DF2" w14:textId="77777777" w:rsidR="00DD0381" w:rsidRPr="004E271E" w:rsidRDefault="00DD0381" w:rsidP="00DD0381">
      <w:pPr>
        <w:pStyle w:val="NoSpacing"/>
        <w:ind w:firstLine="360"/>
        <w:rPr>
          <w:rFonts w:cs="Calibri"/>
          <w:szCs w:val="24"/>
        </w:rPr>
      </w:pPr>
    </w:p>
    <w:p w14:paraId="4AA1243D" w14:textId="77777777" w:rsidR="00DD0381" w:rsidRDefault="00DD0381" w:rsidP="00DD0381">
      <w:pPr>
        <w:pStyle w:val="ListParagraph"/>
        <w:widowControl w:val="0"/>
        <w:numPr>
          <w:ilvl w:val="0"/>
          <w:numId w:val="10"/>
        </w:numPr>
        <w:autoSpaceDE w:val="0"/>
        <w:autoSpaceDN w:val="0"/>
        <w:spacing w:after="0" w:line="240" w:lineRule="auto"/>
        <w:contextualSpacing w:val="0"/>
        <w:rPr>
          <w:rFonts w:ascii="Calibri" w:hAnsi="Calibri" w:cs="Calibri"/>
          <w:b/>
          <w:bCs/>
        </w:rPr>
      </w:pPr>
      <w:bookmarkStart w:id="23" w:name="_Hlk165994281"/>
      <w:r w:rsidRPr="00045192">
        <w:rPr>
          <w:rFonts w:ascii="Calibri" w:hAnsi="Calibri" w:cs="Calibri"/>
          <w:b/>
          <w:bCs/>
        </w:rPr>
        <w:t xml:space="preserve">Status of </w:t>
      </w:r>
      <w:bookmarkStart w:id="24" w:name="_Hlk189821503"/>
      <w:r>
        <w:rPr>
          <w:rFonts w:ascii="Calibri" w:hAnsi="Calibri" w:cs="Calibri"/>
          <w:b/>
          <w:bCs/>
        </w:rPr>
        <w:t xml:space="preserve">Pre-Employment Transition Services (Pre-ETS) to </w:t>
      </w:r>
      <w:r w:rsidRPr="00045192">
        <w:rPr>
          <w:rFonts w:ascii="Calibri" w:hAnsi="Calibri" w:cs="Calibri"/>
          <w:b/>
          <w:bCs/>
        </w:rPr>
        <w:t>Student with Disabilitie</w:t>
      </w:r>
      <w:r>
        <w:rPr>
          <w:rFonts w:ascii="Calibri" w:hAnsi="Calibri" w:cs="Calibri"/>
          <w:b/>
          <w:bCs/>
        </w:rPr>
        <w:t>s (SWD)</w:t>
      </w:r>
      <w:bookmarkEnd w:id="24"/>
    </w:p>
    <w:p w14:paraId="22F82482" w14:textId="77777777" w:rsidR="00DD0381" w:rsidRDefault="00DD0381" w:rsidP="00DD0381">
      <w:pPr>
        <w:pStyle w:val="ListParagraph"/>
        <w:ind w:left="360"/>
        <w:rPr>
          <w:rFonts w:ascii="Calibri" w:hAnsi="Calibri" w:cs="Calibri"/>
        </w:rPr>
      </w:pPr>
    </w:p>
    <w:p w14:paraId="249D5BBB" w14:textId="77777777" w:rsidR="00DD0381" w:rsidRPr="00050AD4" w:rsidRDefault="00DD0381" w:rsidP="00DD0381">
      <w:pPr>
        <w:pStyle w:val="ListParagraph"/>
        <w:ind w:left="360"/>
        <w:rPr>
          <w:rFonts w:ascii="Calibri" w:hAnsi="Calibri" w:cs="Calibri"/>
        </w:rPr>
      </w:pPr>
      <w:r w:rsidRPr="00050AD4">
        <w:rPr>
          <w:rFonts w:ascii="Calibri" w:hAnsi="Calibri" w:cs="Calibri"/>
        </w:rPr>
        <w:t xml:space="preserve">There are 5 </w:t>
      </w:r>
      <w:proofErr w:type="spellStart"/>
      <w:r w:rsidRPr="00050AD4">
        <w:rPr>
          <w:rFonts w:ascii="Calibri" w:hAnsi="Calibri" w:cs="Calibri"/>
        </w:rPr>
        <w:t>ltypes</w:t>
      </w:r>
      <w:proofErr w:type="spellEnd"/>
      <w:r w:rsidRPr="00050AD4">
        <w:rPr>
          <w:rFonts w:ascii="Calibri" w:hAnsi="Calibri" w:cs="Calibri"/>
        </w:rPr>
        <w:t xml:space="preserve"> of </w:t>
      </w:r>
      <w:proofErr w:type="gramStart"/>
      <w:r w:rsidRPr="00050AD4">
        <w:rPr>
          <w:rFonts w:ascii="Calibri" w:hAnsi="Calibri" w:cs="Calibri"/>
        </w:rPr>
        <w:t>Pre-ETS</w:t>
      </w:r>
      <w:proofErr w:type="gramEnd"/>
      <w:r w:rsidRPr="00050AD4">
        <w:rPr>
          <w:rFonts w:ascii="Calibri" w:hAnsi="Calibri" w:cs="Calibri"/>
        </w:rPr>
        <w:t>.</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0"/>
        <w:gridCol w:w="1350"/>
        <w:gridCol w:w="1440"/>
        <w:gridCol w:w="1260"/>
        <w:gridCol w:w="1440"/>
        <w:gridCol w:w="1662"/>
      </w:tblGrid>
      <w:tr w:rsidR="00DD0381" w:rsidRPr="00CD0E43" w14:paraId="18A7D17F" w14:textId="77777777" w:rsidTr="000E1A7D">
        <w:trPr>
          <w:trHeight w:val="585"/>
        </w:trPr>
        <w:tc>
          <w:tcPr>
            <w:tcW w:w="2250" w:type="dxa"/>
            <w:tcBorders>
              <w:right w:val="single" w:sz="4" w:space="0" w:color="auto"/>
            </w:tcBorders>
            <w:vAlign w:val="bottom"/>
          </w:tcPr>
          <w:bookmarkEnd w:id="23"/>
          <w:p w14:paraId="43D4D9DE" w14:textId="77777777" w:rsidR="00DD0381" w:rsidRPr="00CD0E43" w:rsidRDefault="00DD0381" w:rsidP="000E1A7D">
            <w:pPr>
              <w:pStyle w:val="TableParagraph"/>
              <w:spacing w:line="292" w:lineRule="exact"/>
              <w:rPr>
                <w:rFonts w:ascii="Calibri" w:hAnsi="Calibri" w:cs="Calibri"/>
                <w:sz w:val="24"/>
                <w:szCs w:val="24"/>
              </w:rPr>
            </w:pPr>
            <w:r>
              <w:rPr>
                <w:rFonts w:ascii="Calibri" w:hAnsi="Calibri" w:cs="Calibri"/>
                <w:sz w:val="24"/>
                <w:szCs w:val="24"/>
              </w:rPr>
              <w:t>Pre-ETS to SWD</w:t>
            </w:r>
          </w:p>
        </w:tc>
        <w:tc>
          <w:tcPr>
            <w:tcW w:w="1350" w:type="dxa"/>
            <w:tcBorders>
              <w:top w:val="single" w:sz="4" w:space="0" w:color="auto"/>
              <w:left w:val="single" w:sz="4" w:space="0" w:color="auto"/>
              <w:bottom w:val="single" w:sz="4" w:space="0" w:color="auto"/>
              <w:right w:val="single" w:sz="4" w:space="0" w:color="auto"/>
            </w:tcBorders>
          </w:tcPr>
          <w:p w14:paraId="57B6F7AF" w14:textId="77777777" w:rsidR="00DD0381" w:rsidRPr="00CD0E43" w:rsidRDefault="00DD0381" w:rsidP="000E1A7D">
            <w:pPr>
              <w:pStyle w:val="TableParagraph"/>
              <w:spacing w:line="292" w:lineRule="exact"/>
              <w:ind w:left="248" w:right="238"/>
              <w:rPr>
                <w:rFonts w:ascii="Calibri" w:hAnsi="Calibri" w:cs="Calibri"/>
                <w:sz w:val="24"/>
                <w:szCs w:val="24"/>
              </w:rPr>
            </w:pPr>
            <w:r w:rsidRPr="00CD0E43">
              <w:rPr>
                <w:rFonts w:ascii="Calibri" w:hAnsi="Calibri" w:cs="Calibri"/>
                <w:spacing w:val="-5"/>
                <w:sz w:val="24"/>
                <w:szCs w:val="24"/>
              </w:rPr>
              <w:t>Q1</w:t>
            </w:r>
          </w:p>
          <w:p w14:paraId="2148CCD8" w14:textId="77777777" w:rsidR="00DD0381" w:rsidRDefault="00DD0381" w:rsidP="000E1A7D">
            <w:pPr>
              <w:pStyle w:val="TableParagraph"/>
              <w:spacing w:line="273" w:lineRule="exact"/>
              <w:ind w:left="248" w:right="238"/>
              <w:rPr>
                <w:rFonts w:ascii="Calibri" w:hAnsi="Calibri" w:cs="Calibri"/>
                <w:spacing w:val="-2"/>
                <w:sz w:val="24"/>
                <w:szCs w:val="24"/>
              </w:rPr>
            </w:pPr>
            <w:r w:rsidRPr="00CD0E43">
              <w:rPr>
                <w:rFonts w:ascii="Calibri" w:hAnsi="Calibri" w:cs="Calibri"/>
                <w:sz w:val="24"/>
                <w:szCs w:val="24"/>
              </w:rPr>
              <w:t>Jul –</w:t>
            </w:r>
            <w:r w:rsidRPr="00CD0E43">
              <w:rPr>
                <w:rFonts w:ascii="Calibri" w:hAnsi="Calibri" w:cs="Calibri"/>
                <w:spacing w:val="1"/>
                <w:sz w:val="24"/>
                <w:szCs w:val="24"/>
              </w:rPr>
              <w:t xml:space="preserve"> </w:t>
            </w:r>
            <w:r w:rsidRPr="00CD0E43">
              <w:rPr>
                <w:rFonts w:ascii="Calibri" w:hAnsi="Calibri" w:cs="Calibri"/>
                <w:spacing w:val="-2"/>
                <w:sz w:val="24"/>
                <w:szCs w:val="24"/>
              </w:rPr>
              <w:t>Sep</w:t>
            </w:r>
          </w:p>
          <w:p w14:paraId="00E72CE6" w14:textId="77777777" w:rsidR="00DD0381" w:rsidRPr="00CD0E43" w:rsidRDefault="00DD0381" w:rsidP="000E1A7D">
            <w:pPr>
              <w:pStyle w:val="TableParagraph"/>
              <w:spacing w:line="273" w:lineRule="exact"/>
              <w:ind w:left="248" w:right="238"/>
              <w:rPr>
                <w:rFonts w:ascii="Calibri" w:hAnsi="Calibri" w:cs="Calibri"/>
                <w:sz w:val="24"/>
                <w:szCs w:val="24"/>
              </w:rPr>
            </w:pPr>
            <w:r>
              <w:rPr>
                <w:rFonts w:ascii="Calibri" w:hAnsi="Calibri" w:cs="Calibri"/>
                <w:spacing w:val="-2"/>
                <w:sz w:val="24"/>
                <w:szCs w:val="24"/>
              </w:rPr>
              <w:t>2024</w:t>
            </w:r>
          </w:p>
        </w:tc>
        <w:tc>
          <w:tcPr>
            <w:tcW w:w="1440" w:type="dxa"/>
            <w:tcBorders>
              <w:top w:val="single" w:sz="4" w:space="0" w:color="auto"/>
              <w:left w:val="single" w:sz="4" w:space="0" w:color="auto"/>
              <w:bottom w:val="single" w:sz="4" w:space="0" w:color="auto"/>
              <w:right w:val="single" w:sz="4" w:space="0" w:color="auto"/>
            </w:tcBorders>
          </w:tcPr>
          <w:p w14:paraId="3FB23066" w14:textId="77777777" w:rsidR="00DD0381" w:rsidRPr="00CD0E43" w:rsidRDefault="00DD0381" w:rsidP="000E1A7D">
            <w:pPr>
              <w:pStyle w:val="TableParagraph"/>
              <w:spacing w:line="292" w:lineRule="exact"/>
              <w:ind w:left="250" w:right="239"/>
              <w:rPr>
                <w:rFonts w:ascii="Calibri" w:hAnsi="Calibri" w:cs="Calibri"/>
                <w:sz w:val="24"/>
                <w:szCs w:val="24"/>
              </w:rPr>
            </w:pPr>
            <w:r w:rsidRPr="00CD0E43">
              <w:rPr>
                <w:rFonts w:ascii="Calibri" w:hAnsi="Calibri" w:cs="Calibri"/>
                <w:spacing w:val="-5"/>
                <w:sz w:val="24"/>
                <w:szCs w:val="24"/>
              </w:rPr>
              <w:t>Q2</w:t>
            </w:r>
          </w:p>
          <w:p w14:paraId="31F77F6A" w14:textId="77777777" w:rsidR="00DD0381" w:rsidRDefault="00DD0381" w:rsidP="000E1A7D">
            <w:pPr>
              <w:pStyle w:val="TableParagraph"/>
              <w:spacing w:line="273" w:lineRule="exact"/>
              <w:ind w:left="250" w:right="239"/>
              <w:rPr>
                <w:rFonts w:ascii="Calibri" w:hAnsi="Calibri" w:cs="Calibri"/>
                <w:spacing w:val="-4"/>
                <w:sz w:val="24"/>
                <w:szCs w:val="24"/>
              </w:rPr>
            </w:pPr>
            <w:r w:rsidRPr="00CD0E43">
              <w:rPr>
                <w:rFonts w:ascii="Calibri" w:hAnsi="Calibri" w:cs="Calibri"/>
                <w:sz w:val="24"/>
                <w:szCs w:val="24"/>
              </w:rPr>
              <w:t>Oct</w:t>
            </w:r>
            <w:r w:rsidRPr="00CD0E43">
              <w:rPr>
                <w:rFonts w:ascii="Calibri" w:hAnsi="Calibri" w:cs="Calibri"/>
                <w:spacing w:val="-2"/>
                <w:sz w:val="24"/>
                <w:szCs w:val="24"/>
              </w:rPr>
              <w:t xml:space="preserve"> </w:t>
            </w:r>
            <w:r w:rsidRPr="00CD0E43">
              <w:rPr>
                <w:rFonts w:ascii="Calibri" w:hAnsi="Calibri" w:cs="Calibri"/>
                <w:sz w:val="24"/>
                <w:szCs w:val="24"/>
              </w:rPr>
              <w:t>–</w:t>
            </w:r>
            <w:r w:rsidRPr="00CD0E43">
              <w:rPr>
                <w:rFonts w:ascii="Calibri" w:hAnsi="Calibri" w:cs="Calibri"/>
                <w:spacing w:val="-1"/>
                <w:sz w:val="24"/>
                <w:szCs w:val="24"/>
              </w:rPr>
              <w:t xml:space="preserve"> </w:t>
            </w:r>
            <w:r w:rsidRPr="00CD0E43">
              <w:rPr>
                <w:rFonts w:ascii="Calibri" w:hAnsi="Calibri" w:cs="Calibri"/>
                <w:spacing w:val="-4"/>
                <w:sz w:val="24"/>
                <w:szCs w:val="24"/>
              </w:rPr>
              <w:t>Dec</w:t>
            </w:r>
          </w:p>
          <w:p w14:paraId="7EDFD9F3" w14:textId="77777777" w:rsidR="00DD0381" w:rsidRPr="00CD0E43" w:rsidRDefault="00DD0381" w:rsidP="000E1A7D">
            <w:pPr>
              <w:pStyle w:val="TableParagraph"/>
              <w:spacing w:line="273" w:lineRule="exact"/>
              <w:ind w:left="250" w:right="239"/>
              <w:rPr>
                <w:rFonts w:ascii="Calibri" w:hAnsi="Calibri" w:cs="Calibri"/>
                <w:sz w:val="24"/>
                <w:szCs w:val="24"/>
              </w:rPr>
            </w:pPr>
            <w:r>
              <w:rPr>
                <w:rFonts w:ascii="Calibri" w:hAnsi="Calibri" w:cs="Calibri"/>
                <w:spacing w:val="-4"/>
                <w:sz w:val="24"/>
                <w:szCs w:val="24"/>
              </w:rPr>
              <w:t>2024</w:t>
            </w:r>
          </w:p>
        </w:tc>
        <w:tc>
          <w:tcPr>
            <w:tcW w:w="1260" w:type="dxa"/>
            <w:tcBorders>
              <w:top w:val="single" w:sz="4" w:space="0" w:color="auto"/>
              <w:left w:val="single" w:sz="4" w:space="0" w:color="auto"/>
              <w:bottom w:val="single" w:sz="4" w:space="0" w:color="auto"/>
              <w:right w:val="single" w:sz="4" w:space="0" w:color="auto"/>
            </w:tcBorders>
          </w:tcPr>
          <w:p w14:paraId="6CB93450" w14:textId="77777777" w:rsidR="00DD0381" w:rsidRPr="00CD0E43" w:rsidRDefault="00DD0381" w:rsidP="000E1A7D">
            <w:pPr>
              <w:pStyle w:val="TableParagraph"/>
              <w:spacing w:line="292" w:lineRule="exact"/>
              <w:ind w:left="125" w:right="116"/>
              <w:rPr>
                <w:rFonts w:ascii="Calibri" w:hAnsi="Calibri" w:cs="Calibri"/>
                <w:sz w:val="24"/>
                <w:szCs w:val="24"/>
              </w:rPr>
            </w:pPr>
            <w:r w:rsidRPr="00CD0E43">
              <w:rPr>
                <w:rFonts w:ascii="Calibri" w:hAnsi="Calibri" w:cs="Calibri"/>
                <w:spacing w:val="-5"/>
                <w:sz w:val="24"/>
                <w:szCs w:val="24"/>
              </w:rPr>
              <w:t>Q3</w:t>
            </w:r>
          </w:p>
          <w:p w14:paraId="1818D6C7" w14:textId="77777777" w:rsidR="00DD0381" w:rsidRDefault="00DD0381" w:rsidP="000E1A7D">
            <w:pPr>
              <w:pStyle w:val="TableParagraph"/>
              <w:spacing w:line="273" w:lineRule="exact"/>
              <w:ind w:left="126" w:right="115"/>
              <w:rPr>
                <w:rFonts w:ascii="Calibri" w:hAnsi="Calibri" w:cs="Calibri"/>
                <w:spacing w:val="-2"/>
                <w:sz w:val="24"/>
                <w:szCs w:val="24"/>
              </w:rPr>
            </w:pPr>
            <w:r w:rsidRPr="00CD0E43">
              <w:rPr>
                <w:rFonts w:ascii="Calibri" w:hAnsi="Calibri" w:cs="Calibri"/>
                <w:sz w:val="24"/>
                <w:szCs w:val="24"/>
              </w:rPr>
              <w:t>Jan</w:t>
            </w:r>
            <w:r w:rsidRPr="00CD0E43">
              <w:rPr>
                <w:rFonts w:ascii="Calibri" w:hAnsi="Calibri" w:cs="Calibri"/>
                <w:spacing w:val="-2"/>
                <w:sz w:val="24"/>
                <w:szCs w:val="24"/>
              </w:rPr>
              <w:t xml:space="preserve"> </w:t>
            </w:r>
            <w:r w:rsidRPr="00CD0E43">
              <w:rPr>
                <w:rFonts w:ascii="Calibri" w:hAnsi="Calibri" w:cs="Calibri"/>
                <w:sz w:val="24"/>
                <w:szCs w:val="24"/>
              </w:rPr>
              <w:t>–</w:t>
            </w:r>
            <w:r w:rsidRPr="00CD0E43">
              <w:rPr>
                <w:rFonts w:ascii="Calibri" w:hAnsi="Calibri" w:cs="Calibri"/>
                <w:spacing w:val="-1"/>
                <w:sz w:val="24"/>
                <w:szCs w:val="24"/>
              </w:rPr>
              <w:t xml:space="preserve"> </w:t>
            </w:r>
            <w:r w:rsidRPr="00CD0E43">
              <w:rPr>
                <w:rFonts w:ascii="Calibri" w:hAnsi="Calibri" w:cs="Calibri"/>
                <w:spacing w:val="-2"/>
                <w:sz w:val="24"/>
                <w:szCs w:val="24"/>
              </w:rPr>
              <w:t>Mar</w:t>
            </w:r>
          </w:p>
          <w:p w14:paraId="0BF4518F" w14:textId="77777777" w:rsidR="00DD0381" w:rsidRPr="00CD0E43" w:rsidRDefault="00DD0381" w:rsidP="000E1A7D">
            <w:pPr>
              <w:pStyle w:val="TableParagraph"/>
              <w:spacing w:line="273" w:lineRule="exact"/>
              <w:ind w:left="126" w:right="115"/>
              <w:rPr>
                <w:rFonts w:ascii="Calibri" w:hAnsi="Calibri" w:cs="Calibri"/>
                <w:sz w:val="24"/>
                <w:szCs w:val="24"/>
              </w:rPr>
            </w:pPr>
            <w:r>
              <w:rPr>
                <w:rFonts w:ascii="Calibri" w:hAnsi="Calibri" w:cs="Calibri"/>
                <w:spacing w:val="-2"/>
                <w:sz w:val="24"/>
                <w:szCs w:val="24"/>
              </w:rPr>
              <w:t>2025</w:t>
            </w:r>
          </w:p>
        </w:tc>
        <w:tc>
          <w:tcPr>
            <w:tcW w:w="1440" w:type="dxa"/>
            <w:tcBorders>
              <w:top w:val="single" w:sz="4" w:space="0" w:color="auto"/>
              <w:left w:val="single" w:sz="4" w:space="0" w:color="auto"/>
              <w:bottom w:val="single" w:sz="4" w:space="0" w:color="auto"/>
              <w:right w:val="single" w:sz="4" w:space="0" w:color="auto"/>
            </w:tcBorders>
          </w:tcPr>
          <w:p w14:paraId="36E99671" w14:textId="77777777" w:rsidR="00DD0381" w:rsidRPr="00CD0E43" w:rsidRDefault="00DD0381" w:rsidP="000E1A7D">
            <w:pPr>
              <w:pStyle w:val="TableParagraph"/>
              <w:spacing w:line="292" w:lineRule="exact"/>
              <w:ind w:left="249" w:right="241"/>
              <w:rPr>
                <w:rFonts w:ascii="Calibri" w:hAnsi="Calibri" w:cs="Calibri"/>
                <w:sz w:val="24"/>
                <w:szCs w:val="24"/>
              </w:rPr>
            </w:pPr>
            <w:r w:rsidRPr="00CD0E43">
              <w:rPr>
                <w:rFonts w:ascii="Calibri" w:hAnsi="Calibri" w:cs="Calibri"/>
                <w:spacing w:val="-5"/>
                <w:sz w:val="24"/>
                <w:szCs w:val="24"/>
              </w:rPr>
              <w:t>Q4</w:t>
            </w:r>
          </w:p>
          <w:p w14:paraId="3A3D4F6F" w14:textId="77777777" w:rsidR="00DD0381" w:rsidRDefault="00DD0381" w:rsidP="000E1A7D">
            <w:pPr>
              <w:pStyle w:val="TableParagraph"/>
              <w:spacing w:line="273" w:lineRule="exact"/>
              <w:ind w:left="250" w:right="241"/>
              <w:rPr>
                <w:rFonts w:ascii="Calibri" w:hAnsi="Calibri" w:cs="Calibri"/>
                <w:spacing w:val="-4"/>
                <w:sz w:val="24"/>
                <w:szCs w:val="24"/>
              </w:rPr>
            </w:pPr>
            <w:r w:rsidRPr="00CD0E43">
              <w:rPr>
                <w:rFonts w:ascii="Calibri" w:hAnsi="Calibri" w:cs="Calibri"/>
                <w:sz w:val="24"/>
                <w:szCs w:val="24"/>
              </w:rPr>
              <w:t>Apr</w:t>
            </w:r>
            <w:r w:rsidRPr="00CD0E43">
              <w:rPr>
                <w:rFonts w:ascii="Calibri" w:hAnsi="Calibri" w:cs="Calibri"/>
                <w:spacing w:val="-2"/>
                <w:sz w:val="24"/>
                <w:szCs w:val="24"/>
              </w:rPr>
              <w:t xml:space="preserve"> </w:t>
            </w:r>
            <w:r w:rsidRPr="00CD0E43">
              <w:rPr>
                <w:rFonts w:ascii="Calibri" w:hAnsi="Calibri" w:cs="Calibri"/>
                <w:sz w:val="24"/>
                <w:szCs w:val="24"/>
              </w:rPr>
              <w:t>–</w:t>
            </w:r>
            <w:r w:rsidRPr="00CD0E43">
              <w:rPr>
                <w:rFonts w:ascii="Calibri" w:hAnsi="Calibri" w:cs="Calibri"/>
                <w:spacing w:val="-1"/>
                <w:sz w:val="24"/>
                <w:szCs w:val="24"/>
              </w:rPr>
              <w:t xml:space="preserve"> </w:t>
            </w:r>
            <w:r>
              <w:rPr>
                <w:rFonts w:ascii="Calibri" w:hAnsi="Calibri" w:cs="Calibri"/>
                <w:spacing w:val="-1"/>
                <w:sz w:val="24"/>
                <w:szCs w:val="24"/>
              </w:rPr>
              <w:t>J</w:t>
            </w:r>
            <w:r w:rsidRPr="00CD0E43">
              <w:rPr>
                <w:rFonts w:ascii="Calibri" w:hAnsi="Calibri" w:cs="Calibri"/>
                <w:spacing w:val="-4"/>
                <w:sz w:val="24"/>
                <w:szCs w:val="24"/>
              </w:rPr>
              <w:t>un</w:t>
            </w:r>
          </w:p>
          <w:p w14:paraId="5D1D1BC1" w14:textId="77777777" w:rsidR="00DD0381" w:rsidRPr="00CD0E43" w:rsidRDefault="00DD0381" w:rsidP="000E1A7D">
            <w:pPr>
              <w:pStyle w:val="TableParagraph"/>
              <w:spacing w:line="273" w:lineRule="exact"/>
              <w:ind w:left="250" w:right="241"/>
              <w:rPr>
                <w:rFonts w:ascii="Calibri" w:hAnsi="Calibri" w:cs="Calibri"/>
                <w:sz w:val="24"/>
                <w:szCs w:val="24"/>
              </w:rPr>
            </w:pPr>
            <w:r>
              <w:rPr>
                <w:rFonts w:ascii="Calibri" w:hAnsi="Calibri" w:cs="Calibri"/>
                <w:spacing w:val="-4"/>
                <w:sz w:val="24"/>
                <w:szCs w:val="24"/>
              </w:rPr>
              <w:t>2025</w:t>
            </w:r>
          </w:p>
        </w:tc>
        <w:tc>
          <w:tcPr>
            <w:tcW w:w="1662" w:type="dxa"/>
            <w:tcBorders>
              <w:top w:val="single" w:sz="4" w:space="0" w:color="auto"/>
              <w:left w:val="single" w:sz="4" w:space="0" w:color="auto"/>
              <w:bottom w:val="single" w:sz="4" w:space="0" w:color="auto"/>
              <w:right w:val="single" w:sz="4" w:space="0" w:color="auto"/>
            </w:tcBorders>
          </w:tcPr>
          <w:p w14:paraId="40BEB16D" w14:textId="77777777" w:rsidR="00DD0381" w:rsidRDefault="00DD0381" w:rsidP="000E1A7D">
            <w:pPr>
              <w:pStyle w:val="TableParagraph"/>
              <w:spacing w:line="273" w:lineRule="exact"/>
              <w:ind w:left="0" w:right="113"/>
              <w:rPr>
                <w:rFonts w:ascii="Calibri" w:hAnsi="Calibri" w:cs="Calibri"/>
                <w:sz w:val="24"/>
                <w:szCs w:val="24"/>
              </w:rPr>
            </w:pPr>
            <w:r w:rsidRPr="00CD0E43">
              <w:rPr>
                <w:rFonts w:ascii="Calibri" w:hAnsi="Calibri" w:cs="Calibri"/>
                <w:sz w:val="24"/>
                <w:szCs w:val="24"/>
              </w:rPr>
              <w:t>PY</w:t>
            </w:r>
            <w:r w:rsidRPr="00CD0E43">
              <w:rPr>
                <w:rFonts w:ascii="Calibri" w:hAnsi="Calibri" w:cs="Calibri"/>
                <w:spacing w:val="1"/>
                <w:sz w:val="24"/>
                <w:szCs w:val="24"/>
              </w:rPr>
              <w:t xml:space="preserve"> </w:t>
            </w:r>
            <w:r w:rsidRPr="00CD0E43">
              <w:rPr>
                <w:rFonts w:ascii="Calibri" w:hAnsi="Calibri" w:cs="Calibri"/>
                <w:sz w:val="24"/>
                <w:szCs w:val="24"/>
              </w:rPr>
              <w:t>202</w:t>
            </w:r>
            <w:r>
              <w:rPr>
                <w:rFonts w:ascii="Calibri" w:hAnsi="Calibri" w:cs="Calibri"/>
                <w:sz w:val="24"/>
                <w:szCs w:val="24"/>
              </w:rPr>
              <w:t>4</w:t>
            </w:r>
          </w:p>
          <w:p w14:paraId="6EA9752B" w14:textId="77777777" w:rsidR="00DD0381" w:rsidRDefault="00DD0381" w:rsidP="000E1A7D">
            <w:pPr>
              <w:pStyle w:val="TableParagraph"/>
              <w:spacing w:line="273" w:lineRule="exact"/>
              <w:ind w:left="126" w:right="113"/>
              <w:rPr>
                <w:rFonts w:ascii="Calibri" w:hAnsi="Calibri" w:cs="Calibri"/>
                <w:spacing w:val="-2"/>
                <w:sz w:val="24"/>
                <w:szCs w:val="24"/>
              </w:rPr>
            </w:pPr>
            <w:r w:rsidRPr="00CD0E43">
              <w:rPr>
                <w:rFonts w:ascii="Calibri" w:hAnsi="Calibri" w:cs="Calibri"/>
                <w:spacing w:val="1"/>
                <w:sz w:val="24"/>
                <w:szCs w:val="24"/>
              </w:rPr>
              <w:t xml:space="preserve"> </w:t>
            </w:r>
            <w:r w:rsidRPr="00CD0E43">
              <w:rPr>
                <w:rFonts w:ascii="Calibri" w:hAnsi="Calibri" w:cs="Calibri"/>
                <w:spacing w:val="-2"/>
                <w:sz w:val="24"/>
                <w:szCs w:val="24"/>
              </w:rPr>
              <w:t>Total</w:t>
            </w:r>
          </w:p>
          <w:p w14:paraId="7600D2E7" w14:textId="77777777" w:rsidR="00DD0381" w:rsidRPr="00CD0E43" w:rsidRDefault="00DD0381" w:rsidP="000E1A7D">
            <w:pPr>
              <w:pStyle w:val="TableParagraph"/>
              <w:spacing w:line="273" w:lineRule="exact"/>
              <w:ind w:left="126" w:right="113"/>
              <w:rPr>
                <w:rFonts w:ascii="Calibri" w:hAnsi="Calibri" w:cs="Calibri"/>
                <w:sz w:val="24"/>
                <w:szCs w:val="24"/>
              </w:rPr>
            </w:pPr>
            <w:r>
              <w:rPr>
                <w:rFonts w:ascii="Calibri" w:hAnsi="Calibri" w:cs="Calibri"/>
                <w:spacing w:val="-2"/>
                <w:sz w:val="24"/>
                <w:szCs w:val="24"/>
              </w:rPr>
              <w:t>as of 12/31/24</w:t>
            </w:r>
          </w:p>
        </w:tc>
      </w:tr>
      <w:tr w:rsidR="00DD0381" w:rsidRPr="00CD0E43" w14:paraId="25716A33" w14:textId="77777777" w:rsidTr="000E1A7D">
        <w:trPr>
          <w:trHeight w:val="237"/>
        </w:trPr>
        <w:tc>
          <w:tcPr>
            <w:tcW w:w="2250" w:type="dxa"/>
          </w:tcPr>
          <w:p w14:paraId="791CA610" w14:textId="77777777" w:rsidR="00DD0381" w:rsidRPr="00CD0E43" w:rsidRDefault="00DD0381" w:rsidP="000E1A7D">
            <w:pPr>
              <w:pStyle w:val="TableParagraph"/>
              <w:spacing w:line="290" w:lineRule="atLeast"/>
              <w:ind w:right="386"/>
              <w:jc w:val="left"/>
              <w:rPr>
                <w:rFonts w:ascii="Calibri" w:hAnsi="Calibri" w:cs="Calibri"/>
                <w:sz w:val="24"/>
                <w:szCs w:val="24"/>
              </w:rPr>
            </w:pPr>
            <w:r w:rsidRPr="000C2207">
              <w:rPr>
                <w:rFonts w:ascii="Calibri" w:hAnsi="Calibri" w:cs="Calibri"/>
                <w:sz w:val="24"/>
                <w:szCs w:val="24"/>
              </w:rPr>
              <w:t>Job Exploration Counseling</w:t>
            </w:r>
          </w:p>
        </w:tc>
        <w:tc>
          <w:tcPr>
            <w:tcW w:w="1350" w:type="dxa"/>
            <w:tcBorders>
              <w:top w:val="single" w:sz="4" w:space="0" w:color="auto"/>
            </w:tcBorders>
          </w:tcPr>
          <w:p w14:paraId="5B1BA51A" w14:textId="77777777" w:rsidR="00DD0381" w:rsidRPr="00CD0E43" w:rsidRDefault="00DD0381" w:rsidP="000E1A7D">
            <w:pPr>
              <w:pStyle w:val="TableParagraph"/>
              <w:spacing w:before="1" w:line="240" w:lineRule="auto"/>
              <w:ind w:left="247" w:right="238"/>
              <w:rPr>
                <w:rFonts w:ascii="Calibri" w:hAnsi="Calibri" w:cs="Calibri"/>
                <w:sz w:val="24"/>
                <w:szCs w:val="24"/>
              </w:rPr>
            </w:pPr>
            <w:r>
              <w:rPr>
                <w:rFonts w:asciiTheme="minorHAnsi" w:hAnsiTheme="minorHAnsi" w:cstheme="minorHAnsi"/>
                <w:b/>
                <w:bCs/>
                <w:sz w:val="20"/>
                <w:szCs w:val="20"/>
              </w:rPr>
              <w:t>51</w:t>
            </w:r>
          </w:p>
        </w:tc>
        <w:tc>
          <w:tcPr>
            <w:tcW w:w="1440" w:type="dxa"/>
            <w:tcBorders>
              <w:top w:val="single" w:sz="4" w:space="0" w:color="auto"/>
            </w:tcBorders>
          </w:tcPr>
          <w:p w14:paraId="4E99C8DC" w14:textId="77777777" w:rsidR="00DD0381" w:rsidRPr="00CD0E43" w:rsidRDefault="00DD0381" w:rsidP="000E1A7D">
            <w:pPr>
              <w:pStyle w:val="TableParagraph"/>
              <w:spacing w:before="1" w:line="240" w:lineRule="auto"/>
              <w:ind w:left="250" w:right="237"/>
              <w:rPr>
                <w:rFonts w:ascii="Calibri" w:hAnsi="Calibri" w:cs="Calibri"/>
                <w:sz w:val="24"/>
                <w:szCs w:val="24"/>
              </w:rPr>
            </w:pPr>
            <w:r>
              <w:rPr>
                <w:rFonts w:asciiTheme="minorHAnsi" w:hAnsiTheme="minorHAnsi" w:cstheme="minorHAnsi"/>
                <w:b/>
                <w:bCs/>
                <w:sz w:val="20"/>
                <w:szCs w:val="20"/>
              </w:rPr>
              <w:t>33</w:t>
            </w:r>
          </w:p>
        </w:tc>
        <w:tc>
          <w:tcPr>
            <w:tcW w:w="1260" w:type="dxa"/>
            <w:tcBorders>
              <w:top w:val="single" w:sz="4" w:space="0" w:color="auto"/>
            </w:tcBorders>
          </w:tcPr>
          <w:p w14:paraId="7CBB87C5" w14:textId="77777777" w:rsidR="00DD0381" w:rsidRPr="00CD0E43" w:rsidRDefault="00DD0381" w:rsidP="000E1A7D">
            <w:pPr>
              <w:pStyle w:val="TableParagraph"/>
              <w:spacing w:line="240" w:lineRule="auto"/>
              <w:ind w:left="0"/>
              <w:rPr>
                <w:rFonts w:ascii="Calibri" w:hAnsi="Calibri" w:cs="Calibri"/>
                <w:sz w:val="24"/>
                <w:szCs w:val="24"/>
              </w:rPr>
            </w:pPr>
          </w:p>
        </w:tc>
        <w:tc>
          <w:tcPr>
            <w:tcW w:w="1440" w:type="dxa"/>
            <w:tcBorders>
              <w:top w:val="single" w:sz="4" w:space="0" w:color="auto"/>
            </w:tcBorders>
          </w:tcPr>
          <w:p w14:paraId="41548754" w14:textId="77777777" w:rsidR="00DD0381" w:rsidRPr="00CD0E43" w:rsidRDefault="00DD0381" w:rsidP="000E1A7D">
            <w:pPr>
              <w:pStyle w:val="TableParagraph"/>
              <w:spacing w:line="240" w:lineRule="auto"/>
              <w:ind w:left="0"/>
              <w:rPr>
                <w:rFonts w:ascii="Calibri" w:hAnsi="Calibri" w:cs="Calibri"/>
                <w:sz w:val="24"/>
                <w:szCs w:val="24"/>
              </w:rPr>
            </w:pPr>
          </w:p>
        </w:tc>
        <w:tc>
          <w:tcPr>
            <w:tcW w:w="1662" w:type="dxa"/>
            <w:tcBorders>
              <w:top w:val="single" w:sz="4" w:space="0" w:color="auto"/>
            </w:tcBorders>
          </w:tcPr>
          <w:p w14:paraId="62D8779B" w14:textId="77777777" w:rsidR="00DD0381" w:rsidRPr="00CD0E43" w:rsidRDefault="00DD0381" w:rsidP="000E1A7D">
            <w:pPr>
              <w:pStyle w:val="TableParagraph"/>
              <w:spacing w:before="1" w:line="240" w:lineRule="auto"/>
              <w:ind w:left="126" w:right="113"/>
              <w:rPr>
                <w:rFonts w:ascii="Calibri" w:hAnsi="Calibri" w:cs="Calibri"/>
                <w:sz w:val="24"/>
                <w:szCs w:val="24"/>
              </w:rPr>
            </w:pPr>
            <w:r>
              <w:rPr>
                <w:rFonts w:asciiTheme="minorHAnsi" w:hAnsiTheme="minorHAnsi" w:cstheme="minorHAnsi"/>
                <w:b/>
                <w:bCs/>
                <w:sz w:val="20"/>
                <w:szCs w:val="20"/>
              </w:rPr>
              <w:t>84</w:t>
            </w:r>
          </w:p>
        </w:tc>
      </w:tr>
      <w:tr w:rsidR="00DD0381" w:rsidRPr="00CD0E43" w14:paraId="65C33EC3" w14:textId="77777777" w:rsidTr="000E1A7D">
        <w:trPr>
          <w:trHeight w:val="292"/>
        </w:trPr>
        <w:tc>
          <w:tcPr>
            <w:tcW w:w="2250" w:type="dxa"/>
          </w:tcPr>
          <w:p w14:paraId="0B03E7CB" w14:textId="77777777" w:rsidR="00DD0381" w:rsidRPr="00CD0E43" w:rsidRDefault="00DD0381" w:rsidP="000E1A7D">
            <w:pPr>
              <w:pStyle w:val="TableParagraph"/>
              <w:jc w:val="left"/>
              <w:rPr>
                <w:rFonts w:ascii="Calibri" w:hAnsi="Calibri" w:cs="Calibri"/>
                <w:sz w:val="24"/>
                <w:szCs w:val="24"/>
              </w:rPr>
            </w:pPr>
            <w:r w:rsidRPr="000C2207">
              <w:rPr>
                <w:rFonts w:ascii="Calibri" w:hAnsi="Calibri" w:cs="Calibri"/>
                <w:sz w:val="24"/>
                <w:szCs w:val="24"/>
              </w:rPr>
              <w:t>Work based learning</w:t>
            </w:r>
            <w:r>
              <w:rPr>
                <w:rFonts w:ascii="Calibri" w:hAnsi="Calibri" w:cs="Calibri"/>
                <w:sz w:val="24"/>
                <w:szCs w:val="24"/>
              </w:rPr>
              <w:t xml:space="preserve"> experiences</w:t>
            </w:r>
          </w:p>
        </w:tc>
        <w:tc>
          <w:tcPr>
            <w:tcW w:w="1350" w:type="dxa"/>
          </w:tcPr>
          <w:p w14:paraId="2FE0123E" w14:textId="77777777" w:rsidR="00DD0381" w:rsidRPr="00CD0E43" w:rsidRDefault="00DD0381" w:rsidP="000E1A7D">
            <w:pPr>
              <w:pStyle w:val="TableParagraph"/>
              <w:ind w:left="247" w:right="238"/>
              <w:rPr>
                <w:rFonts w:ascii="Calibri" w:hAnsi="Calibri" w:cs="Calibri"/>
                <w:sz w:val="24"/>
                <w:szCs w:val="24"/>
              </w:rPr>
            </w:pPr>
            <w:r>
              <w:rPr>
                <w:rFonts w:asciiTheme="minorHAnsi" w:hAnsiTheme="minorHAnsi" w:cstheme="minorHAnsi"/>
                <w:b/>
                <w:bCs/>
                <w:sz w:val="20"/>
                <w:szCs w:val="20"/>
              </w:rPr>
              <w:t>0</w:t>
            </w:r>
          </w:p>
        </w:tc>
        <w:tc>
          <w:tcPr>
            <w:tcW w:w="1440" w:type="dxa"/>
          </w:tcPr>
          <w:p w14:paraId="4228908B" w14:textId="77777777" w:rsidR="00DD0381" w:rsidRPr="00CD0E43" w:rsidRDefault="00DD0381" w:rsidP="000E1A7D">
            <w:pPr>
              <w:pStyle w:val="TableParagraph"/>
              <w:ind w:left="250" w:right="239"/>
              <w:rPr>
                <w:rFonts w:ascii="Calibri" w:hAnsi="Calibri" w:cs="Calibri"/>
                <w:sz w:val="24"/>
                <w:szCs w:val="24"/>
              </w:rPr>
            </w:pPr>
            <w:r>
              <w:rPr>
                <w:rFonts w:asciiTheme="minorHAnsi" w:hAnsiTheme="minorHAnsi" w:cstheme="minorHAnsi"/>
                <w:b/>
                <w:bCs/>
                <w:sz w:val="20"/>
                <w:szCs w:val="20"/>
              </w:rPr>
              <w:t>0</w:t>
            </w:r>
          </w:p>
        </w:tc>
        <w:tc>
          <w:tcPr>
            <w:tcW w:w="1260" w:type="dxa"/>
          </w:tcPr>
          <w:p w14:paraId="293DEAEE" w14:textId="77777777" w:rsidR="00DD0381" w:rsidRPr="00CD0E43" w:rsidRDefault="00DD0381" w:rsidP="000E1A7D">
            <w:pPr>
              <w:pStyle w:val="TableParagraph"/>
              <w:spacing w:line="240" w:lineRule="auto"/>
              <w:ind w:left="0"/>
              <w:rPr>
                <w:rFonts w:ascii="Calibri" w:hAnsi="Calibri" w:cs="Calibri"/>
                <w:sz w:val="24"/>
                <w:szCs w:val="24"/>
              </w:rPr>
            </w:pPr>
          </w:p>
        </w:tc>
        <w:tc>
          <w:tcPr>
            <w:tcW w:w="1440" w:type="dxa"/>
          </w:tcPr>
          <w:p w14:paraId="476A7C69" w14:textId="77777777" w:rsidR="00DD0381" w:rsidRPr="00CD0E43" w:rsidRDefault="00DD0381" w:rsidP="000E1A7D">
            <w:pPr>
              <w:pStyle w:val="TableParagraph"/>
              <w:spacing w:line="240" w:lineRule="auto"/>
              <w:ind w:left="0"/>
              <w:rPr>
                <w:rFonts w:ascii="Calibri" w:hAnsi="Calibri" w:cs="Calibri"/>
                <w:sz w:val="24"/>
                <w:szCs w:val="24"/>
              </w:rPr>
            </w:pPr>
          </w:p>
        </w:tc>
        <w:tc>
          <w:tcPr>
            <w:tcW w:w="1662" w:type="dxa"/>
          </w:tcPr>
          <w:p w14:paraId="5B339AB7" w14:textId="77777777" w:rsidR="00DD0381" w:rsidRPr="00CD0E43" w:rsidRDefault="00DD0381" w:rsidP="000E1A7D">
            <w:pPr>
              <w:pStyle w:val="TableParagraph"/>
              <w:ind w:left="126" w:right="115"/>
              <w:rPr>
                <w:rFonts w:ascii="Calibri" w:hAnsi="Calibri" w:cs="Calibri"/>
                <w:sz w:val="24"/>
                <w:szCs w:val="24"/>
              </w:rPr>
            </w:pPr>
            <w:r>
              <w:rPr>
                <w:rFonts w:asciiTheme="minorHAnsi" w:hAnsiTheme="minorHAnsi" w:cstheme="minorHAnsi"/>
                <w:b/>
                <w:bCs/>
                <w:sz w:val="20"/>
                <w:szCs w:val="20"/>
              </w:rPr>
              <w:t>0</w:t>
            </w:r>
          </w:p>
        </w:tc>
      </w:tr>
      <w:tr w:rsidR="00DD0381" w:rsidRPr="00CD0E43" w14:paraId="73993184" w14:textId="77777777" w:rsidTr="000E1A7D">
        <w:trPr>
          <w:trHeight w:val="292"/>
        </w:trPr>
        <w:tc>
          <w:tcPr>
            <w:tcW w:w="2250" w:type="dxa"/>
          </w:tcPr>
          <w:p w14:paraId="0E4BA858" w14:textId="77777777" w:rsidR="00DD0381" w:rsidRPr="00CD0E43" w:rsidRDefault="00DD0381" w:rsidP="000E1A7D">
            <w:pPr>
              <w:pStyle w:val="TableParagraph"/>
              <w:jc w:val="left"/>
              <w:rPr>
                <w:rFonts w:ascii="Calibri" w:hAnsi="Calibri" w:cs="Calibri"/>
                <w:sz w:val="24"/>
                <w:szCs w:val="24"/>
              </w:rPr>
            </w:pPr>
            <w:r w:rsidRPr="000C2207">
              <w:rPr>
                <w:rFonts w:ascii="Calibri" w:hAnsi="Calibri" w:cs="Calibri"/>
                <w:sz w:val="24"/>
                <w:szCs w:val="24"/>
              </w:rPr>
              <w:t>Counseling on opportunities for enrollment in comprehensive transition or post-secondary education</w:t>
            </w:r>
            <w:r>
              <w:rPr>
                <w:rFonts w:ascii="Calibri" w:hAnsi="Calibri" w:cs="Calibri"/>
                <w:sz w:val="24"/>
                <w:szCs w:val="24"/>
              </w:rPr>
              <w:t xml:space="preserve"> </w:t>
            </w:r>
            <w:r w:rsidRPr="000C2207">
              <w:rPr>
                <w:rFonts w:ascii="Calibri" w:hAnsi="Calibri" w:cs="Calibri"/>
                <w:sz w:val="24"/>
                <w:szCs w:val="24"/>
              </w:rPr>
              <w:t>programs at institutions of higher education</w:t>
            </w:r>
          </w:p>
        </w:tc>
        <w:tc>
          <w:tcPr>
            <w:tcW w:w="1350" w:type="dxa"/>
          </w:tcPr>
          <w:p w14:paraId="0785E1DC" w14:textId="77777777" w:rsidR="00DD0381" w:rsidRPr="00CD0E43" w:rsidRDefault="00DD0381" w:rsidP="000E1A7D">
            <w:pPr>
              <w:pStyle w:val="TableParagraph"/>
              <w:ind w:left="247" w:right="238"/>
              <w:rPr>
                <w:rFonts w:ascii="Calibri" w:hAnsi="Calibri" w:cs="Calibri"/>
                <w:sz w:val="24"/>
                <w:szCs w:val="24"/>
              </w:rPr>
            </w:pPr>
            <w:r>
              <w:rPr>
                <w:rFonts w:asciiTheme="minorHAnsi" w:hAnsiTheme="minorHAnsi" w:cstheme="minorHAnsi"/>
                <w:b/>
                <w:bCs/>
                <w:sz w:val="20"/>
                <w:szCs w:val="20"/>
              </w:rPr>
              <w:t>65</w:t>
            </w:r>
          </w:p>
        </w:tc>
        <w:tc>
          <w:tcPr>
            <w:tcW w:w="1440" w:type="dxa"/>
          </w:tcPr>
          <w:p w14:paraId="363656A4" w14:textId="77777777" w:rsidR="00DD0381" w:rsidRPr="00CD0E43" w:rsidRDefault="00DD0381" w:rsidP="000E1A7D">
            <w:pPr>
              <w:pStyle w:val="TableParagraph"/>
              <w:ind w:left="250" w:right="239"/>
              <w:rPr>
                <w:rFonts w:ascii="Calibri" w:hAnsi="Calibri" w:cs="Calibri"/>
                <w:sz w:val="24"/>
                <w:szCs w:val="24"/>
              </w:rPr>
            </w:pPr>
            <w:r>
              <w:rPr>
                <w:rFonts w:asciiTheme="minorHAnsi" w:hAnsiTheme="minorHAnsi" w:cstheme="minorHAnsi"/>
                <w:b/>
                <w:bCs/>
                <w:sz w:val="20"/>
                <w:szCs w:val="20"/>
              </w:rPr>
              <w:t>46</w:t>
            </w:r>
          </w:p>
        </w:tc>
        <w:tc>
          <w:tcPr>
            <w:tcW w:w="1260" w:type="dxa"/>
          </w:tcPr>
          <w:p w14:paraId="5DA6A160" w14:textId="77777777" w:rsidR="00DD0381" w:rsidRPr="00CD0E43" w:rsidRDefault="00DD0381" w:rsidP="000E1A7D">
            <w:pPr>
              <w:pStyle w:val="TableParagraph"/>
              <w:spacing w:line="240" w:lineRule="auto"/>
              <w:ind w:left="0"/>
              <w:rPr>
                <w:rFonts w:ascii="Calibri" w:hAnsi="Calibri" w:cs="Calibri"/>
                <w:sz w:val="24"/>
                <w:szCs w:val="24"/>
              </w:rPr>
            </w:pPr>
          </w:p>
        </w:tc>
        <w:tc>
          <w:tcPr>
            <w:tcW w:w="1440" w:type="dxa"/>
          </w:tcPr>
          <w:p w14:paraId="5C89CADF" w14:textId="77777777" w:rsidR="00DD0381" w:rsidRPr="00CD0E43" w:rsidRDefault="00DD0381" w:rsidP="000E1A7D">
            <w:pPr>
              <w:pStyle w:val="TableParagraph"/>
              <w:spacing w:line="240" w:lineRule="auto"/>
              <w:ind w:left="0"/>
              <w:rPr>
                <w:rFonts w:ascii="Calibri" w:hAnsi="Calibri" w:cs="Calibri"/>
                <w:sz w:val="24"/>
                <w:szCs w:val="24"/>
              </w:rPr>
            </w:pPr>
          </w:p>
        </w:tc>
        <w:tc>
          <w:tcPr>
            <w:tcW w:w="1662" w:type="dxa"/>
          </w:tcPr>
          <w:p w14:paraId="2D38B58A" w14:textId="77777777" w:rsidR="00DD0381" w:rsidRPr="00CD0E43" w:rsidRDefault="00DD0381" w:rsidP="000E1A7D">
            <w:pPr>
              <w:pStyle w:val="TableParagraph"/>
              <w:ind w:left="126" w:right="115"/>
              <w:rPr>
                <w:rFonts w:ascii="Calibri" w:hAnsi="Calibri" w:cs="Calibri"/>
                <w:sz w:val="24"/>
                <w:szCs w:val="24"/>
              </w:rPr>
            </w:pPr>
            <w:r>
              <w:rPr>
                <w:rFonts w:asciiTheme="minorHAnsi" w:hAnsiTheme="minorHAnsi" w:cstheme="minorHAnsi"/>
                <w:b/>
                <w:bCs/>
                <w:sz w:val="20"/>
                <w:szCs w:val="20"/>
              </w:rPr>
              <w:t>111</w:t>
            </w:r>
          </w:p>
        </w:tc>
      </w:tr>
      <w:tr w:rsidR="00DD0381" w:rsidRPr="00CD0E43" w14:paraId="02C9968D" w14:textId="77777777" w:rsidTr="000E1A7D">
        <w:trPr>
          <w:trHeight w:val="292"/>
        </w:trPr>
        <w:tc>
          <w:tcPr>
            <w:tcW w:w="2250" w:type="dxa"/>
          </w:tcPr>
          <w:p w14:paraId="570D929B" w14:textId="77777777" w:rsidR="00DD0381" w:rsidRPr="00CD0E43" w:rsidRDefault="00DD0381" w:rsidP="000E1A7D">
            <w:pPr>
              <w:pStyle w:val="TableParagraph"/>
              <w:jc w:val="left"/>
              <w:rPr>
                <w:rFonts w:ascii="Calibri" w:hAnsi="Calibri" w:cs="Calibri"/>
                <w:sz w:val="24"/>
                <w:szCs w:val="24"/>
              </w:rPr>
            </w:pPr>
            <w:r w:rsidRPr="002823AE">
              <w:rPr>
                <w:rFonts w:ascii="Calibri" w:hAnsi="Calibri" w:cs="Calibri"/>
                <w:sz w:val="24"/>
                <w:szCs w:val="24"/>
              </w:rPr>
              <w:t>Workplace readiness training to develop social skills and independent living</w:t>
            </w:r>
          </w:p>
        </w:tc>
        <w:tc>
          <w:tcPr>
            <w:tcW w:w="1350" w:type="dxa"/>
          </w:tcPr>
          <w:p w14:paraId="3EBE35AD" w14:textId="77777777" w:rsidR="00DD0381" w:rsidRPr="00CD0E43" w:rsidRDefault="00DD0381" w:rsidP="000E1A7D">
            <w:pPr>
              <w:pStyle w:val="TableParagraph"/>
              <w:ind w:left="247" w:right="238"/>
              <w:rPr>
                <w:rFonts w:ascii="Calibri" w:hAnsi="Calibri" w:cs="Calibri"/>
                <w:sz w:val="24"/>
                <w:szCs w:val="24"/>
              </w:rPr>
            </w:pPr>
            <w:r>
              <w:rPr>
                <w:rFonts w:asciiTheme="minorHAnsi" w:hAnsiTheme="minorHAnsi" w:cstheme="minorHAnsi"/>
                <w:b/>
                <w:bCs/>
                <w:sz w:val="20"/>
                <w:szCs w:val="20"/>
              </w:rPr>
              <w:t>0</w:t>
            </w:r>
          </w:p>
        </w:tc>
        <w:tc>
          <w:tcPr>
            <w:tcW w:w="1440" w:type="dxa"/>
          </w:tcPr>
          <w:p w14:paraId="221E00DF" w14:textId="77777777" w:rsidR="00DD0381" w:rsidRPr="00CD0E43" w:rsidRDefault="00DD0381" w:rsidP="000E1A7D">
            <w:pPr>
              <w:pStyle w:val="TableParagraph"/>
              <w:ind w:left="250" w:right="239"/>
              <w:rPr>
                <w:rFonts w:ascii="Calibri" w:hAnsi="Calibri" w:cs="Calibri"/>
                <w:sz w:val="24"/>
                <w:szCs w:val="24"/>
              </w:rPr>
            </w:pPr>
            <w:r>
              <w:rPr>
                <w:rFonts w:asciiTheme="minorHAnsi" w:hAnsiTheme="minorHAnsi" w:cstheme="minorHAnsi"/>
                <w:b/>
                <w:bCs/>
                <w:sz w:val="20"/>
                <w:szCs w:val="20"/>
              </w:rPr>
              <w:t>0</w:t>
            </w:r>
          </w:p>
        </w:tc>
        <w:tc>
          <w:tcPr>
            <w:tcW w:w="1260" w:type="dxa"/>
          </w:tcPr>
          <w:p w14:paraId="74142860" w14:textId="77777777" w:rsidR="00DD0381" w:rsidRPr="00CD0E43" w:rsidRDefault="00DD0381" w:rsidP="000E1A7D">
            <w:pPr>
              <w:pStyle w:val="TableParagraph"/>
              <w:spacing w:line="240" w:lineRule="auto"/>
              <w:ind w:left="0"/>
              <w:rPr>
                <w:rFonts w:ascii="Calibri" w:hAnsi="Calibri" w:cs="Calibri"/>
                <w:sz w:val="24"/>
                <w:szCs w:val="24"/>
              </w:rPr>
            </w:pPr>
          </w:p>
        </w:tc>
        <w:tc>
          <w:tcPr>
            <w:tcW w:w="1440" w:type="dxa"/>
          </w:tcPr>
          <w:p w14:paraId="445DE203" w14:textId="77777777" w:rsidR="00DD0381" w:rsidRPr="00CD0E43" w:rsidRDefault="00DD0381" w:rsidP="000E1A7D">
            <w:pPr>
              <w:pStyle w:val="TableParagraph"/>
              <w:spacing w:line="240" w:lineRule="auto"/>
              <w:ind w:left="0"/>
              <w:rPr>
                <w:rFonts w:ascii="Calibri" w:hAnsi="Calibri" w:cs="Calibri"/>
                <w:sz w:val="24"/>
                <w:szCs w:val="24"/>
              </w:rPr>
            </w:pPr>
          </w:p>
        </w:tc>
        <w:tc>
          <w:tcPr>
            <w:tcW w:w="1662" w:type="dxa"/>
          </w:tcPr>
          <w:p w14:paraId="60B45FBC" w14:textId="77777777" w:rsidR="00DD0381" w:rsidRPr="00CD0E43" w:rsidRDefault="00DD0381" w:rsidP="000E1A7D">
            <w:pPr>
              <w:pStyle w:val="TableParagraph"/>
              <w:ind w:left="126" w:right="115"/>
              <w:rPr>
                <w:rFonts w:ascii="Calibri" w:hAnsi="Calibri" w:cs="Calibri"/>
                <w:sz w:val="24"/>
                <w:szCs w:val="24"/>
              </w:rPr>
            </w:pPr>
            <w:r>
              <w:rPr>
                <w:rFonts w:asciiTheme="minorHAnsi" w:hAnsiTheme="minorHAnsi" w:cstheme="minorHAnsi"/>
                <w:b/>
                <w:bCs/>
                <w:sz w:val="20"/>
                <w:szCs w:val="20"/>
              </w:rPr>
              <w:t>0</w:t>
            </w:r>
          </w:p>
        </w:tc>
      </w:tr>
      <w:tr w:rsidR="00DD0381" w:rsidRPr="00CD0E43" w14:paraId="15AA5135" w14:textId="77777777" w:rsidTr="000E1A7D">
        <w:trPr>
          <w:trHeight w:val="292"/>
        </w:trPr>
        <w:tc>
          <w:tcPr>
            <w:tcW w:w="2250" w:type="dxa"/>
            <w:tcBorders>
              <w:bottom w:val="single" w:sz="4" w:space="0" w:color="auto"/>
            </w:tcBorders>
          </w:tcPr>
          <w:p w14:paraId="0AA15E3E" w14:textId="77777777" w:rsidR="00DD0381" w:rsidRPr="00CD0E43" w:rsidRDefault="00DD0381" w:rsidP="000E1A7D">
            <w:pPr>
              <w:pStyle w:val="TableParagraph"/>
              <w:jc w:val="left"/>
              <w:rPr>
                <w:rFonts w:ascii="Calibri" w:hAnsi="Calibri" w:cs="Calibri"/>
                <w:sz w:val="24"/>
                <w:szCs w:val="24"/>
              </w:rPr>
            </w:pPr>
            <w:r w:rsidRPr="002823AE">
              <w:rPr>
                <w:rFonts w:ascii="Calibri" w:hAnsi="Calibri" w:cs="Calibri"/>
                <w:sz w:val="24"/>
                <w:szCs w:val="24"/>
              </w:rPr>
              <w:t>Self-advocacy skills</w:t>
            </w:r>
          </w:p>
        </w:tc>
        <w:tc>
          <w:tcPr>
            <w:tcW w:w="1350" w:type="dxa"/>
            <w:tcBorders>
              <w:bottom w:val="single" w:sz="4" w:space="0" w:color="auto"/>
            </w:tcBorders>
          </w:tcPr>
          <w:p w14:paraId="6BA91AC8" w14:textId="77777777" w:rsidR="00DD0381" w:rsidRPr="00CD0E43" w:rsidRDefault="00DD0381" w:rsidP="000E1A7D">
            <w:pPr>
              <w:pStyle w:val="TableParagraph"/>
              <w:ind w:left="6"/>
              <w:rPr>
                <w:rFonts w:ascii="Calibri" w:hAnsi="Calibri" w:cs="Calibri"/>
                <w:sz w:val="24"/>
                <w:szCs w:val="24"/>
              </w:rPr>
            </w:pPr>
            <w:r>
              <w:rPr>
                <w:rFonts w:asciiTheme="minorHAnsi" w:hAnsiTheme="minorHAnsi" w:cstheme="minorHAnsi"/>
                <w:b/>
                <w:bCs/>
                <w:sz w:val="20"/>
                <w:szCs w:val="20"/>
              </w:rPr>
              <w:t>7</w:t>
            </w:r>
          </w:p>
        </w:tc>
        <w:tc>
          <w:tcPr>
            <w:tcW w:w="1440" w:type="dxa"/>
            <w:tcBorders>
              <w:bottom w:val="single" w:sz="4" w:space="0" w:color="auto"/>
            </w:tcBorders>
          </w:tcPr>
          <w:p w14:paraId="51756C92" w14:textId="77777777" w:rsidR="00DD0381" w:rsidRPr="00CD0E43" w:rsidRDefault="00DD0381" w:rsidP="000E1A7D">
            <w:pPr>
              <w:pStyle w:val="TableParagraph"/>
              <w:ind w:left="250" w:right="239"/>
              <w:rPr>
                <w:rFonts w:ascii="Calibri" w:hAnsi="Calibri" w:cs="Calibri"/>
                <w:sz w:val="24"/>
                <w:szCs w:val="24"/>
              </w:rPr>
            </w:pPr>
            <w:r>
              <w:rPr>
                <w:rFonts w:asciiTheme="minorHAnsi" w:hAnsiTheme="minorHAnsi" w:cstheme="minorHAnsi"/>
                <w:b/>
                <w:bCs/>
                <w:sz w:val="20"/>
                <w:szCs w:val="20"/>
              </w:rPr>
              <w:t>23</w:t>
            </w:r>
          </w:p>
        </w:tc>
        <w:tc>
          <w:tcPr>
            <w:tcW w:w="1260" w:type="dxa"/>
            <w:tcBorders>
              <w:bottom w:val="single" w:sz="4" w:space="0" w:color="auto"/>
            </w:tcBorders>
          </w:tcPr>
          <w:p w14:paraId="20D30CC2" w14:textId="77777777" w:rsidR="00DD0381" w:rsidRPr="00CD0E43" w:rsidRDefault="00DD0381" w:rsidP="000E1A7D">
            <w:pPr>
              <w:pStyle w:val="TableParagraph"/>
              <w:spacing w:line="240" w:lineRule="auto"/>
              <w:ind w:left="0"/>
              <w:rPr>
                <w:rFonts w:ascii="Calibri" w:hAnsi="Calibri" w:cs="Calibri"/>
                <w:sz w:val="24"/>
                <w:szCs w:val="24"/>
              </w:rPr>
            </w:pPr>
          </w:p>
        </w:tc>
        <w:tc>
          <w:tcPr>
            <w:tcW w:w="1440" w:type="dxa"/>
            <w:tcBorders>
              <w:bottom w:val="single" w:sz="4" w:space="0" w:color="auto"/>
            </w:tcBorders>
          </w:tcPr>
          <w:p w14:paraId="5B9D41A5" w14:textId="77777777" w:rsidR="00DD0381" w:rsidRPr="00CD0E43" w:rsidRDefault="00DD0381" w:rsidP="000E1A7D">
            <w:pPr>
              <w:pStyle w:val="TableParagraph"/>
              <w:spacing w:line="240" w:lineRule="auto"/>
              <w:ind w:left="0"/>
              <w:rPr>
                <w:rFonts w:ascii="Calibri" w:hAnsi="Calibri" w:cs="Calibri"/>
                <w:sz w:val="24"/>
                <w:szCs w:val="24"/>
              </w:rPr>
            </w:pPr>
          </w:p>
        </w:tc>
        <w:tc>
          <w:tcPr>
            <w:tcW w:w="1662" w:type="dxa"/>
            <w:tcBorders>
              <w:bottom w:val="single" w:sz="4" w:space="0" w:color="auto"/>
            </w:tcBorders>
          </w:tcPr>
          <w:p w14:paraId="3AEC489C" w14:textId="77777777" w:rsidR="00DD0381" w:rsidRPr="00CD0E43" w:rsidRDefault="00DD0381" w:rsidP="000E1A7D">
            <w:pPr>
              <w:pStyle w:val="TableParagraph"/>
              <w:ind w:left="126" w:right="115"/>
              <w:rPr>
                <w:rFonts w:ascii="Calibri" w:hAnsi="Calibri" w:cs="Calibri"/>
                <w:sz w:val="24"/>
                <w:szCs w:val="24"/>
              </w:rPr>
            </w:pPr>
            <w:r>
              <w:rPr>
                <w:rFonts w:asciiTheme="minorHAnsi" w:hAnsiTheme="minorHAnsi" w:cstheme="minorHAnsi"/>
                <w:b/>
                <w:bCs/>
                <w:sz w:val="20"/>
                <w:szCs w:val="20"/>
              </w:rPr>
              <w:t>30</w:t>
            </w:r>
          </w:p>
        </w:tc>
      </w:tr>
      <w:tr w:rsidR="00DD0381" w:rsidRPr="00CD0E43" w14:paraId="36ABA611" w14:textId="77777777" w:rsidTr="000E1A7D">
        <w:trPr>
          <w:trHeight w:val="294"/>
        </w:trPr>
        <w:tc>
          <w:tcPr>
            <w:tcW w:w="2250" w:type="dxa"/>
            <w:tcBorders>
              <w:top w:val="single" w:sz="4" w:space="0" w:color="auto"/>
              <w:left w:val="single" w:sz="4" w:space="0" w:color="auto"/>
              <w:bottom w:val="single" w:sz="4" w:space="0" w:color="auto"/>
              <w:right w:val="single" w:sz="4" w:space="0" w:color="auto"/>
            </w:tcBorders>
          </w:tcPr>
          <w:p w14:paraId="41FA0B23" w14:textId="77777777" w:rsidR="00DD0381" w:rsidRPr="00CD0E43" w:rsidRDefault="00DD0381" w:rsidP="000E1A7D">
            <w:pPr>
              <w:pStyle w:val="TableParagraph"/>
              <w:spacing w:before="1" w:line="273" w:lineRule="exact"/>
              <w:jc w:val="left"/>
              <w:rPr>
                <w:rFonts w:ascii="Calibri" w:hAnsi="Calibri" w:cs="Calibri"/>
                <w:sz w:val="24"/>
                <w:szCs w:val="24"/>
              </w:rPr>
            </w:pPr>
            <w:r>
              <w:rPr>
                <w:rFonts w:ascii="Calibri" w:hAnsi="Calibri" w:cs="Calibri"/>
                <w:sz w:val="24"/>
                <w:szCs w:val="24"/>
              </w:rPr>
              <w:t>Total</w:t>
            </w:r>
          </w:p>
        </w:tc>
        <w:tc>
          <w:tcPr>
            <w:tcW w:w="1350" w:type="dxa"/>
            <w:tcBorders>
              <w:top w:val="single" w:sz="4" w:space="0" w:color="auto"/>
              <w:left w:val="single" w:sz="4" w:space="0" w:color="auto"/>
              <w:bottom w:val="single" w:sz="4" w:space="0" w:color="auto"/>
              <w:right w:val="single" w:sz="4" w:space="0" w:color="auto"/>
            </w:tcBorders>
          </w:tcPr>
          <w:p w14:paraId="308A0FFD" w14:textId="77777777" w:rsidR="00DD0381" w:rsidRPr="00CD0E43" w:rsidRDefault="00DD0381" w:rsidP="000E1A7D">
            <w:pPr>
              <w:pStyle w:val="TableParagraph"/>
              <w:spacing w:before="1" w:line="273" w:lineRule="exact"/>
              <w:ind w:left="248" w:right="236"/>
              <w:rPr>
                <w:rFonts w:ascii="Calibri" w:hAnsi="Calibri" w:cs="Calibri"/>
                <w:sz w:val="24"/>
                <w:szCs w:val="24"/>
              </w:rPr>
            </w:pPr>
            <w:r>
              <w:rPr>
                <w:rFonts w:asciiTheme="minorHAnsi" w:hAnsiTheme="minorHAnsi" w:cstheme="minorHAnsi"/>
                <w:b/>
                <w:bCs/>
                <w:sz w:val="20"/>
                <w:szCs w:val="20"/>
              </w:rPr>
              <w:t>123</w:t>
            </w:r>
          </w:p>
        </w:tc>
        <w:tc>
          <w:tcPr>
            <w:tcW w:w="1440" w:type="dxa"/>
            <w:tcBorders>
              <w:top w:val="single" w:sz="4" w:space="0" w:color="auto"/>
              <w:left w:val="single" w:sz="4" w:space="0" w:color="auto"/>
              <w:bottom w:val="single" w:sz="4" w:space="0" w:color="auto"/>
              <w:right w:val="single" w:sz="4" w:space="0" w:color="auto"/>
            </w:tcBorders>
          </w:tcPr>
          <w:p w14:paraId="3B942152" w14:textId="77777777" w:rsidR="00DD0381" w:rsidRPr="00CD0E43" w:rsidRDefault="00DD0381" w:rsidP="000E1A7D">
            <w:pPr>
              <w:pStyle w:val="TableParagraph"/>
              <w:spacing w:before="1" w:line="273" w:lineRule="exact"/>
              <w:ind w:left="250" w:right="237"/>
              <w:rPr>
                <w:rFonts w:ascii="Calibri" w:hAnsi="Calibri" w:cs="Calibri"/>
                <w:sz w:val="24"/>
                <w:szCs w:val="24"/>
              </w:rPr>
            </w:pPr>
            <w:r>
              <w:rPr>
                <w:rFonts w:asciiTheme="minorHAnsi" w:hAnsiTheme="minorHAnsi" w:cstheme="minorHAnsi"/>
                <w:b/>
                <w:bCs/>
                <w:sz w:val="20"/>
                <w:szCs w:val="20"/>
              </w:rPr>
              <w:t>102</w:t>
            </w:r>
          </w:p>
        </w:tc>
        <w:tc>
          <w:tcPr>
            <w:tcW w:w="1260" w:type="dxa"/>
            <w:tcBorders>
              <w:top w:val="single" w:sz="4" w:space="0" w:color="auto"/>
              <w:left w:val="single" w:sz="4" w:space="0" w:color="auto"/>
              <w:bottom w:val="single" w:sz="4" w:space="0" w:color="auto"/>
              <w:right w:val="single" w:sz="4" w:space="0" w:color="auto"/>
            </w:tcBorders>
          </w:tcPr>
          <w:p w14:paraId="3CCF1A69" w14:textId="77777777" w:rsidR="00DD0381" w:rsidRPr="00CD0E43" w:rsidRDefault="00DD0381" w:rsidP="000E1A7D">
            <w:pPr>
              <w:pStyle w:val="TableParagraph"/>
              <w:spacing w:line="240" w:lineRule="auto"/>
              <w:ind w:left="0"/>
              <w:rPr>
                <w:rFonts w:ascii="Calibri" w:hAnsi="Calibri" w:cs="Calibri"/>
                <w:sz w:val="24"/>
                <w:szCs w:val="24"/>
              </w:rPr>
            </w:pPr>
          </w:p>
        </w:tc>
        <w:tc>
          <w:tcPr>
            <w:tcW w:w="1440" w:type="dxa"/>
            <w:tcBorders>
              <w:top w:val="single" w:sz="4" w:space="0" w:color="auto"/>
              <w:left w:val="single" w:sz="4" w:space="0" w:color="auto"/>
              <w:bottom w:val="single" w:sz="4" w:space="0" w:color="auto"/>
              <w:right w:val="single" w:sz="4" w:space="0" w:color="auto"/>
            </w:tcBorders>
          </w:tcPr>
          <w:p w14:paraId="7034FCE4" w14:textId="77777777" w:rsidR="00DD0381" w:rsidRPr="00CD0E43" w:rsidRDefault="00DD0381" w:rsidP="000E1A7D">
            <w:pPr>
              <w:pStyle w:val="TableParagraph"/>
              <w:spacing w:line="240" w:lineRule="auto"/>
              <w:ind w:left="0"/>
              <w:rPr>
                <w:rFonts w:ascii="Calibri" w:hAnsi="Calibri" w:cs="Calibri"/>
                <w:sz w:val="24"/>
                <w:szCs w:val="24"/>
              </w:rPr>
            </w:pPr>
          </w:p>
        </w:tc>
        <w:tc>
          <w:tcPr>
            <w:tcW w:w="1662" w:type="dxa"/>
            <w:tcBorders>
              <w:top w:val="single" w:sz="4" w:space="0" w:color="auto"/>
              <w:left w:val="single" w:sz="4" w:space="0" w:color="auto"/>
              <w:bottom w:val="single" w:sz="4" w:space="0" w:color="auto"/>
              <w:right w:val="single" w:sz="4" w:space="0" w:color="auto"/>
            </w:tcBorders>
          </w:tcPr>
          <w:p w14:paraId="3BD6B35C" w14:textId="77777777" w:rsidR="00DD0381" w:rsidRPr="00CD0E43" w:rsidRDefault="00DD0381" w:rsidP="000E1A7D">
            <w:pPr>
              <w:pStyle w:val="TableParagraph"/>
              <w:spacing w:before="1" w:line="273" w:lineRule="exact"/>
              <w:ind w:left="126" w:right="113"/>
              <w:rPr>
                <w:rFonts w:ascii="Calibri" w:hAnsi="Calibri" w:cs="Calibri"/>
                <w:sz w:val="24"/>
                <w:szCs w:val="24"/>
              </w:rPr>
            </w:pPr>
            <w:r>
              <w:rPr>
                <w:rFonts w:asciiTheme="minorHAnsi" w:hAnsiTheme="minorHAnsi" w:cstheme="minorHAnsi"/>
                <w:b/>
                <w:bCs/>
                <w:sz w:val="20"/>
                <w:szCs w:val="20"/>
              </w:rPr>
              <w:t>225</w:t>
            </w:r>
          </w:p>
        </w:tc>
      </w:tr>
    </w:tbl>
    <w:p w14:paraId="720EA540" w14:textId="77777777" w:rsidR="00DD0381" w:rsidRDefault="00DD0381" w:rsidP="00DD0381">
      <w:pPr>
        <w:pStyle w:val="ListParagraph"/>
        <w:pBdr>
          <w:top w:val="single" w:sz="4" w:space="1" w:color="auto"/>
        </w:pBdr>
        <w:ind w:left="360"/>
        <w:rPr>
          <w:rFonts w:ascii="Calibri" w:hAnsi="Calibri" w:cs="Calibri"/>
          <w:b/>
          <w:bCs/>
        </w:rPr>
      </w:pPr>
    </w:p>
    <w:p w14:paraId="36E6889A" w14:textId="77777777" w:rsidR="00DD0381" w:rsidRPr="00050AD4" w:rsidRDefault="00DD0381" w:rsidP="00DD0381">
      <w:pPr>
        <w:pStyle w:val="ListParagraph"/>
        <w:pBdr>
          <w:top w:val="single" w:sz="4" w:space="1" w:color="auto"/>
        </w:pBdr>
        <w:ind w:left="360"/>
        <w:rPr>
          <w:rFonts w:ascii="Calibri" w:hAnsi="Calibri" w:cs="Calibri"/>
        </w:rPr>
      </w:pPr>
      <w:r w:rsidRPr="00050AD4">
        <w:rPr>
          <w:rFonts w:ascii="Calibri" w:hAnsi="Calibri" w:cs="Calibri"/>
        </w:rPr>
        <w:t xml:space="preserve">DVR executed new </w:t>
      </w:r>
      <w:proofErr w:type="gramStart"/>
      <w:r w:rsidRPr="00050AD4">
        <w:rPr>
          <w:rFonts w:ascii="Calibri" w:hAnsi="Calibri" w:cs="Calibri"/>
        </w:rPr>
        <w:t>Pre</w:t>
      </w:r>
      <w:r>
        <w:rPr>
          <w:rFonts w:ascii="Calibri" w:hAnsi="Calibri" w:cs="Calibri"/>
        </w:rPr>
        <w:t>-</w:t>
      </w:r>
      <w:r w:rsidRPr="00050AD4">
        <w:rPr>
          <w:rFonts w:ascii="Calibri" w:hAnsi="Calibri" w:cs="Calibri"/>
        </w:rPr>
        <w:t>ETS</w:t>
      </w:r>
      <w:proofErr w:type="gramEnd"/>
      <w:r w:rsidRPr="00050AD4">
        <w:rPr>
          <w:rFonts w:ascii="Calibri" w:hAnsi="Calibri" w:cs="Calibri"/>
        </w:rPr>
        <w:t xml:space="preserve"> contracts </w:t>
      </w:r>
      <w:r>
        <w:rPr>
          <w:rFonts w:ascii="Calibri" w:hAnsi="Calibri" w:cs="Calibri"/>
        </w:rPr>
        <w:t>statewide ensuring SWD are received work based learning experiences and work readiness training.  DVR is reviewing the data collection mechanism.</w:t>
      </w:r>
    </w:p>
    <w:p w14:paraId="45135BA1" w14:textId="77777777" w:rsidR="00DD0381" w:rsidRPr="00045192" w:rsidRDefault="00DD0381" w:rsidP="00DD0381">
      <w:pPr>
        <w:pStyle w:val="ListParagraph"/>
        <w:ind w:left="360"/>
        <w:rPr>
          <w:rFonts w:ascii="Calibri" w:hAnsi="Calibri" w:cs="Calibri"/>
          <w:b/>
          <w:bCs/>
        </w:rPr>
      </w:pPr>
    </w:p>
    <w:p w14:paraId="12AF079B" w14:textId="77777777" w:rsidR="00DD0381" w:rsidRPr="00CD0E43" w:rsidRDefault="00DD0381" w:rsidP="00DD0381">
      <w:pPr>
        <w:pStyle w:val="ListParagraph"/>
        <w:widowControl w:val="0"/>
        <w:numPr>
          <w:ilvl w:val="0"/>
          <w:numId w:val="10"/>
        </w:numPr>
        <w:autoSpaceDE w:val="0"/>
        <w:autoSpaceDN w:val="0"/>
        <w:spacing w:after="0" w:line="240" w:lineRule="auto"/>
        <w:contextualSpacing w:val="0"/>
        <w:rPr>
          <w:rFonts w:ascii="Calibri" w:hAnsi="Calibri" w:cs="Calibri"/>
          <w:b/>
          <w:bCs/>
        </w:rPr>
      </w:pPr>
      <w:r w:rsidRPr="00CD0E43">
        <w:rPr>
          <w:rFonts w:ascii="Calibri" w:hAnsi="Calibri" w:cs="Calibri"/>
          <w:b/>
          <w:bCs/>
        </w:rPr>
        <w:t xml:space="preserve">Status of </w:t>
      </w:r>
      <w:r>
        <w:rPr>
          <w:rFonts w:ascii="Calibri" w:hAnsi="Calibri" w:cs="Calibri"/>
          <w:b/>
          <w:bCs/>
        </w:rPr>
        <w:t>Impartial</w:t>
      </w:r>
      <w:r w:rsidRPr="00CD0E43">
        <w:rPr>
          <w:rFonts w:ascii="Calibri" w:hAnsi="Calibri" w:cs="Calibri"/>
          <w:b/>
          <w:bCs/>
        </w:rPr>
        <w:t xml:space="preserve"> Hearings</w:t>
      </w:r>
    </w:p>
    <w:p w14:paraId="5FC39029" w14:textId="77777777" w:rsidR="00DD0381" w:rsidRPr="00CD0E43" w:rsidRDefault="00DD0381" w:rsidP="00DD0381">
      <w:pPr>
        <w:rPr>
          <w:rFonts w:ascii="Calibri" w:hAnsi="Calibri" w:cs="Calibri"/>
          <w:b/>
          <w:bCs/>
          <w:sz w:val="24"/>
          <w:szCs w:val="24"/>
        </w:rPr>
      </w:pPr>
    </w:p>
    <w:p w14:paraId="6C7E6057" w14:textId="77777777" w:rsidR="00DD0381" w:rsidRDefault="00DD0381" w:rsidP="00DD0381">
      <w:pPr>
        <w:rPr>
          <w:rFonts w:ascii="Calibri" w:hAnsi="Calibri" w:cs="Calibri"/>
          <w:sz w:val="24"/>
          <w:szCs w:val="24"/>
        </w:rPr>
      </w:pPr>
      <w:r>
        <w:rPr>
          <w:rFonts w:ascii="Calibri" w:hAnsi="Calibri" w:cs="Calibri"/>
          <w:sz w:val="24"/>
          <w:szCs w:val="24"/>
        </w:rPr>
        <w:t xml:space="preserve">The </w:t>
      </w:r>
      <w:r w:rsidRPr="00086E56">
        <w:rPr>
          <w:rFonts w:ascii="Calibri" w:hAnsi="Calibri" w:cs="Calibri"/>
          <w:sz w:val="24"/>
          <w:szCs w:val="24"/>
        </w:rPr>
        <w:t xml:space="preserve">Form RSA-722 Report </w:t>
      </w:r>
      <w:r>
        <w:rPr>
          <w:rFonts w:ascii="Calibri" w:hAnsi="Calibri" w:cs="Calibri"/>
          <w:sz w:val="24"/>
          <w:szCs w:val="24"/>
        </w:rPr>
        <w:t xml:space="preserve">for </w:t>
      </w:r>
      <w:r w:rsidRPr="00086E56">
        <w:rPr>
          <w:rFonts w:ascii="Calibri" w:hAnsi="Calibri" w:cs="Calibri"/>
          <w:sz w:val="24"/>
          <w:szCs w:val="24"/>
        </w:rPr>
        <w:t>FFY202</w:t>
      </w:r>
      <w:r>
        <w:rPr>
          <w:rFonts w:ascii="Calibri" w:hAnsi="Calibri" w:cs="Calibri"/>
          <w:sz w:val="24"/>
          <w:szCs w:val="24"/>
        </w:rPr>
        <w:t>5</w:t>
      </w:r>
      <w:r w:rsidRPr="00086E56">
        <w:rPr>
          <w:rFonts w:ascii="Calibri" w:hAnsi="Calibri" w:cs="Calibri"/>
          <w:sz w:val="24"/>
          <w:szCs w:val="24"/>
        </w:rPr>
        <w:t xml:space="preserve"> (October 1, 202</w:t>
      </w:r>
      <w:r>
        <w:rPr>
          <w:rFonts w:ascii="Calibri" w:hAnsi="Calibri" w:cs="Calibri"/>
          <w:sz w:val="24"/>
          <w:szCs w:val="24"/>
        </w:rPr>
        <w:t>4</w:t>
      </w:r>
      <w:r w:rsidRPr="00086E56">
        <w:rPr>
          <w:rFonts w:ascii="Calibri" w:hAnsi="Calibri" w:cs="Calibri"/>
          <w:sz w:val="24"/>
          <w:szCs w:val="24"/>
        </w:rPr>
        <w:t xml:space="preserve"> – September 30, 202</w:t>
      </w:r>
      <w:r>
        <w:rPr>
          <w:rFonts w:ascii="Calibri" w:hAnsi="Calibri" w:cs="Calibri"/>
          <w:sz w:val="24"/>
          <w:szCs w:val="24"/>
        </w:rPr>
        <w:t>5</w:t>
      </w:r>
      <w:r w:rsidRPr="00086E56">
        <w:rPr>
          <w:rFonts w:ascii="Calibri" w:hAnsi="Calibri" w:cs="Calibri"/>
          <w:sz w:val="24"/>
          <w:szCs w:val="24"/>
        </w:rPr>
        <w:t>)</w:t>
      </w:r>
      <w:r>
        <w:rPr>
          <w:rFonts w:ascii="Calibri" w:hAnsi="Calibri" w:cs="Calibri"/>
          <w:sz w:val="24"/>
          <w:szCs w:val="24"/>
        </w:rPr>
        <w:t xml:space="preserve">is submitted to Rehabilitation Services Administration (RSA) by December 30 each year.  </w:t>
      </w:r>
    </w:p>
    <w:p w14:paraId="4742D594" w14:textId="77777777" w:rsidR="00DD0381" w:rsidRDefault="00DD0381" w:rsidP="00DD0381">
      <w:pPr>
        <w:rPr>
          <w:rFonts w:ascii="Calibri" w:hAnsi="Calibri" w:cs="Calibri"/>
          <w:sz w:val="24"/>
          <w:szCs w:val="24"/>
        </w:rPr>
      </w:pPr>
      <w:r>
        <w:rPr>
          <w:rFonts w:ascii="Calibri" w:hAnsi="Calibri" w:cs="Calibri"/>
          <w:sz w:val="24"/>
          <w:szCs w:val="24"/>
        </w:rPr>
        <w:t xml:space="preserve">Results for FFY25 Q1 (October 1 – December 30, 2024): </w:t>
      </w:r>
    </w:p>
    <w:p w14:paraId="6A085EDD" w14:textId="77777777" w:rsidR="00DD0381" w:rsidRDefault="00DD0381" w:rsidP="00DD0381">
      <w:pPr>
        <w:pStyle w:val="ListParagraph"/>
        <w:widowControl w:val="0"/>
        <w:numPr>
          <w:ilvl w:val="0"/>
          <w:numId w:val="12"/>
        </w:numPr>
        <w:autoSpaceDE w:val="0"/>
        <w:autoSpaceDN w:val="0"/>
        <w:spacing w:after="0" w:line="240" w:lineRule="auto"/>
        <w:contextualSpacing w:val="0"/>
        <w:rPr>
          <w:rFonts w:ascii="Calibri" w:hAnsi="Calibri" w:cs="Calibri"/>
        </w:rPr>
      </w:pPr>
      <w:r w:rsidRPr="009E52FD">
        <w:rPr>
          <w:rFonts w:ascii="Calibri" w:hAnsi="Calibri" w:cs="Calibri"/>
        </w:rPr>
        <w:t xml:space="preserve">There were </w:t>
      </w:r>
      <w:r>
        <w:rPr>
          <w:rFonts w:ascii="Calibri" w:hAnsi="Calibri" w:cs="Calibri"/>
        </w:rPr>
        <w:t>no</w:t>
      </w:r>
      <w:r w:rsidRPr="009E52FD">
        <w:rPr>
          <w:rFonts w:ascii="Calibri" w:hAnsi="Calibri" w:cs="Calibri"/>
        </w:rPr>
        <w:t xml:space="preserve"> Req</w:t>
      </w:r>
      <w:r>
        <w:rPr>
          <w:rFonts w:ascii="Calibri" w:hAnsi="Calibri" w:cs="Calibri"/>
        </w:rPr>
        <w:t>uests for Review to pursue Impartial Fair Hearing during this quarter.</w:t>
      </w:r>
    </w:p>
    <w:p w14:paraId="5E2C24CB" w14:textId="77777777" w:rsidR="00DD0381" w:rsidRPr="005B3980" w:rsidRDefault="00DD0381" w:rsidP="00DD0381">
      <w:pPr>
        <w:pStyle w:val="ListParagraph"/>
        <w:widowControl w:val="0"/>
        <w:numPr>
          <w:ilvl w:val="0"/>
          <w:numId w:val="12"/>
        </w:numPr>
        <w:autoSpaceDE w:val="0"/>
        <w:autoSpaceDN w:val="0"/>
        <w:spacing w:after="0" w:line="240" w:lineRule="auto"/>
        <w:contextualSpacing w:val="0"/>
        <w:rPr>
          <w:rFonts w:ascii="Calibri" w:hAnsi="Calibri" w:cs="Calibri"/>
        </w:rPr>
      </w:pPr>
      <w:r w:rsidRPr="005B3980">
        <w:rPr>
          <w:rFonts w:ascii="Calibri" w:hAnsi="Calibri" w:cs="Calibri"/>
        </w:rPr>
        <w:t xml:space="preserve">The following </w:t>
      </w:r>
      <w:r>
        <w:rPr>
          <w:rFonts w:ascii="Calibri" w:hAnsi="Calibri" w:cs="Calibri"/>
        </w:rPr>
        <w:t>are</w:t>
      </w:r>
      <w:r w:rsidRPr="005B3980">
        <w:rPr>
          <w:rFonts w:ascii="Calibri" w:hAnsi="Calibri" w:cs="Calibri"/>
        </w:rPr>
        <w:t xml:space="preserve"> the total</w:t>
      </w:r>
      <w:r>
        <w:rPr>
          <w:rFonts w:ascii="Calibri" w:hAnsi="Calibri" w:cs="Calibri"/>
        </w:rPr>
        <w:t>s</w:t>
      </w:r>
      <w:r w:rsidRPr="005B3980">
        <w:rPr>
          <w:rFonts w:ascii="Calibri" w:hAnsi="Calibri" w:cs="Calibri"/>
        </w:rPr>
        <w:t xml:space="preserve"> for FY25 thus far.</w:t>
      </w:r>
    </w:p>
    <w:tbl>
      <w:tblPr>
        <w:tblW w:w="756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6182"/>
        <w:gridCol w:w="1018"/>
      </w:tblGrid>
      <w:tr w:rsidR="00DD0381" w:rsidRPr="00D87CE5" w14:paraId="4910A445" w14:textId="77777777" w:rsidTr="000E1A7D">
        <w:trPr>
          <w:trHeight w:val="240"/>
        </w:trPr>
        <w:tc>
          <w:tcPr>
            <w:tcW w:w="7560" w:type="dxa"/>
            <w:gridSpan w:val="3"/>
          </w:tcPr>
          <w:p w14:paraId="5E8C57C9" w14:textId="77777777" w:rsidR="00DD0381" w:rsidRPr="00D87CE5" w:rsidRDefault="00DD0381" w:rsidP="000E1A7D">
            <w:pPr>
              <w:rPr>
                <w:rFonts w:eastAsia="Times New Roman" w:cstheme="minorHAnsi"/>
                <w:sz w:val="24"/>
                <w:szCs w:val="24"/>
              </w:rPr>
            </w:pPr>
            <w:bookmarkStart w:id="25" w:name="_Hlk189745611"/>
            <w:r w:rsidRPr="00086E56">
              <w:rPr>
                <w:rFonts w:ascii="Calibri" w:hAnsi="Calibri" w:cs="Calibri"/>
                <w:sz w:val="24"/>
                <w:szCs w:val="24"/>
              </w:rPr>
              <w:t>RSA-722 Report</w:t>
            </w:r>
            <w:bookmarkEnd w:id="25"/>
          </w:p>
        </w:tc>
      </w:tr>
      <w:tr w:rsidR="00DD0381" w:rsidRPr="00D87CE5" w14:paraId="2772C71E" w14:textId="77777777" w:rsidTr="000E1A7D">
        <w:trPr>
          <w:trHeight w:val="240"/>
        </w:trPr>
        <w:tc>
          <w:tcPr>
            <w:tcW w:w="360" w:type="dxa"/>
          </w:tcPr>
          <w:p w14:paraId="1E7AB446" w14:textId="77777777" w:rsidR="00DD0381" w:rsidRPr="00D87CE5" w:rsidRDefault="00DD0381" w:rsidP="000E1A7D">
            <w:pPr>
              <w:jc w:val="center"/>
              <w:rPr>
                <w:rFonts w:eastAsia="Times New Roman" w:cstheme="minorHAnsi"/>
                <w:sz w:val="24"/>
                <w:szCs w:val="24"/>
              </w:rPr>
            </w:pPr>
            <w:r w:rsidRPr="00D87CE5">
              <w:rPr>
                <w:rFonts w:eastAsia="Times New Roman" w:cstheme="minorHAnsi"/>
                <w:sz w:val="24"/>
                <w:szCs w:val="24"/>
              </w:rPr>
              <w:t>1</w:t>
            </w:r>
          </w:p>
        </w:tc>
        <w:tc>
          <w:tcPr>
            <w:tcW w:w="6182" w:type="dxa"/>
            <w:vAlign w:val="bottom"/>
          </w:tcPr>
          <w:p w14:paraId="6462A6A9" w14:textId="77777777" w:rsidR="00DD0381" w:rsidRPr="00D87CE5" w:rsidRDefault="00DD0381" w:rsidP="000E1A7D">
            <w:pPr>
              <w:rPr>
                <w:rFonts w:eastAsia="Times New Roman" w:cstheme="minorHAnsi"/>
                <w:sz w:val="24"/>
                <w:szCs w:val="24"/>
              </w:rPr>
            </w:pPr>
            <w:r w:rsidRPr="00086E56">
              <w:rPr>
                <w:rFonts w:ascii="Calibri" w:hAnsi="Calibri" w:cs="Calibri"/>
                <w:sz w:val="24"/>
                <w:szCs w:val="24"/>
              </w:rPr>
              <w:t>Total requests for mediation this fiscal year</w:t>
            </w:r>
          </w:p>
        </w:tc>
        <w:tc>
          <w:tcPr>
            <w:tcW w:w="1018" w:type="dxa"/>
          </w:tcPr>
          <w:p w14:paraId="37A09B4E" w14:textId="77777777" w:rsidR="00DD0381" w:rsidRPr="00D87CE5" w:rsidRDefault="00DD0381" w:rsidP="000E1A7D">
            <w:pPr>
              <w:jc w:val="center"/>
              <w:rPr>
                <w:rFonts w:eastAsia="Times New Roman" w:cstheme="minorHAnsi"/>
                <w:sz w:val="24"/>
                <w:szCs w:val="24"/>
              </w:rPr>
            </w:pPr>
            <w:r w:rsidRPr="00D87CE5">
              <w:rPr>
                <w:rFonts w:eastAsia="Times New Roman" w:cstheme="minorHAnsi"/>
                <w:color w:val="000000"/>
                <w:sz w:val="24"/>
                <w:szCs w:val="24"/>
              </w:rPr>
              <w:t>0</w:t>
            </w:r>
          </w:p>
        </w:tc>
      </w:tr>
      <w:tr w:rsidR="00DD0381" w:rsidRPr="00D87CE5" w14:paraId="412DF782" w14:textId="77777777" w:rsidTr="000E1A7D">
        <w:trPr>
          <w:trHeight w:val="240"/>
        </w:trPr>
        <w:tc>
          <w:tcPr>
            <w:tcW w:w="360" w:type="dxa"/>
          </w:tcPr>
          <w:p w14:paraId="794DA42F" w14:textId="77777777" w:rsidR="00DD0381" w:rsidRPr="00D87CE5" w:rsidRDefault="00DD0381" w:rsidP="000E1A7D">
            <w:pPr>
              <w:jc w:val="center"/>
              <w:rPr>
                <w:rFonts w:eastAsia="Times New Roman" w:cstheme="minorHAnsi"/>
                <w:sz w:val="24"/>
                <w:szCs w:val="24"/>
              </w:rPr>
            </w:pPr>
            <w:r w:rsidRPr="00D87CE5">
              <w:rPr>
                <w:rFonts w:eastAsia="Times New Roman" w:cstheme="minorHAnsi"/>
                <w:sz w:val="24"/>
                <w:szCs w:val="24"/>
              </w:rPr>
              <w:t>2</w:t>
            </w:r>
          </w:p>
        </w:tc>
        <w:tc>
          <w:tcPr>
            <w:tcW w:w="6182" w:type="dxa"/>
            <w:vAlign w:val="bottom"/>
          </w:tcPr>
          <w:p w14:paraId="32A09A8F" w14:textId="77777777" w:rsidR="00DD0381" w:rsidRPr="00D87CE5" w:rsidRDefault="00DD0381" w:rsidP="000E1A7D">
            <w:pPr>
              <w:rPr>
                <w:rFonts w:eastAsia="Times New Roman" w:cstheme="minorHAnsi"/>
                <w:color w:val="000000"/>
                <w:sz w:val="24"/>
                <w:szCs w:val="24"/>
              </w:rPr>
            </w:pPr>
            <w:r w:rsidRPr="00086E56">
              <w:rPr>
                <w:rFonts w:ascii="Calibri" w:hAnsi="Calibri" w:cs="Calibri"/>
                <w:sz w:val="24"/>
                <w:szCs w:val="24"/>
              </w:rPr>
              <w:t>Total disputes resolved during mediation</w:t>
            </w:r>
          </w:p>
        </w:tc>
        <w:tc>
          <w:tcPr>
            <w:tcW w:w="1018" w:type="dxa"/>
          </w:tcPr>
          <w:p w14:paraId="5656209C" w14:textId="77777777" w:rsidR="00DD0381" w:rsidRPr="00D87CE5" w:rsidRDefault="00DD0381" w:rsidP="000E1A7D">
            <w:pPr>
              <w:jc w:val="center"/>
              <w:rPr>
                <w:rFonts w:eastAsia="Times New Roman" w:cstheme="minorHAnsi"/>
                <w:color w:val="000000"/>
                <w:sz w:val="24"/>
                <w:szCs w:val="24"/>
              </w:rPr>
            </w:pPr>
            <w:r w:rsidRPr="00D87CE5">
              <w:rPr>
                <w:rFonts w:eastAsia="Times New Roman" w:cstheme="minorHAnsi"/>
                <w:color w:val="000000"/>
                <w:sz w:val="24"/>
                <w:szCs w:val="24"/>
              </w:rPr>
              <w:t>0</w:t>
            </w:r>
          </w:p>
        </w:tc>
      </w:tr>
      <w:tr w:rsidR="00DD0381" w:rsidRPr="00D87CE5" w14:paraId="28B3FC73" w14:textId="77777777" w:rsidTr="000E1A7D">
        <w:trPr>
          <w:trHeight w:val="240"/>
        </w:trPr>
        <w:tc>
          <w:tcPr>
            <w:tcW w:w="360" w:type="dxa"/>
          </w:tcPr>
          <w:p w14:paraId="1B7D1337" w14:textId="77777777" w:rsidR="00DD0381" w:rsidRPr="00D87CE5" w:rsidRDefault="00DD0381" w:rsidP="000E1A7D">
            <w:pPr>
              <w:jc w:val="center"/>
              <w:rPr>
                <w:rFonts w:eastAsia="Times New Roman" w:cstheme="minorHAnsi"/>
                <w:sz w:val="24"/>
                <w:szCs w:val="24"/>
              </w:rPr>
            </w:pPr>
            <w:r>
              <w:rPr>
                <w:rFonts w:eastAsia="Times New Roman" w:cstheme="minorHAnsi"/>
                <w:sz w:val="24"/>
                <w:szCs w:val="24"/>
              </w:rPr>
              <w:t>3</w:t>
            </w:r>
          </w:p>
        </w:tc>
        <w:tc>
          <w:tcPr>
            <w:tcW w:w="6182" w:type="dxa"/>
            <w:vAlign w:val="bottom"/>
          </w:tcPr>
          <w:p w14:paraId="2856E86B" w14:textId="77777777" w:rsidR="00DD0381" w:rsidRPr="00D87CE5" w:rsidRDefault="00DD0381" w:rsidP="000E1A7D">
            <w:pPr>
              <w:rPr>
                <w:rFonts w:eastAsia="Times New Roman" w:cstheme="minorHAnsi"/>
                <w:sz w:val="24"/>
                <w:szCs w:val="24"/>
              </w:rPr>
            </w:pPr>
            <w:r w:rsidRPr="00086E56">
              <w:rPr>
                <w:rFonts w:ascii="Calibri" w:hAnsi="Calibri" w:cs="Calibri"/>
                <w:sz w:val="24"/>
                <w:szCs w:val="24"/>
              </w:rPr>
              <w:t>Total requests for impartial hearings this fiscal year</w:t>
            </w:r>
          </w:p>
        </w:tc>
        <w:tc>
          <w:tcPr>
            <w:tcW w:w="1018" w:type="dxa"/>
          </w:tcPr>
          <w:p w14:paraId="291F16A2" w14:textId="77777777" w:rsidR="00DD0381" w:rsidRPr="00D87CE5" w:rsidRDefault="00DD0381" w:rsidP="000E1A7D">
            <w:pPr>
              <w:jc w:val="center"/>
              <w:rPr>
                <w:rFonts w:eastAsia="Times New Roman" w:cstheme="minorHAnsi"/>
                <w:sz w:val="24"/>
                <w:szCs w:val="24"/>
              </w:rPr>
            </w:pPr>
            <w:r>
              <w:rPr>
                <w:rFonts w:eastAsia="Times New Roman" w:cstheme="minorHAnsi"/>
                <w:sz w:val="24"/>
                <w:szCs w:val="24"/>
              </w:rPr>
              <w:t>0</w:t>
            </w:r>
          </w:p>
        </w:tc>
      </w:tr>
      <w:tr w:rsidR="00DD0381" w:rsidRPr="00D87CE5" w14:paraId="453A1C92" w14:textId="77777777" w:rsidTr="000E1A7D">
        <w:trPr>
          <w:trHeight w:val="240"/>
        </w:trPr>
        <w:tc>
          <w:tcPr>
            <w:tcW w:w="360" w:type="dxa"/>
          </w:tcPr>
          <w:p w14:paraId="1BE89914" w14:textId="77777777" w:rsidR="00DD0381" w:rsidRPr="00D87CE5" w:rsidRDefault="00DD0381" w:rsidP="000E1A7D">
            <w:pPr>
              <w:jc w:val="center"/>
              <w:rPr>
                <w:rFonts w:eastAsia="Times New Roman" w:cstheme="minorHAnsi"/>
                <w:sz w:val="24"/>
                <w:szCs w:val="24"/>
              </w:rPr>
            </w:pPr>
            <w:r>
              <w:rPr>
                <w:rFonts w:eastAsia="Times New Roman" w:cstheme="minorHAnsi"/>
                <w:sz w:val="24"/>
                <w:szCs w:val="24"/>
              </w:rPr>
              <w:t>4</w:t>
            </w:r>
          </w:p>
        </w:tc>
        <w:tc>
          <w:tcPr>
            <w:tcW w:w="6182" w:type="dxa"/>
            <w:vAlign w:val="bottom"/>
          </w:tcPr>
          <w:p w14:paraId="45454AD0" w14:textId="77777777" w:rsidR="00DD0381" w:rsidRPr="00D87CE5" w:rsidRDefault="00DD0381" w:rsidP="000E1A7D">
            <w:pPr>
              <w:rPr>
                <w:rFonts w:eastAsia="Times New Roman" w:cstheme="minorHAnsi"/>
                <w:sz w:val="24"/>
                <w:szCs w:val="24"/>
              </w:rPr>
            </w:pPr>
            <w:r w:rsidRPr="00086E56">
              <w:rPr>
                <w:rFonts w:ascii="Calibri" w:hAnsi="Calibri" w:cs="Calibri"/>
                <w:sz w:val="24"/>
                <w:szCs w:val="24"/>
              </w:rPr>
              <w:t>Disputes resolved without IHO decision</w:t>
            </w:r>
          </w:p>
        </w:tc>
        <w:tc>
          <w:tcPr>
            <w:tcW w:w="1018" w:type="dxa"/>
          </w:tcPr>
          <w:p w14:paraId="0E53F065" w14:textId="77777777" w:rsidR="00DD0381" w:rsidRPr="00D87CE5" w:rsidRDefault="00DD0381" w:rsidP="000E1A7D">
            <w:pPr>
              <w:jc w:val="center"/>
              <w:rPr>
                <w:rFonts w:eastAsia="Times New Roman" w:cstheme="minorHAnsi"/>
                <w:sz w:val="24"/>
                <w:szCs w:val="24"/>
              </w:rPr>
            </w:pPr>
            <w:r w:rsidRPr="00D87CE5">
              <w:rPr>
                <w:rFonts w:eastAsia="Times New Roman" w:cstheme="minorHAnsi"/>
                <w:color w:val="000000"/>
                <w:sz w:val="24"/>
                <w:szCs w:val="24"/>
              </w:rPr>
              <w:t>0</w:t>
            </w:r>
          </w:p>
        </w:tc>
      </w:tr>
      <w:tr w:rsidR="00DD0381" w:rsidRPr="00D87CE5" w14:paraId="1DEA3023" w14:textId="77777777" w:rsidTr="000E1A7D">
        <w:trPr>
          <w:trHeight w:val="240"/>
        </w:trPr>
        <w:tc>
          <w:tcPr>
            <w:tcW w:w="360" w:type="dxa"/>
          </w:tcPr>
          <w:p w14:paraId="6166EA9F" w14:textId="77777777" w:rsidR="00DD0381" w:rsidRPr="00D87CE5" w:rsidRDefault="00DD0381" w:rsidP="000E1A7D">
            <w:pPr>
              <w:jc w:val="center"/>
              <w:rPr>
                <w:rFonts w:eastAsia="Times New Roman" w:cstheme="minorHAnsi"/>
                <w:sz w:val="24"/>
                <w:szCs w:val="24"/>
              </w:rPr>
            </w:pPr>
            <w:r>
              <w:rPr>
                <w:rFonts w:eastAsia="Times New Roman" w:cstheme="minorHAnsi"/>
                <w:sz w:val="24"/>
                <w:szCs w:val="24"/>
              </w:rPr>
              <w:t>5</w:t>
            </w:r>
          </w:p>
        </w:tc>
        <w:tc>
          <w:tcPr>
            <w:tcW w:w="6182" w:type="dxa"/>
            <w:vAlign w:val="bottom"/>
          </w:tcPr>
          <w:p w14:paraId="4443D0F2" w14:textId="77777777" w:rsidR="00DD0381" w:rsidRPr="00D87CE5" w:rsidRDefault="00DD0381" w:rsidP="000E1A7D">
            <w:pPr>
              <w:rPr>
                <w:rFonts w:eastAsia="Times New Roman" w:cstheme="minorHAnsi"/>
                <w:sz w:val="24"/>
                <w:szCs w:val="24"/>
              </w:rPr>
            </w:pPr>
            <w:r w:rsidRPr="00086E56">
              <w:rPr>
                <w:rFonts w:ascii="Calibri" w:hAnsi="Calibri" w:cs="Calibri"/>
                <w:sz w:val="24"/>
                <w:szCs w:val="24"/>
              </w:rPr>
              <w:t>IHO decisions favoring the individual</w:t>
            </w:r>
          </w:p>
        </w:tc>
        <w:tc>
          <w:tcPr>
            <w:tcW w:w="1018" w:type="dxa"/>
          </w:tcPr>
          <w:p w14:paraId="78B39F10" w14:textId="77777777" w:rsidR="00DD0381" w:rsidRPr="00D87CE5" w:rsidRDefault="00DD0381" w:rsidP="000E1A7D">
            <w:pPr>
              <w:jc w:val="center"/>
              <w:rPr>
                <w:rFonts w:eastAsia="Times New Roman" w:cstheme="minorHAnsi"/>
                <w:sz w:val="24"/>
                <w:szCs w:val="24"/>
              </w:rPr>
            </w:pPr>
            <w:r w:rsidRPr="00D87CE5">
              <w:rPr>
                <w:rFonts w:eastAsia="Times New Roman" w:cstheme="minorHAnsi"/>
                <w:color w:val="000000"/>
                <w:sz w:val="24"/>
                <w:szCs w:val="24"/>
              </w:rPr>
              <w:t>0</w:t>
            </w:r>
          </w:p>
        </w:tc>
      </w:tr>
      <w:tr w:rsidR="00DD0381" w:rsidRPr="00D87CE5" w14:paraId="41C8F36C" w14:textId="77777777" w:rsidTr="000E1A7D">
        <w:trPr>
          <w:trHeight w:val="240"/>
        </w:trPr>
        <w:tc>
          <w:tcPr>
            <w:tcW w:w="360" w:type="dxa"/>
          </w:tcPr>
          <w:p w14:paraId="3C4563FD" w14:textId="77777777" w:rsidR="00DD0381" w:rsidRPr="00D87CE5" w:rsidRDefault="00DD0381" w:rsidP="000E1A7D">
            <w:pPr>
              <w:jc w:val="center"/>
              <w:rPr>
                <w:rFonts w:eastAsia="Times New Roman" w:cstheme="minorHAnsi"/>
                <w:sz w:val="24"/>
                <w:szCs w:val="24"/>
              </w:rPr>
            </w:pPr>
            <w:r>
              <w:rPr>
                <w:rFonts w:eastAsia="Times New Roman" w:cstheme="minorHAnsi"/>
                <w:sz w:val="24"/>
                <w:szCs w:val="24"/>
              </w:rPr>
              <w:t>6</w:t>
            </w:r>
          </w:p>
        </w:tc>
        <w:tc>
          <w:tcPr>
            <w:tcW w:w="6182" w:type="dxa"/>
            <w:vAlign w:val="bottom"/>
          </w:tcPr>
          <w:p w14:paraId="4D19C05E" w14:textId="77777777" w:rsidR="00DD0381" w:rsidRPr="00D87CE5" w:rsidRDefault="00DD0381" w:rsidP="000E1A7D">
            <w:pPr>
              <w:rPr>
                <w:rFonts w:eastAsia="Times New Roman" w:cstheme="minorHAnsi"/>
                <w:sz w:val="24"/>
                <w:szCs w:val="24"/>
              </w:rPr>
            </w:pPr>
            <w:r w:rsidRPr="00086E56">
              <w:rPr>
                <w:rFonts w:ascii="Calibri" w:hAnsi="Calibri" w:cs="Calibri"/>
                <w:sz w:val="24"/>
                <w:szCs w:val="24"/>
              </w:rPr>
              <w:t>IHO decisions favoring the agency</w:t>
            </w:r>
          </w:p>
        </w:tc>
        <w:tc>
          <w:tcPr>
            <w:tcW w:w="1018" w:type="dxa"/>
          </w:tcPr>
          <w:p w14:paraId="6FF5BFB8" w14:textId="77777777" w:rsidR="00DD0381" w:rsidRPr="00BE20EA" w:rsidRDefault="00DD0381" w:rsidP="000E1A7D">
            <w:pPr>
              <w:jc w:val="center"/>
              <w:rPr>
                <w:rFonts w:eastAsia="Times New Roman" w:cstheme="minorHAnsi"/>
                <w:color w:val="000000"/>
                <w:sz w:val="24"/>
                <w:szCs w:val="24"/>
              </w:rPr>
            </w:pPr>
            <w:r w:rsidRPr="00D87CE5">
              <w:rPr>
                <w:rFonts w:eastAsia="Times New Roman" w:cstheme="minorHAnsi"/>
                <w:color w:val="000000"/>
                <w:sz w:val="24"/>
                <w:szCs w:val="24"/>
              </w:rPr>
              <w:t>0</w:t>
            </w:r>
          </w:p>
        </w:tc>
      </w:tr>
      <w:tr w:rsidR="00DD0381" w:rsidRPr="00D87CE5" w14:paraId="2FE69095" w14:textId="77777777" w:rsidTr="000E1A7D">
        <w:trPr>
          <w:trHeight w:val="240"/>
        </w:trPr>
        <w:tc>
          <w:tcPr>
            <w:tcW w:w="360" w:type="dxa"/>
          </w:tcPr>
          <w:p w14:paraId="552F608F" w14:textId="77777777" w:rsidR="00DD0381" w:rsidRPr="00D87CE5" w:rsidRDefault="00DD0381" w:rsidP="000E1A7D">
            <w:pPr>
              <w:jc w:val="center"/>
              <w:rPr>
                <w:rFonts w:eastAsia="Times New Roman" w:cstheme="minorHAnsi"/>
                <w:sz w:val="24"/>
                <w:szCs w:val="24"/>
              </w:rPr>
            </w:pPr>
            <w:r>
              <w:rPr>
                <w:rFonts w:eastAsia="Times New Roman" w:cstheme="minorHAnsi"/>
                <w:sz w:val="24"/>
                <w:szCs w:val="24"/>
              </w:rPr>
              <w:t>7</w:t>
            </w:r>
          </w:p>
        </w:tc>
        <w:tc>
          <w:tcPr>
            <w:tcW w:w="6182" w:type="dxa"/>
            <w:vAlign w:val="bottom"/>
          </w:tcPr>
          <w:p w14:paraId="15981E20" w14:textId="77777777" w:rsidR="00DD0381" w:rsidRPr="00D87CE5" w:rsidRDefault="00DD0381" w:rsidP="000E1A7D">
            <w:pPr>
              <w:rPr>
                <w:rFonts w:eastAsia="Times New Roman" w:cstheme="minorHAnsi"/>
                <w:sz w:val="24"/>
                <w:szCs w:val="24"/>
              </w:rPr>
            </w:pPr>
            <w:r w:rsidRPr="00086E56">
              <w:rPr>
                <w:rFonts w:ascii="Calibri" w:hAnsi="Calibri" w:cs="Calibri"/>
                <w:sz w:val="24"/>
                <w:szCs w:val="24"/>
              </w:rPr>
              <w:t>Total civil actions this fiscal year</w:t>
            </w:r>
          </w:p>
        </w:tc>
        <w:tc>
          <w:tcPr>
            <w:tcW w:w="1018" w:type="dxa"/>
          </w:tcPr>
          <w:p w14:paraId="07C872BE" w14:textId="77777777" w:rsidR="00DD0381" w:rsidRPr="00D87CE5" w:rsidRDefault="00DD0381" w:rsidP="000E1A7D">
            <w:pPr>
              <w:jc w:val="center"/>
              <w:rPr>
                <w:rFonts w:eastAsia="Times New Roman" w:cstheme="minorHAnsi"/>
                <w:sz w:val="24"/>
                <w:szCs w:val="24"/>
              </w:rPr>
            </w:pPr>
            <w:r w:rsidRPr="00D87CE5">
              <w:rPr>
                <w:rFonts w:eastAsia="Times New Roman" w:cstheme="minorHAnsi"/>
                <w:color w:val="000000"/>
                <w:sz w:val="24"/>
                <w:szCs w:val="24"/>
              </w:rPr>
              <w:t>0</w:t>
            </w:r>
          </w:p>
        </w:tc>
      </w:tr>
      <w:tr w:rsidR="00DD0381" w:rsidRPr="00D87CE5" w14:paraId="06803720" w14:textId="77777777" w:rsidTr="000E1A7D">
        <w:trPr>
          <w:trHeight w:val="240"/>
        </w:trPr>
        <w:tc>
          <w:tcPr>
            <w:tcW w:w="360" w:type="dxa"/>
          </w:tcPr>
          <w:p w14:paraId="3B456864" w14:textId="77777777" w:rsidR="00DD0381" w:rsidRPr="00D87CE5" w:rsidRDefault="00DD0381" w:rsidP="000E1A7D">
            <w:pPr>
              <w:jc w:val="center"/>
              <w:rPr>
                <w:rFonts w:eastAsia="Times New Roman" w:cstheme="minorHAnsi"/>
                <w:sz w:val="24"/>
                <w:szCs w:val="24"/>
              </w:rPr>
            </w:pPr>
            <w:r>
              <w:rPr>
                <w:rFonts w:eastAsia="Times New Roman" w:cstheme="minorHAnsi"/>
                <w:sz w:val="24"/>
                <w:szCs w:val="24"/>
              </w:rPr>
              <w:t>8</w:t>
            </w:r>
          </w:p>
        </w:tc>
        <w:tc>
          <w:tcPr>
            <w:tcW w:w="6182" w:type="dxa"/>
            <w:vAlign w:val="bottom"/>
          </w:tcPr>
          <w:p w14:paraId="70C28A02" w14:textId="77777777" w:rsidR="00DD0381" w:rsidRPr="00D87CE5" w:rsidRDefault="00DD0381" w:rsidP="000E1A7D">
            <w:pPr>
              <w:rPr>
                <w:rFonts w:eastAsia="Times New Roman" w:cstheme="minorHAnsi"/>
                <w:sz w:val="24"/>
                <w:szCs w:val="24"/>
              </w:rPr>
            </w:pPr>
            <w:r w:rsidRPr="00086E56">
              <w:rPr>
                <w:rFonts w:ascii="Calibri" w:hAnsi="Calibri" w:cs="Calibri"/>
                <w:sz w:val="24"/>
                <w:szCs w:val="24"/>
              </w:rPr>
              <w:t>Civil actions resolved in individual favor</w:t>
            </w:r>
          </w:p>
        </w:tc>
        <w:tc>
          <w:tcPr>
            <w:tcW w:w="1018" w:type="dxa"/>
          </w:tcPr>
          <w:p w14:paraId="72356C14" w14:textId="77777777" w:rsidR="00DD0381" w:rsidRPr="00D87CE5" w:rsidRDefault="00DD0381" w:rsidP="000E1A7D">
            <w:pPr>
              <w:jc w:val="center"/>
              <w:rPr>
                <w:rFonts w:eastAsia="Times New Roman" w:cstheme="minorHAnsi"/>
                <w:sz w:val="24"/>
                <w:szCs w:val="24"/>
              </w:rPr>
            </w:pPr>
            <w:r w:rsidRPr="00D87CE5">
              <w:rPr>
                <w:rFonts w:eastAsia="Times New Roman" w:cstheme="minorHAnsi"/>
                <w:color w:val="000000"/>
                <w:sz w:val="24"/>
                <w:szCs w:val="24"/>
              </w:rPr>
              <w:t>0</w:t>
            </w:r>
          </w:p>
        </w:tc>
      </w:tr>
      <w:tr w:rsidR="00DD0381" w:rsidRPr="00D87CE5" w14:paraId="74CDA877" w14:textId="77777777" w:rsidTr="000E1A7D">
        <w:trPr>
          <w:trHeight w:val="240"/>
        </w:trPr>
        <w:tc>
          <w:tcPr>
            <w:tcW w:w="360" w:type="dxa"/>
          </w:tcPr>
          <w:p w14:paraId="7FCF83D6" w14:textId="77777777" w:rsidR="00DD0381" w:rsidRPr="00D87CE5" w:rsidRDefault="00DD0381" w:rsidP="000E1A7D">
            <w:pPr>
              <w:jc w:val="center"/>
              <w:rPr>
                <w:rFonts w:eastAsia="Times New Roman" w:cstheme="minorHAnsi"/>
                <w:sz w:val="24"/>
                <w:szCs w:val="24"/>
              </w:rPr>
            </w:pPr>
            <w:r>
              <w:rPr>
                <w:rFonts w:eastAsia="Times New Roman" w:cstheme="minorHAnsi"/>
                <w:sz w:val="24"/>
                <w:szCs w:val="24"/>
              </w:rPr>
              <w:t>9</w:t>
            </w:r>
          </w:p>
        </w:tc>
        <w:tc>
          <w:tcPr>
            <w:tcW w:w="6182" w:type="dxa"/>
            <w:vAlign w:val="bottom"/>
          </w:tcPr>
          <w:p w14:paraId="5701B84E" w14:textId="77777777" w:rsidR="00DD0381" w:rsidRPr="00D87CE5" w:rsidRDefault="00DD0381" w:rsidP="000E1A7D">
            <w:pPr>
              <w:rPr>
                <w:rFonts w:eastAsia="Times New Roman" w:cstheme="minorHAnsi"/>
                <w:color w:val="000000"/>
                <w:sz w:val="24"/>
                <w:szCs w:val="24"/>
              </w:rPr>
            </w:pPr>
            <w:r w:rsidRPr="00086E56">
              <w:rPr>
                <w:rFonts w:ascii="Calibri" w:hAnsi="Calibri" w:cs="Calibri"/>
                <w:sz w:val="24"/>
                <w:szCs w:val="24"/>
              </w:rPr>
              <w:t>Civil actions resolved in agency favor</w:t>
            </w:r>
          </w:p>
        </w:tc>
        <w:tc>
          <w:tcPr>
            <w:tcW w:w="1018" w:type="dxa"/>
          </w:tcPr>
          <w:p w14:paraId="78086312" w14:textId="77777777" w:rsidR="00DD0381" w:rsidRPr="00D87CE5" w:rsidRDefault="00DD0381" w:rsidP="000E1A7D">
            <w:pPr>
              <w:jc w:val="center"/>
              <w:rPr>
                <w:rFonts w:eastAsia="Times New Roman" w:cstheme="minorHAnsi"/>
                <w:color w:val="000000"/>
                <w:sz w:val="24"/>
                <w:szCs w:val="24"/>
              </w:rPr>
            </w:pPr>
            <w:r w:rsidRPr="00D87CE5">
              <w:rPr>
                <w:rFonts w:eastAsia="Times New Roman" w:cstheme="minorHAnsi"/>
                <w:color w:val="000000"/>
                <w:sz w:val="24"/>
                <w:szCs w:val="24"/>
              </w:rPr>
              <w:t>0</w:t>
            </w:r>
          </w:p>
        </w:tc>
      </w:tr>
    </w:tbl>
    <w:p w14:paraId="10C4D20C" w14:textId="77777777" w:rsidR="00DD0381" w:rsidRPr="00086E56" w:rsidRDefault="00DD0381" w:rsidP="00DD0381">
      <w:pPr>
        <w:pBdr>
          <w:top w:val="single" w:sz="4" w:space="1" w:color="auto"/>
        </w:pBdr>
        <w:ind w:left="360"/>
        <w:rPr>
          <w:rFonts w:ascii="Calibri" w:hAnsi="Calibri" w:cs="Calibri"/>
          <w:sz w:val="24"/>
          <w:szCs w:val="24"/>
        </w:rPr>
      </w:pPr>
    </w:p>
    <w:p w14:paraId="69BAD0BA" w14:textId="77777777" w:rsidR="00DD0381" w:rsidRPr="00086E56" w:rsidRDefault="00DD0381" w:rsidP="00DD0381">
      <w:pPr>
        <w:rPr>
          <w:rFonts w:ascii="Calibri" w:hAnsi="Calibri" w:cs="Calibri"/>
          <w:sz w:val="24"/>
          <w:szCs w:val="24"/>
        </w:rPr>
      </w:pPr>
      <w:r w:rsidRPr="00086E56">
        <w:rPr>
          <w:rFonts w:ascii="Calibri" w:hAnsi="Calibri" w:cs="Calibri"/>
          <w:sz w:val="24"/>
          <w:szCs w:val="24"/>
        </w:rPr>
        <w:tab/>
      </w:r>
    </w:p>
    <w:p w14:paraId="3EE65C84" w14:textId="44D50BD1" w:rsidR="00DD0381" w:rsidRDefault="00DD0381">
      <w:pPr>
        <w:rPr>
          <w:rFonts w:ascii="Calibri" w:hAnsi="Calibri" w:cs="Calibri"/>
          <w:sz w:val="24"/>
          <w:szCs w:val="24"/>
        </w:rPr>
      </w:pPr>
      <w:r>
        <w:rPr>
          <w:rFonts w:ascii="Calibri" w:hAnsi="Calibri" w:cs="Calibri"/>
          <w:sz w:val="24"/>
          <w:szCs w:val="24"/>
        </w:rPr>
        <w:br w:type="page"/>
      </w:r>
    </w:p>
    <w:p w14:paraId="2760BA61" w14:textId="77777777" w:rsidR="00DD0381" w:rsidRPr="00DD0381" w:rsidRDefault="00DD0381" w:rsidP="00DD0381">
      <w:pPr>
        <w:autoSpaceDE w:val="0"/>
        <w:autoSpaceDN w:val="0"/>
        <w:adjustRightInd w:val="0"/>
        <w:spacing w:after="0" w:line="240" w:lineRule="auto"/>
        <w:rPr>
          <w:rFonts w:ascii="Calibri" w:hAnsi="Calibri" w:cs="Calibri"/>
          <w:color w:val="000000"/>
          <w:kern w:val="0"/>
          <w:sz w:val="24"/>
          <w:szCs w:val="24"/>
        </w:rPr>
      </w:pPr>
    </w:p>
    <w:p w14:paraId="44DAE98A" w14:textId="77777777" w:rsidR="00DD0381" w:rsidRPr="00DD0381" w:rsidRDefault="00DD0381" w:rsidP="00DD0381">
      <w:pPr>
        <w:autoSpaceDE w:val="0"/>
        <w:autoSpaceDN w:val="0"/>
        <w:adjustRightInd w:val="0"/>
        <w:spacing w:after="0" w:line="240" w:lineRule="auto"/>
        <w:rPr>
          <w:rFonts w:ascii="Calibri" w:hAnsi="Calibri" w:cs="Calibri"/>
          <w:color w:val="000000"/>
          <w:kern w:val="0"/>
          <w:sz w:val="32"/>
          <w:szCs w:val="32"/>
        </w:rPr>
      </w:pPr>
      <w:r w:rsidRPr="00DD0381">
        <w:rPr>
          <w:rFonts w:ascii="Calibri" w:hAnsi="Calibri" w:cs="Calibri"/>
          <w:color w:val="000000"/>
          <w:kern w:val="0"/>
          <w:sz w:val="32"/>
          <w:szCs w:val="32"/>
        </w:rPr>
        <w:t xml:space="preserve"> </w:t>
      </w:r>
      <w:r w:rsidRPr="00DD0381">
        <w:rPr>
          <w:rFonts w:ascii="Calibri" w:hAnsi="Calibri" w:cs="Calibri"/>
          <w:b/>
          <w:bCs/>
          <w:color w:val="000000"/>
          <w:kern w:val="0"/>
          <w:sz w:val="32"/>
          <w:szCs w:val="32"/>
        </w:rPr>
        <w:t xml:space="preserve">Consumer Satisfaction Survey </w:t>
      </w:r>
    </w:p>
    <w:p w14:paraId="1D3E25DB" w14:textId="77777777" w:rsidR="00DD0381" w:rsidRPr="00DD0381" w:rsidRDefault="00DD0381" w:rsidP="00DD0381">
      <w:pPr>
        <w:autoSpaceDE w:val="0"/>
        <w:autoSpaceDN w:val="0"/>
        <w:adjustRightInd w:val="0"/>
        <w:spacing w:after="0" w:line="240" w:lineRule="auto"/>
        <w:rPr>
          <w:rFonts w:ascii="Calibri" w:hAnsi="Calibri" w:cs="Calibri"/>
          <w:color w:val="000000"/>
          <w:kern w:val="0"/>
          <w:sz w:val="32"/>
          <w:szCs w:val="32"/>
        </w:rPr>
      </w:pPr>
      <w:r w:rsidRPr="00DD0381">
        <w:rPr>
          <w:rFonts w:ascii="Calibri" w:hAnsi="Calibri" w:cs="Calibri"/>
          <w:b/>
          <w:bCs/>
          <w:color w:val="000000"/>
          <w:kern w:val="0"/>
          <w:sz w:val="32"/>
          <w:szCs w:val="32"/>
        </w:rPr>
        <w:t xml:space="preserve">Federal Fiscal Year 2024 </w:t>
      </w:r>
    </w:p>
    <w:p w14:paraId="743F0A69" w14:textId="77777777" w:rsidR="00DD0381" w:rsidRPr="00DD0381" w:rsidRDefault="00DD0381" w:rsidP="00DD0381">
      <w:pPr>
        <w:autoSpaceDE w:val="0"/>
        <w:autoSpaceDN w:val="0"/>
        <w:adjustRightInd w:val="0"/>
        <w:spacing w:after="0" w:line="240" w:lineRule="auto"/>
        <w:rPr>
          <w:rFonts w:ascii="Calibri" w:hAnsi="Calibri" w:cs="Calibri"/>
          <w:color w:val="000000"/>
          <w:kern w:val="0"/>
          <w:sz w:val="32"/>
          <w:szCs w:val="32"/>
        </w:rPr>
      </w:pPr>
      <w:r w:rsidRPr="00DD0381">
        <w:rPr>
          <w:rFonts w:ascii="Calibri" w:hAnsi="Calibri" w:cs="Calibri"/>
          <w:b/>
          <w:bCs/>
          <w:color w:val="000000"/>
          <w:kern w:val="0"/>
          <w:sz w:val="32"/>
          <w:szCs w:val="32"/>
        </w:rPr>
        <w:t xml:space="preserve">Annual Report </w:t>
      </w:r>
    </w:p>
    <w:p w14:paraId="317F65C4" w14:textId="77777777" w:rsidR="00DD0381" w:rsidRPr="00DD0381" w:rsidRDefault="00DD0381" w:rsidP="00DD0381">
      <w:pPr>
        <w:autoSpaceDE w:val="0"/>
        <w:autoSpaceDN w:val="0"/>
        <w:adjustRightInd w:val="0"/>
        <w:spacing w:after="0" w:line="240" w:lineRule="auto"/>
        <w:rPr>
          <w:rFonts w:ascii="Calibri" w:hAnsi="Calibri" w:cs="Calibri"/>
          <w:color w:val="000000"/>
          <w:kern w:val="0"/>
          <w:sz w:val="32"/>
          <w:szCs w:val="32"/>
        </w:rPr>
      </w:pPr>
      <w:r w:rsidRPr="00DD0381">
        <w:rPr>
          <w:rFonts w:ascii="Calibri" w:hAnsi="Calibri" w:cs="Calibri"/>
          <w:color w:val="000000"/>
          <w:kern w:val="0"/>
          <w:sz w:val="32"/>
          <w:szCs w:val="32"/>
        </w:rPr>
        <w:t xml:space="preserve">October 2023 – September 2024 </w:t>
      </w:r>
    </w:p>
    <w:p w14:paraId="7F6FE159" w14:textId="77777777" w:rsidR="00DD0381" w:rsidRPr="00DD0381" w:rsidRDefault="00DD0381" w:rsidP="00DD0381">
      <w:pPr>
        <w:autoSpaceDE w:val="0"/>
        <w:autoSpaceDN w:val="0"/>
        <w:adjustRightInd w:val="0"/>
        <w:spacing w:after="0" w:line="240" w:lineRule="auto"/>
        <w:rPr>
          <w:rFonts w:ascii="Calibri" w:hAnsi="Calibri" w:cs="Calibri"/>
          <w:color w:val="000000"/>
          <w:kern w:val="0"/>
          <w:sz w:val="32"/>
          <w:szCs w:val="32"/>
        </w:rPr>
      </w:pPr>
      <w:r w:rsidRPr="00DD0381">
        <w:rPr>
          <w:rFonts w:ascii="Calibri" w:hAnsi="Calibri" w:cs="Calibri"/>
          <w:color w:val="000000"/>
          <w:kern w:val="0"/>
          <w:sz w:val="32"/>
          <w:szCs w:val="32"/>
        </w:rPr>
        <w:t xml:space="preserve">Prepared for: Hawaii Division of Vocational Rehabilitation </w:t>
      </w:r>
    </w:p>
    <w:p w14:paraId="022508AD" w14:textId="77777777" w:rsidR="00DD0381" w:rsidRPr="00DD0381" w:rsidRDefault="00DD0381" w:rsidP="00DD0381">
      <w:pPr>
        <w:autoSpaceDE w:val="0"/>
        <w:autoSpaceDN w:val="0"/>
        <w:adjustRightInd w:val="0"/>
        <w:spacing w:after="0" w:line="240" w:lineRule="auto"/>
        <w:rPr>
          <w:rFonts w:ascii="Calibri" w:hAnsi="Calibri" w:cs="Calibri"/>
          <w:color w:val="000000"/>
          <w:kern w:val="0"/>
          <w:sz w:val="32"/>
          <w:szCs w:val="32"/>
        </w:rPr>
      </w:pPr>
      <w:r w:rsidRPr="00DD0381">
        <w:rPr>
          <w:rFonts w:ascii="Calibri" w:hAnsi="Calibri" w:cs="Calibri"/>
          <w:color w:val="000000"/>
          <w:kern w:val="0"/>
          <w:sz w:val="32"/>
          <w:szCs w:val="32"/>
        </w:rPr>
        <w:t xml:space="preserve">Prepared by: Pacific Disabilities Center </w:t>
      </w:r>
    </w:p>
    <w:p w14:paraId="3C3330C2" w14:textId="61CA7357" w:rsidR="00DD0381" w:rsidRPr="00AC66B3" w:rsidRDefault="00DD0381" w:rsidP="00AC66B3">
      <w:pPr>
        <w:rPr>
          <w:rFonts w:ascii="Calibri" w:hAnsi="Calibri" w:cs="Calibri"/>
          <w:color w:val="000000"/>
          <w:kern w:val="0"/>
          <w:sz w:val="32"/>
          <w:szCs w:val="32"/>
        </w:rPr>
      </w:pPr>
      <w:r w:rsidRPr="00AC66B3">
        <w:rPr>
          <w:rFonts w:ascii="Calibri" w:hAnsi="Calibri" w:cs="Calibri"/>
          <w:color w:val="000000"/>
          <w:kern w:val="0"/>
          <w:sz w:val="32"/>
          <w:szCs w:val="32"/>
        </w:rPr>
        <w:t>University of Hawaii at Manoa, John A. Burns School of Medicine</w:t>
      </w:r>
    </w:p>
    <w:p w14:paraId="1F844180" w14:textId="2BB49EFC" w:rsidR="00AC66B3" w:rsidRPr="00AC66B3" w:rsidRDefault="00AC66B3" w:rsidP="00AC66B3">
      <w:pPr>
        <w:rPr>
          <w:rFonts w:ascii="Calibri" w:hAnsi="Calibri" w:cs="Calibri"/>
          <w:sz w:val="32"/>
          <w:szCs w:val="32"/>
        </w:rPr>
      </w:pPr>
      <w:r w:rsidRPr="00AC66B3">
        <w:rPr>
          <w:rFonts w:ascii="Calibri" w:hAnsi="Calibri" w:cs="Calibri"/>
          <w:sz w:val="32"/>
          <w:szCs w:val="32"/>
        </w:rPr>
        <w:t>Available upon request – 79 pages</w:t>
      </w:r>
    </w:p>
    <w:p w14:paraId="0B7F1BED" w14:textId="77777777" w:rsidR="00AC66B3" w:rsidRPr="00AC66B3" w:rsidRDefault="00AC66B3" w:rsidP="00AC66B3">
      <w:pPr>
        <w:rPr>
          <w:rFonts w:ascii="Calibri" w:hAnsi="Calibri" w:cs="Calibri"/>
          <w:sz w:val="32"/>
          <w:szCs w:val="32"/>
        </w:rPr>
      </w:pPr>
    </w:p>
    <w:p w14:paraId="4EADA407" w14:textId="77777777" w:rsidR="00AC66B3" w:rsidRPr="00AC66B3" w:rsidRDefault="00AC66B3" w:rsidP="00AC66B3">
      <w:pPr>
        <w:autoSpaceDE w:val="0"/>
        <w:autoSpaceDN w:val="0"/>
        <w:adjustRightInd w:val="0"/>
        <w:spacing w:after="0" w:line="240" w:lineRule="auto"/>
        <w:rPr>
          <w:rFonts w:ascii="Times New Roman" w:hAnsi="Times New Roman" w:cs="Times New Roman"/>
          <w:color w:val="000000"/>
          <w:kern w:val="0"/>
          <w:sz w:val="32"/>
          <w:szCs w:val="32"/>
        </w:rPr>
      </w:pPr>
    </w:p>
    <w:p w14:paraId="4EA3BA6F" w14:textId="77777777" w:rsidR="00AC66B3" w:rsidRDefault="00AC66B3">
      <w:pPr>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br w:type="page"/>
      </w:r>
    </w:p>
    <w:p w14:paraId="767A8EE9" w14:textId="4B5673C2" w:rsidR="00AC66B3" w:rsidRPr="00AC66B3" w:rsidRDefault="00AC66B3" w:rsidP="00AC66B3">
      <w:pPr>
        <w:autoSpaceDE w:val="0"/>
        <w:autoSpaceDN w:val="0"/>
        <w:adjustRightInd w:val="0"/>
        <w:spacing w:after="0" w:line="240" w:lineRule="auto"/>
        <w:rPr>
          <w:rFonts w:ascii="Times New Roman" w:hAnsi="Times New Roman" w:cs="Times New Roman"/>
          <w:color w:val="000000"/>
          <w:kern w:val="0"/>
          <w:sz w:val="32"/>
          <w:szCs w:val="32"/>
        </w:rPr>
      </w:pPr>
      <w:r w:rsidRPr="00AC66B3">
        <w:rPr>
          <w:rFonts w:ascii="Times New Roman" w:hAnsi="Times New Roman" w:cs="Times New Roman"/>
          <w:color w:val="000000"/>
          <w:kern w:val="0"/>
          <w:sz w:val="32"/>
          <w:szCs w:val="32"/>
        </w:rPr>
        <w:lastRenderedPageBreak/>
        <w:t xml:space="preserve"> </w:t>
      </w:r>
      <w:r w:rsidRPr="00AC66B3">
        <w:rPr>
          <w:rFonts w:ascii="Times New Roman" w:hAnsi="Times New Roman" w:cs="Times New Roman"/>
          <w:b/>
          <w:bCs/>
          <w:color w:val="000000"/>
          <w:kern w:val="0"/>
          <w:sz w:val="32"/>
          <w:szCs w:val="32"/>
        </w:rPr>
        <w:t xml:space="preserve">The State of Hawaii </w:t>
      </w:r>
    </w:p>
    <w:p w14:paraId="56C96FD6" w14:textId="77777777" w:rsidR="00AC66B3" w:rsidRPr="00AC66B3" w:rsidRDefault="00AC66B3" w:rsidP="00AC66B3">
      <w:pPr>
        <w:autoSpaceDE w:val="0"/>
        <w:autoSpaceDN w:val="0"/>
        <w:adjustRightInd w:val="0"/>
        <w:spacing w:after="0" w:line="240" w:lineRule="auto"/>
        <w:rPr>
          <w:rFonts w:ascii="Times New Roman" w:hAnsi="Times New Roman" w:cs="Times New Roman"/>
          <w:color w:val="000000"/>
          <w:kern w:val="0"/>
          <w:sz w:val="32"/>
          <w:szCs w:val="32"/>
        </w:rPr>
      </w:pPr>
      <w:r w:rsidRPr="00AC66B3">
        <w:rPr>
          <w:rFonts w:ascii="Times New Roman" w:hAnsi="Times New Roman" w:cs="Times New Roman"/>
          <w:b/>
          <w:bCs/>
          <w:color w:val="000000"/>
          <w:kern w:val="0"/>
          <w:sz w:val="32"/>
          <w:szCs w:val="32"/>
        </w:rPr>
        <w:t xml:space="preserve">Department of Human Services </w:t>
      </w:r>
    </w:p>
    <w:p w14:paraId="08D453DD" w14:textId="77777777" w:rsidR="00AC66B3" w:rsidRPr="00AC66B3" w:rsidRDefault="00AC66B3" w:rsidP="00AC66B3">
      <w:pPr>
        <w:autoSpaceDE w:val="0"/>
        <w:autoSpaceDN w:val="0"/>
        <w:adjustRightInd w:val="0"/>
        <w:spacing w:after="0" w:line="240" w:lineRule="auto"/>
        <w:rPr>
          <w:rFonts w:ascii="Times New Roman" w:hAnsi="Times New Roman" w:cs="Times New Roman"/>
          <w:color w:val="000000"/>
          <w:kern w:val="0"/>
          <w:sz w:val="32"/>
          <w:szCs w:val="32"/>
        </w:rPr>
      </w:pPr>
      <w:r w:rsidRPr="00AC66B3">
        <w:rPr>
          <w:rFonts w:ascii="Times New Roman" w:hAnsi="Times New Roman" w:cs="Times New Roman"/>
          <w:b/>
          <w:bCs/>
          <w:color w:val="000000"/>
          <w:kern w:val="0"/>
          <w:sz w:val="32"/>
          <w:szCs w:val="32"/>
        </w:rPr>
        <w:t xml:space="preserve">Division of Vocational Rehabilitation </w:t>
      </w:r>
    </w:p>
    <w:p w14:paraId="54A20712" w14:textId="77777777" w:rsidR="00AC66B3" w:rsidRPr="00AC66B3" w:rsidRDefault="00AC66B3" w:rsidP="00AC66B3">
      <w:pPr>
        <w:autoSpaceDE w:val="0"/>
        <w:autoSpaceDN w:val="0"/>
        <w:adjustRightInd w:val="0"/>
        <w:spacing w:after="0" w:line="240" w:lineRule="auto"/>
        <w:rPr>
          <w:rFonts w:ascii="Times New Roman" w:hAnsi="Times New Roman" w:cs="Times New Roman"/>
          <w:color w:val="000000"/>
          <w:kern w:val="0"/>
          <w:sz w:val="32"/>
          <w:szCs w:val="32"/>
        </w:rPr>
      </w:pPr>
      <w:r w:rsidRPr="00AC66B3">
        <w:rPr>
          <w:rFonts w:ascii="Times New Roman" w:hAnsi="Times New Roman" w:cs="Times New Roman"/>
          <w:b/>
          <w:bCs/>
          <w:color w:val="000000"/>
          <w:kern w:val="0"/>
          <w:sz w:val="32"/>
          <w:szCs w:val="32"/>
        </w:rPr>
        <w:t xml:space="preserve">and </w:t>
      </w:r>
    </w:p>
    <w:p w14:paraId="66F629CF" w14:textId="77777777" w:rsidR="00AC66B3" w:rsidRPr="00AC66B3" w:rsidRDefault="00AC66B3" w:rsidP="00AC66B3">
      <w:pPr>
        <w:autoSpaceDE w:val="0"/>
        <w:autoSpaceDN w:val="0"/>
        <w:adjustRightInd w:val="0"/>
        <w:spacing w:after="0" w:line="240" w:lineRule="auto"/>
        <w:rPr>
          <w:rFonts w:ascii="Times New Roman" w:hAnsi="Times New Roman" w:cs="Times New Roman"/>
          <w:color w:val="000000"/>
          <w:kern w:val="0"/>
          <w:sz w:val="32"/>
          <w:szCs w:val="32"/>
        </w:rPr>
      </w:pPr>
      <w:r w:rsidRPr="00AC66B3">
        <w:rPr>
          <w:rFonts w:ascii="Times New Roman" w:hAnsi="Times New Roman" w:cs="Times New Roman"/>
          <w:b/>
          <w:bCs/>
          <w:color w:val="000000"/>
          <w:kern w:val="0"/>
          <w:sz w:val="32"/>
          <w:szCs w:val="32"/>
        </w:rPr>
        <w:t xml:space="preserve">The State Rehabilitation Council </w:t>
      </w:r>
    </w:p>
    <w:p w14:paraId="0CAED619" w14:textId="77777777" w:rsidR="00AC66B3" w:rsidRPr="00AC66B3" w:rsidRDefault="00AC66B3" w:rsidP="00AC66B3">
      <w:pPr>
        <w:autoSpaceDE w:val="0"/>
        <w:autoSpaceDN w:val="0"/>
        <w:adjustRightInd w:val="0"/>
        <w:spacing w:after="0" w:line="240" w:lineRule="auto"/>
        <w:rPr>
          <w:rFonts w:ascii="Times New Roman" w:hAnsi="Times New Roman" w:cs="Times New Roman"/>
          <w:color w:val="000000"/>
          <w:kern w:val="0"/>
          <w:sz w:val="32"/>
          <w:szCs w:val="32"/>
        </w:rPr>
      </w:pPr>
      <w:r w:rsidRPr="00AC66B3">
        <w:rPr>
          <w:rFonts w:ascii="Times New Roman" w:hAnsi="Times New Roman" w:cs="Times New Roman"/>
          <w:b/>
          <w:bCs/>
          <w:color w:val="000000"/>
          <w:kern w:val="0"/>
          <w:sz w:val="32"/>
          <w:szCs w:val="32"/>
        </w:rPr>
        <w:t xml:space="preserve">Comprehensive Statewide Needs Assessment Report </w:t>
      </w:r>
    </w:p>
    <w:p w14:paraId="250238CB" w14:textId="2A584624" w:rsidR="00AC66B3" w:rsidRPr="00AC66B3" w:rsidRDefault="00AC66B3" w:rsidP="00AC66B3">
      <w:pPr>
        <w:rPr>
          <w:rFonts w:ascii="Calibri" w:hAnsi="Calibri" w:cs="Calibri"/>
          <w:sz w:val="32"/>
          <w:szCs w:val="32"/>
        </w:rPr>
      </w:pPr>
      <w:r w:rsidRPr="00AC66B3">
        <w:rPr>
          <w:rFonts w:ascii="Times New Roman" w:hAnsi="Times New Roman" w:cs="Times New Roman"/>
          <w:b/>
          <w:bCs/>
          <w:color w:val="000000"/>
          <w:kern w:val="0"/>
          <w:sz w:val="32"/>
          <w:szCs w:val="32"/>
        </w:rPr>
        <w:t>November 30, 2024</w:t>
      </w:r>
    </w:p>
    <w:p w14:paraId="3566F763" w14:textId="5D073EC7" w:rsidR="003E5658" w:rsidRDefault="00AC66B3" w:rsidP="003E5658">
      <w:pPr>
        <w:rPr>
          <w:rFonts w:ascii="Calibri" w:hAnsi="Calibri" w:cs="Calibri"/>
          <w:sz w:val="32"/>
          <w:szCs w:val="32"/>
        </w:rPr>
      </w:pPr>
      <w:r w:rsidRPr="00AC66B3">
        <w:rPr>
          <w:rFonts w:ascii="Calibri" w:hAnsi="Calibri" w:cs="Calibri"/>
          <w:sz w:val="32"/>
          <w:szCs w:val="32"/>
        </w:rPr>
        <w:t>Available upon request –</w:t>
      </w:r>
      <w:r w:rsidR="00DD697E">
        <w:rPr>
          <w:rFonts w:ascii="Calibri" w:hAnsi="Calibri" w:cs="Calibri"/>
          <w:sz w:val="32"/>
          <w:szCs w:val="32"/>
        </w:rPr>
        <w:t xml:space="preserve"> </w:t>
      </w:r>
      <w:r w:rsidRPr="00AC66B3">
        <w:rPr>
          <w:rFonts w:ascii="Calibri" w:hAnsi="Calibri" w:cs="Calibri"/>
          <w:sz w:val="32"/>
          <w:szCs w:val="32"/>
        </w:rPr>
        <w:t>298</w:t>
      </w:r>
      <w:r w:rsidRPr="00AC66B3">
        <w:rPr>
          <w:rFonts w:ascii="Calibri" w:hAnsi="Calibri" w:cs="Calibri"/>
          <w:sz w:val="32"/>
          <w:szCs w:val="32"/>
        </w:rPr>
        <w:t xml:space="preserve"> pages</w:t>
      </w:r>
    </w:p>
    <w:p w14:paraId="148BC773" w14:textId="77777777" w:rsidR="00AC66B3" w:rsidRDefault="00AC66B3" w:rsidP="003E5658">
      <w:pPr>
        <w:rPr>
          <w:rFonts w:ascii="Aptos" w:hAnsi="Aptos" w:cs="Aptos"/>
          <w:color w:val="FFFFFF"/>
          <w:kern w:val="0"/>
          <w:sz w:val="34"/>
          <w:szCs w:val="34"/>
        </w:rPr>
      </w:pPr>
    </w:p>
    <w:p w14:paraId="3CF5EB34" w14:textId="77777777" w:rsidR="00DD0381" w:rsidRDefault="00DD0381" w:rsidP="00BC20B6">
      <w:pPr>
        <w:spacing w:before="85"/>
        <w:ind w:left="1179"/>
        <w:rPr>
          <w:color w:val="5F3CEE"/>
          <w:spacing w:val="-2"/>
          <w:w w:val="110"/>
          <w:sz w:val="80"/>
        </w:rPr>
      </w:pPr>
    </w:p>
    <w:sectPr w:rsidR="00DD0381" w:rsidSect="00FB6B66">
      <w:type w:val="continuous"/>
      <w:pgSz w:w="12240" w:h="15840"/>
      <w:pgMar w:top="860" w:right="760" w:bottom="280" w:left="13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venir Next LT Pro,Bold">
    <w:altName w:val="Avenir Next LT Pro"/>
    <w:panose1 w:val="00000000000000000000"/>
    <w:charset w:val="00"/>
    <w:family w:val="swiss"/>
    <w:notTrueType/>
    <w:pitch w:val="default"/>
    <w:sig w:usb0="00000003" w:usb1="00000000" w:usb2="00000000" w:usb3="00000000" w:csb0="00000001" w:csb1="00000000"/>
  </w:font>
  <w:font w:name="Avenir Next LT Pro">
    <w:altName w:val="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1B73B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6FF440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402"/>
    <w:multiLevelType w:val="multilevel"/>
    <w:tmpl w:val="FFFFFFFF"/>
    <w:lvl w:ilvl="0">
      <w:start w:val="1"/>
      <w:numFmt w:val="upperRoman"/>
      <w:lvlText w:val="%1."/>
      <w:lvlJc w:val="left"/>
      <w:pPr>
        <w:ind w:left="895" w:hanging="435"/>
      </w:pPr>
      <w:rPr>
        <w:rFonts w:ascii="Arial" w:hAnsi="Arial" w:cs="Arial"/>
        <w:b w:val="0"/>
        <w:bCs w:val="0"/>
        <w:i w:val="0"/>
        <w:iCs w:val="0"/>
        <w:spacing w:val="0"/>
        <w:w w:val="100"/>
        <w:sz w:val="24"/>
        <w:szCs w:val="24"/>
      </w:rPr>
    </w:lvl>
    <w:lvl w:ilvl="1">
      <w:start w:val="1"/>
      <w:numFmt w:val="decimal"/>
      <w:lvlText w:val="%2."/>
      <w:lvlJc w:val="left"/>
      <w:pPr>
        <w:ind w:left="1465" w:hanging="360"/>
      </w:pPr>
      <w:rPr>
        <w:rFonts w:ascii="Arial" w:hAnsi="Arial" w:cs="Arial"/>
        <w:b w:val="0"/>
        <w:bCs w:val="0"/>
        <w:i w:val="0"/>
        <w:iCs w:val="0"/>
        <w:spacing w:val="0"/>
        <w:w w:val="100"/>
        <w:sz w:val="24"/>
        <w:szCs w:val="24"/>
      </w:rPr>
    </w:lvl>
    <w:lvl w:ilvl="2">
      <w:numFmt w:val="bullet"/>
      <w:lvlText w:val="•"/>
      <w:lvlJc w:val="left"/>
      <w:pPr>
        <w:ind w:left="2424" w:hanging="360"/>
      </w:pPr>
    </w:lvl>
    <w:lvl w:ilvl="3">
      <w:numFmt w:val="bullet"/>
      <w:lvlText w:val="•"/>
      <w:lvlJc w:val="left"/>
      <w:pPr>
        <w:ind w:left="3388" w:hanging="360"/>
      </w:pPr>
    </w:lvl>
    <w:lvl w:ilvl="4">
      <w:numFmt w:val="bullet"/>
      <w:lvlText w:val="•"/>
      <w:lvlJc w:val="left"/>
      <w:pPr>
        <w:ind w:left="4353" w:hanging="360"/>
      </w:pPr>
    </w:lvl>
    <w:lvl w:ilvl="5">
      <w:numFmt w:val="bullet"/>
      <w:lvlText w:val="•"/>
      <w:lvlJc w:val="left"/>
      <w:pPr>
        <w:ind w:left="5317" w:hanging="360"/>
      </w:pPr>
    </w:lvl>
    <w:lvl w:ilvl="6">
      <w:numFmt w:val="bullet"/>
      <w:lvlText w:val="•"/>
      <w:lvlJc w:val="left"/>
      <w:pPr>
        <w:ind w:left="6282" w:hanging="360"/>
      </w:pPr>
    </w:lvl>
    <w:lvl w:ilvl="7">
      <w:numFmt w:val="bullet"/>
      <w:lvlText w:val="•"/>
      <w:lvlJc w:val="left"/>
      <w:pPr>
        <w:ind w:left="7246" w:hanging="360"/>
      </w:pPr>
    </w:lvl>
    <w:lvl w:ilvl="8">
      <w:numFmt w:val="bullet"/>
      <w:lvlText w:val="•"/>
      <w:lvlJc w:val="left"/>
      <w:pPr>
        <w:ind w:left="8211" w:hanging="360"/>
      </w:pPr>
    </w:lvl>
  </w:abstractNum>
  <w:abstractNum w:abstractNumId="3" w15:restartNumberingAfterBreak="0">
    <w:nsid w:val="00000403"/>
    <w:multiLevelType w:val="multilevel"/>
    <w:tmpl w:val="FFFFFFFF"/>
    <w:lvl w:ilvl="0">
      <w:start w:val="2"/>
      <w:numFmt w:val="upperRoman"/>
      <w:lvlText w:val="%1."/>
      <w:lvlJc w:val="left"/>
      <w:pPr>
        <w:ind w:left="895" w:hanging="435"/>
      </w:pPr>
      <w:rPr>
        <w:rFonts w:ascii="Arial" w:hAnsi="Arial" w:cs="Arial"/>
        <w:b w:val="0"/>
        <w:bCs w:val="0"/>
        <w:i w:val="0"/>
        <w:iCs w:val="0"/>
        <w:spacing w:val="0"/>
        <w:w w:val="100"/>
        <w:sz w:val="24"/>
        <w:szCs w:val="24"/>
      </w:rPr>
    </w:lvl>
    <w:lvl w:ilvl="1">
      <w:start w:val="1"/>
      <w:numFmt w:val="decimal"/>
      <w:lvlText w:val="%2."/>
      <w:lvlJc w:val="left"/>
      <w:pPr>
        <w:ind w:left="1465" w:hanging="360"/>
      </w:pPr>
      <w:rPr>
        <w:rFonts w:ascii="Arial" w:hAnsi="Arial" w:cs="Arial"/>
        <w:b w:val="0"/>
        <w:bCs w:val="0"/>
        <w:i w:val="0"/>
        <w:iCs w:val="0"/>
        <w:spacing w:val="0"/>
        <w:w w:val="100"/>
        <w:sz w:val="24"/>
        <w:szCs w:val="24"/>
      </w:rPr>
    </w:lvl>
    <w:lvl w:ilvl="2">
      <w:numFmt w:val="bullet"/>
      <w:lvlText w:val="●"/>
      <w:lvlJc w:val="left"/>
      <w:pPr>
        <w:ind w:left="2260" w:hanging="360"/>
      </w:pPr>
      <w:rPr>
        <w:rFonts w:ascii="Arial" w:hAnsi="Arial" w:cs="Arial"/>
        <w:b w:val="0"/>
        <w:bCs w:val="0"/>
        <w:i w:val="0"/>
        <w:iCs w:val="0"/>
        <w:spacing w:val="0"/>
        <w:w w:val="100"/>
        <w:sz w:val="24"/>
        <w:szCs w:val="24"/>
      </w:rPr>
    </w:lvl>
    <w:lvl w:ilvl="3">
      <w:numFmt w:val="bullet"/>
      <w:lvlText w:val="•"/>
      <w:lvlJc w:val="left"/>
      <w:pPr>
        <w:ind w:left="3245" w:hanging="360"/>
      </w:pPr>
    </w:lvl>
    <w:lvl w:ilvl="4">
      <w:numFmt w:val="bullet"/>
      <w:lvlText w:val="•"/>
      <w:lvlJc w:val="left"/>
      <w:pPr>
        <w:ind w:left="4230" w:hanging="360"/>
      </w:pPr>
    </w:lvl>
    <w:lvl w:ilvl="5">
      <w:numFmt w:val="bullet"/>
      <w:lvlText w:val="•"/>
      <w:lvlJc w:val="left"/>
      <w:pPr>
        <w:ind w:left="5215" w:hanging="360"/>
      </w:pPr>
    </w:lvl>
    <w:lvl w:ilvl="6">
      <w:numFmt w:val="bullet"/>
      <w:lvlText w:val="•"/>
      <w:lvlJc w:val="left"/>
      <w:pPr>
        <w:ind w:left="6200" w:hanging="360"/>
      </w:pPr>
    </w:lvl>
    <w:lvl w:ilvl="7">
      <w:numFmt w:val="bullet"/>
      <w:lvlText w:val="•"/>
      <w:lvlJc w:val="left"/>
      <w:pPr>
        <w:ind w:left="7185" w:hanging="360"/>
      </w:pPr>
    </w:lvl>
    <w:lvl w:ilvl="8">
      <w:numFmt w:val="bullet"/>
      <w:lvlText w:val="•"/>
      <w:lvlJc w:val="left"/>
      <w:pPr>
        <w:ind w:left="8170" w:hanging="360"/>
      </w:pPr>
    </w:lvl>
  </w:abstractNum>
  <w:abstractNum w:abstractNumId="4" w15:restartNumberingAfterBreak="0">
    <w:nsid w:val="00000404"/>
    <w:multiLevelType w:val="multilevel"/>
    <w:tmpl w:val="FFFFFFFF"/>
    <w:lvl w:ilvl="0">
      <w:start w:val="2"/>
      <w:numFmt w:val="decimal"/>
      <w:lvlText w:val="%1."/>
      <w:lvlJc w:val="left"/>
      <w:pPr>
        <w:ind w:left="1540" w:hanging="435"/>
      </w:pPr>
      <w:rPr>
        <w:rFonts w:ascii="Arial" w:hAnsi="Arial" w:cs="Arial"/>
        <w:b w:val="0"/>
        <w:bCs w:val="0"/>
        <w:i w:val="0"/>
        <w:iCs w:val="0"/>
        <w:spacing w:val="0"/>
        <w:w w:val="100"/>
        <w:sz w:val="24"/>
        <w:szCs w:val="24"/>
      </w:rPr>
    </w:lvl>
    <w:lvl w:ilvl="1">
      <w:numFmt w:val="bullet"/>
      <w:lvlText w:val="●"/>
      <w:lvlJc w:val="left"/>
      <w:pPr>
        <w:ind w:left="2260" w:hanging="360"/>
      </w:pPr>
      <w:rPr>
        <w:rFonts w:ascii="Arial" w:hAnsi="Arial" w:cs="Arial"/>
        <w:spacing w:val="0"/>
        <w:w w:val="100"/>
      </w:rPr>
    </w:lvl>
    <w:lvl w:ilvl="2">
      <w:numFmt w:val="bullet"/>
      <w:lvlText w:val="•"/>
      <w:lvlJc w:val="left"/>
      <w:pPr>
        <w:ind w:left="3135" w:hanging="360"/>
      </w:pPr>
    </w:lvl>
    <w:lvl w:ilvl="3">
      <w:numFmt w:val="bullet"/>
      <w:lvlText w:val="•"/>
      <w:lvlJc w:val="left"/>
      <w:pPr>
        <w:ind w:left="4011" w:hanging="360"/>
      </w:pPr>
    </w:lvl>
    <w:lvl w:ilvl="4">
      <w:numFmt w:val="bullet"/>
      <w:lvlText w:val="•"/>
      <w:lvlJc w:val="left"/>
      <w:pPr>
        <w:ind w:left="4886" w:hanging="360"/>
      </w:pPr>
    </w:lvl>
    <w:lvl w:ilvl="5">
      <w:numFmt w:val="bullet"/>
      <w:lvlText w:val="•"/>
      <w:lvlJc w:val="left"/>
      <w:pPr>
        <w:ind w:left="5762" w:hanging="360"/>
      </w:pPr>
    </w:lvl>
    <w:lvl w:ilvl="6">
      <w:numFmt w:val="bullet"/>
      <w:lvlText w:val="•"/>
      <w:lvlJc w:val="left"/>
      <w:pPr>
        <w:ind w:left="6637" w:hanging="360"/>
      </w:pPr>
    </w:lvl>
    <w:lvl w:ilvl="7">
      <w:numFmt w:val="bullet"/>
      <w:lvlText w:val="•"/>
      <w:lvlJc w:val="left"/>
      <w:pPr>
        <w:ind w:left="7513" w:hanging="360"/>
      </w:pPr>
    </w:lvl>
    <w:lvl w:ilvl="8">
      <w:numFmt w:val="bullet"/>
      <w:lvlText w:val="•"/>
      <w:lvlJc w:val="left"/>
      <w:pPr>
        <w:ind w:left="8388" w:hanging="360"/>
      </w:pPr>
    </w:lvl>
  </w:abstractNum>
  <w:abstractNum w:abstractNumId="5" w15:restartNumberingAfterBreak="0">
    <w:nsid w:val="00000405"/>
    <w:multiLevelType w:val="multilevel"/>
    <w:tmpl w:val="FFFFFFFF"/>
    <w:lvl w:ilvl="0">
      <w:start w:val="1"/>
      <w:numFmt w:val="decimal"/>
      <w:lvlText w:val="%1."/>
      <w:lvlJc w:val="left"/>
      <w:pPr>
        <w:ind w:left="1465" w:hanging="360"/>
      </w:pPr>
      <w:rPr>
        <w:rFonts w:ascii="Arial" w:hAnsi="Arial" w:cs="Arial"/>
        <w:b w:val="0"/>
        <w:bCs w:val="0"/>
        <w:i w:val="0"/>
        <w:iCs w:val="0"/>
        <w:spacing w:val="0"/>
        <w:w w:val="100"/>
        <w:sz w:val="24"/>
        <w:szCs w:val="24"/>
      </w:rPr>
    </w:lvl>
    <w:lvl w:ilvl="1">
      <w:numFmt w:val="bullet"/>
      <w:lvlText w:val="•"/>
      <w:lvlJc w:val="left"/>
      <w:pPr>
        <w:ind w:left="2328" w:hanging="360"/>
      </w:pPr>
    </w:lvl>
    <w:lvl w:ilvl="2">
      <w:numFmt w:val="bullet"/>
      <w:lvlText w:val="•"/>
      <w:lvlJc w:val="left"/>
      <w:pPr>
        <w:ind w:left="3196" w:hanging="360"/>
      </w:pPr>
    </w:lvl>
    <w:lvl w:ilvl="3">
      <w:numFmt w:val="bullet"/>
      <w:lvlText w:val="•"/>
      <w:lvlJc w:val="left"/>
      <w:pPr>
        <w:ind w:left="4064" w:hanging="360"/>
      </w:pPr>
    </w:lvl>
    <w:lvl w:ilvl="4">
      <w:numFmt w:val="bullet"/>
      <w:lvlText w:val="•"/>
      <w:lvlJc w:val="left"/>
      <w:pPr>
        <w:ind w:left="4932" w:hanging="360"/>
      </w:pPr>
    </w:lvl>
    <w:lvl w:ilvl="5">
      <w:numFmt w:val="bullet"/>
      <w:lvlText w:val="•"/>
      <w:lvlJc w:val="left"/>
      <w:pPr>
        <w:ind w:left="5800" w:hanging="360"/>
      </w:pPr>
    </w:lvl>
    <w:lvl w:ilvl="6">
      <w:numFmt w:val="bullet"/>
      <w:lvlText w:val="•"/>
      <w:lvlJc w:val="left"/>
      <w:pPr>
        <w:ind w:left="6668" w:hanging="360"/>
      </w:pPr>
    </w:lvl>
    <w:lvl w:ilvl="7">
      <w:numFmt w:val="bullet"/>
      <w:lvlText w:val="•"/>
      <w:lvlJc w:val="left"/>
      <w:pPr>
        <w:ind w:left="7536" w:hanging="360"/>
      </w:pPr>
    </w:lvl>
    <w:lvl w:ilvl="8">
      <w:numFmt w:val="bullet"/>
      <w:lvlText w:val="•"/>
      <w:lvlJc w:val="left"/>
      <w:pPr>
        <w:ind w:left="8404" w:hanging="360"/>
      </w:pPr>
    </w:lvl>
  </w:abstractNum>
  <w:abstractNum w:abstractNumId="6" w15:restartNumberingAfterBreak="0">
    <w:nsid w:val="00000406"/>
    <w:multiLevelType w:val="multilevel"/>
    <w:tmpl w:val="FFFFFFFF"/>
    <w:lvl w:ilvl="0">
      <w:start w:val="8"/>
      <w:numFmt w:val="upperRoman"/>
      <w:lvlText w:val="%1."/>
      <w:lvlJc w:val="left"/>
      <w:pPr>
        <w:ind w:left="961" w:hanging="502"/>
      </w:pPr>
      <w:rPr>
        <w:rFonts w:ascii="Arial" w:hAnsi="Arial" w:cs="Arial"/>
        <w:b w:val="0"/>
        <w:bCs w:val="0"/>
        <w:i w:val="0"/>
        <w:iCs w:val="0"/>
        <w:spacing w:val="0"/>
        <w:w w:val="100"/>
        <w:sz w:val="24"/>
        <w:szCs w:val="24"/>
      </w:rPr>
    </w:lvl>
    <w:lvl w:ilvl="1">
      <w:start w:val="1"/>
      <w:numFmt w:val="decimal"/>
      <w:lvlText w:val="%2."/>
      <w:lvlJc w:val="left"/>
      <w:pPr>
        <w:ind w:left="1465" w:hanging="360"/>
      </w:pPr>
      <w:rPr>
        <w:rFonts w:ascii="Arial" w:hAnsi="Arial" w:cs="Arial"/>
        <w:b w:val="0"/>
        <w:bCs w:val="0"/>
        <w:i w:val="0"/>
        <w:iCs w:val="0"/>
        <w:spacing w:val="0"/>
        <w:w w:val="100"/>
        <w:sz w:val="24"/>
        <w:szCs w:val="24"/>
      </w:rPr>
    </w:lvl>
    <w:lvl w:ilvl="2">
      <w:numFmt w:val="bullet"/>
      <w:lvlText w:val="●"/>
      <w:lvlJc w:val="left"/>
      <w:pPr>
        <w:ind w:left="2260" w:hanging="360"/>
      </w:pPr>
      <w:rPr>
        <w:rFonts w:ascii="Arial" w:hAnsi="Arial" w:cs="Arial"/>
        <w:b w:val="0"/>
        <w:bCs w:val="0"/>
        <w:i w:val="0"/>
        <w:iCs w:val="0"/>
        <w:spacing w:val="0"/>
        <w:w w:val="100"/>
        <w:sz w:val="24"/>
        <w:szCs w:val="24"/>
      </w:rPr>
    </w:lvl>
    <w:lvl w:ilvl="3">
      <w:numFmt w:val="bullet"/>
      <w:lvlText w:val="•"/>
      <w:lvlJc w:val="left"/>
      <w:pPr>
        <w:ind w:left="3245" w:hanging="360"/>
      </w:pPr>
    </w:lvl>
    <w:lvl w:ilvl="4">
      <w:numFmt w:val="bullet"/>
      <w:lvlText w:val="•"/>
      <w:lvlJc w:val="left"/>
      <w:pPr>
        <w:ind w:left="4230" w:hanging="360"/>
      </w:pPr>
    </w:lvl>
    <w:lvl w:ilvl="5">
      <w:numFmt w:val="bullet"/>
      <w:lvlText w:val="•"/>
      <w:lvlJc w:val="left"/>
      <w:pPr>
        <w:ind w:left="5215" w:hanging="360"/>
      </w:pPr>
    </w:lvl>
    <w:lvl w:ilvl="6">
      <w:numFmt w:val="bullet"/>
      <w:lvlText w:val="•"/>
      <w:lvlJc w:val="left"/>
      <w:pPr>
        <w:ind w:left="6200" w:hanging="360"/>
      </w:pPr>
    </w:lvl>
    <w:lvl w:ilvl="7">
      <w:numFmt w:val="bullet"/>
      <w:lvlText w:val="•"/>
      <w:lvlJc w:val="left"/>
      <w:pPr>
        <w:ind w:left="7185" w:hanging="360"/>
      </w:pPr>
    </w:lvl>
    <w:lvl w:ilvl="8">
      <w:numFmt w:val="bullet"/>
      <w:lvlText w:val="•"/>
      <w:lvlJc w:val="left"/>
      <w:pPr>
        <w:ind w:left="8170" w:hanging="360"/>
      </w:pPr>
    </w:lvl>
  </w:abstractNum>
  <w:abstractNum w:abstractNumId="7" w15:restartNumberingAfterBreak="0">
    <w:nsid w:val="0A187007"/>
    <w:multiLevelType w:val="hybridMultilevel"/>
    <w:tmpl w:val="1908A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96455"/>
    <w:multiLevelType w:val="multilevel"/>
    <w:tmpl w:val="AD4854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51531C3"/>
    <w:multiLevelType w:val="hybridMultilevel"/>
    <w:tmpl w:val="8F58B61C"/>
    <w:lvl w:ilvl="0" w:tplc="DC982FBA">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AF117B"/>
    <w:multiLevelType w:val="hybridMultilevel"/>
    <w:tmpl w:val="813C5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096C8A"/>
    <w:multiLevelType w:val="hybridMultilevel"/>
    <w:tmpl w:val="5FFA6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3965652">
    <w:abstractNumId w:val="6"/>
  </w:num>
  <w:num w:numId="2" w16cid:durableId="39867521">
    <w:abstractNumId w:val="5"/>
  </w:num>
  <w:num w:numId="3" w16cid:durableId="528029901">
    <w:abstractNumId w:val="4"/>
  </w:num>
  <w:num w:numId="4" w16cid:durableId="523786447">
    <w:abstractNumId w:val="3"/>
  </w:num>
  <w:num w:numId="5" w16cid:durableId="1379234520">
    <w:abstractNumId w:val="2"/>
  </w:num>
  <w:num w:numId="6" w16cid:durableId="1450051564">
    <w:abstractNumId w:val="8"/>
  </w:num>
  <w:num w:numId="7" w16cid:durableId="970942529">
    <w:abstractNumId w:val="1"/>
  </w:num>
  <w:num w:numId="8" w16cid:durableId="1553999463">
    <w:abstractNumId w:val="0"/>
  </w:num>
  <w:num w:numId="9" w16cid:durableId="944114830">
    <w:abstractNumId w:val="10"/>
  </w:num>
  <w:num w:numId="10" w16cid:durableId="1016469514">
    <w:abstractNumId w:val="9"/>
  </w:num>
  <w:num w:numId="11" w16cid:durableId="127942279">
    <w:abstractNumId w:val="7"/>
  </w:num>
  <w:num w:numId="12" w16cid:durableId="10785505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B66"/>
    <w:rsid w:val="00061E9F"/>
    <w:rsid w:val="00065255"/>
    <w:rsid w:val="003E5658"/>
    <w:rsid w:val="004B40BE"/>
    <w:rsid w:val="006B12C7"/>
    <w:rsid w:val="00AC66B3"/>
    <w:rsid w:val="00BC20B6"/>
    <w:rsid w:val="00CA7A92"/>
    <w:rsid w:val="00D10D76"/>
    <w:rsid w:val="00DD0381"/>
    <w:rsid w:val="00DD697E"/>
    <w:rsid w:val="00FB6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FF004"/>
  <w15:chartTrackingRefBased/>
  <w15:docId w15:val="{55782358-7B48-41BF-B734-5ED5D7E80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B40BE"/>
    <w:pPr>
      <w:widowControl w:val="0"/>
      <w:autoSpaceDE w:val="0"/>
      <w:autoSpaceDN w:val="0"/>
      <w:spacing w:after="0" w:line="240" w:lineRule="auto"/>
      <w:ind w:left="100"/>
      <w:outlineLvl w:val="0"/>
    </w:pPr>
    <w:rPr>
      <w:rFonts w:ascii="Arial" w:eastAsia="Arial" w:hAnsi="Arial" w:cs="Arial"/>
      <w:kern w:val="0"/>
      <w:sz w:val="40"/>
      <w:szCs w:val="40"/>
      <w14:ligatures w14:val="none"/>
    </w:rPr>
  </w:style>
  <w:style w:type="paragraph" w:styleId="Heading2">
    <w:name w:val="heading 2"/>
    <w:basedOn w:val="Normal"/>
    <w:next w:val="Normal"/>
    <w:link w:val="Heading2Char"/>
    <w:uiPriority w:val="9"/>
    <w:semiHidden/>
    <w:unhideWhenUsed/>
    <w:qFormat/>
    <w:rsid w:val="00DD03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A7A92"/>
    <w:rPr>
      <w:color w:val="0000FF"/>
      <w:u w:val="single"/>
    </w:rPr>
  </w:style>
  <w:style w:type="paragraph" w:customStyle="1" w:styleId="Default">
    <w:name w:val="Default"/>
    <w:rsid w:val="00CA7A92"/>
    <w:pPr>
      <w:autoSpaceDE w:val="0"/>
      <w:autoSpaceDN w:val="0"/>
      <w:adjustRightInd w:val="0"/>
      <w:spacing w:after="0" w:line="240" w:lineRule="auto"/>
    </w:pPr>
    <w:rPr>
      <w:rFonts w:ascii="Arial" w:hAnsi="Arial" w:cs="Arial"/>
      <w:color w:val="000000"/>
      <w:kern w:val="0"/>
      <w:sz w:val="24"/>
      <w:szCs w:val="24"/>
    </w:rPr>
  </w:style>
  <w:style w:type="character" w:customStyle="1" w:styleId="Heading1Char">
    <w:name w:val="Heading 1 Char"/>
    <w:basedOn w:val="DefaultParagraphFont"/>
    <w:link w:val="Heading1"/>
    <w:uiPriority w:val="9"/>
    <w:rsid w:val="004B40BE"/>
    <w:rPr>
      <w:rFonts w:ascii="Arial" w:eastAsia="Arial" w:hAnsi="Arial" w:cs="Arial"/>
      <w:kern w:val="0"/>
      <w:sz w:val="40"/>
      <w:szCs w:val="40"/>
      <w14:ligatures w14:val="none"/>
    </w:rPr>
  </w:style>
  <w:style w:type="paragraph" w:styleId="BodyText">
    <w:name w:val="Body Text"/>
    <w:basedOn w:val="Normal"/>
    <w:link w:val="BodyTextChar"/>
    <w:uiPriority w:val="1"/>
    <w:qFormat/>
    <w:rsid w:val="004B40BE"/>
    <w:pPr>
      <w:widowControl w:val="0"/>
      <w:autoSpaceDE w:val="0"/>
      <w:autoSpaceDN w:val="0"/>
      <w:spacing w:after="0" w:line="240" w:lineRule="auto"/>
    </w:pPr>
    <w:rPr>
      <w:rFonts w:ascii="Arial" w:eastAsia="Arial" w:hAnsi="Arial" w:cs="Arial"/>
      <w:kern w:val="0"/>
      <w14:ligatures w14:val="none"/>
    </w:rPr>
  </w:style>
  <w:style w:type="character" w:customStyle="1" w:styleId="BodyTextChar">
    <w:name w:val="Body Text Char"/>
    <w:basedOn w:val="DefaultParagraphFont"/>
    <w:link w:val="BodyText"/>
    <w:uiPriority w:val="1"/>
    <w:rsid w:val="004B40BE"/>
    <w:rPr>
      <w:rFonts w:ascii="Arial" w:eastAsia="Arial" w:hAnsi="Arial" w:cs="Arial"/>
      <w:kern w:val="0"/>
      <w14:ligatures w14:val="none"/>
    </w:rPr>
  </w:style>
  <w:style w:type="paragraph" w:styleId="Title">
    <w:name w:val="Title"/>
    <w:basedOn w:val="Normal"/>
    <w:link w:val="TitleChar"/>
    <w:uiPriority w:val="10"/>
    <w:qFormat/>
    <w:rsid w:val="004B40BE"/>
    <w:pPr>
      <w:widowControl w:val="0"/>
      <w:autoSpaceDE w:val="0"/>
      <w:autoSpaceDN w:val="0"/>
      <w:spacing w:before="322" w:after="0" w:line="240" w:lineRule="auto"/>
      <w:ind w:left="100"/>
    </w:pPr>
    <w:rPr>
      <w:rFonts w:ascii="Arial" w:eastAsia="Arial" w:hAnsi="Arial" w:cs="Arial"/>
      <w:kern w:val="0"/>
      <w:sz w:val="52"/>
      <w:szCs w:val="52"/>
      <w14:ligatures w14:val="none"/>
    </w:rPr>
  </w:style>
  <w:style w:type="character" w:customStyle="1" w:styleId="TitleChar">
    <w:name w:val="Title Char"/>
    <w:basedOn w:val="DefaultParagraphFont"/>
    <w:link w:val="Title"/>
    <w:uiPriority w:val="10"/>
    <w:rsid w:val="004B40BE"/>
    <w:rPr>
      <w:rFonts w:ascii="Arial" w:eastAsia="Arial" w:hAnsi="Arial" w:cs="Arial"/>
      <w:kern w:val="0"/>
      <w:sz w:val="52"/>
      <w:szCs w:val="52"/>
      <w14:ligatures w14:val="none"/>
    </w:rPr>
  </w:style>
  <w:style w:type="character" w:customStyle="1" w:styleId="Heading2Char">
    <w:name w:val="Heading 2 Char"/>
    <w:basedOn w:val="DefaultParagraphFont"/>
    <w:link w:val="Heading2"/>
    <w:uiPriority w:val="9"/>
    <w:semiHidden/>
    <w:rsid w:val="00DD038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rsid w:val="00DD0381"/>
    <w:pPr>
      <w:spacing w:line="278" w:lineRule="auto"/>
      <w:ind w:left="720"/>
      <w:contextualSpacing/>
    </w:pPr>
    <w:rPr>
      <w:sz w:val="24"/>
      <w:szCs w:val="24"/>
    </w:rPr>
  </w:style>
  <w:style w:type="paragraph" w:styleId="NoSpacing">
    <w:name w:val="No Spacing"/>
    <w:uiPriority w:val="1"/>
    <w:qFormat/>
    <w:rsid w:val="00DD0381"/>
    <w:pPr>
      <w:spacing w:after="0" w:line="240" w:lineRule="auto"/>
    </w:pPr>
    <w:rPr>
      <w:rFonts w:ascii="Calibri" w:hAnsi="Calibri" w:cs="Arial"/>
      <w:kern w:val="0"/>
      <w:sz w:val="24"/>
      <w:szCs w:val="28"/>
      <w14:ligatures w14:val="none"/>
    </w:rPr>
  </w:style>
  <w:style w:type="paragraph" w:customStyle="1" w:styleId="TableParagraph">
    <w:name w:val="Table Paragraph"/>
    <w:basedOn w:val="Normal"/>
    <w:uiPriority w:val="1"/>
    <w:qFormat/>
    <w:rsid w:val="00DD0381"/>
    <w:pPr>
      <w:widowControl w:val="0"/>
      <w:autoSpaceDE w:val="0"/>
      <w:autoSpaceDN w:val="0"/>
      <w:spacing w:after="0" w:line="272" w:lineRule="exact"/>
      <w:ind w:left="107"/>
      <w:jc w:val="center"/>
    </w:pPr>
    <w:rPr>
      <w:rFonts w:ascii="Calibri Light" w:eastAsia="Calibri Light" w:hAnsi="Calibri Light" w:cs="Calibri Light"/>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ependentlivinghawaii.org/" TargetMode="External"/><Relationship Id="rId3" Type="http://schemas.openxmlformats.org/officeDocument/2006/relationships/settings" Target="settings.xml"/><Relationship Id="rId7" Type="http://schemas.openxmlformats.org/officeDocument/2006/relationships/hyperlink" Target="mailto:info@HawaiiSIL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hawaiidisabilityrights.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23</Pages>
  <Words>5633</Words>
  <Characters>32109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Camp, Gregg</dc:creator>
  <cp:keywords/>
  <dc:description/>
  <cp:lastModifiedBy>Van Camp, Gregg</cp:lastModifiedBy>
  <cp:revision>3</cp:revision>
  <dcterms:created xsi:type="dcterms:W3CDTF">2025-03-17T19:35:00Z</dcterms:created>
  <dcterms:modified xsi:type="dcterms:W3CDTF">2025-03-18T01:48:00Z</dcterms:modified>
</cp:coreProperties>
</file>