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5F" w:rsidRDefault="000C455F" w:rsidP="000C455F">
      <w:pPr>
        <w:spacing w:before="120" w:after="0" w:line="240" w:lineRule="auto"/>
        <w:ind w:left="2160" w:hanging="360"/>
        <w:rPr>
          <w:rFonts w:ascii="Arial" w:eastAsia="Times New Roman" w:hAnsi="Arial" w:cs="Arial"/>
        </w:rPr>
      </w:pPr>
      <w:r>
        <w:rPr>
          <w:rFonts w:ascii="Arial" w:eastAsia="Times New Roman" w:hAnsi="Arial" w:cs="Arial"/>
        </w:rPr>
        <w:t>REPORTING SEXUAL ABUSE OR HARASSMENT</w:t>
      </w:r>
      <w:bookmarkStart w:id="0" w:name="_GoBack"/>
      <w:bookmarkEnd w:id="0"/>
    </w:p>
    <w:p w:rsidR="000C455F" w:rsidRDefault="000C455F" w:rsidP="000C455F">
      <w:pPr>
        <w:spacing w:before="120" w:after="0" w:line="240" w:lineRule="auto"/>
        <w:ind w:left="2160" w:hanging="360"/>
        <w:rPr>
          <w:rFonts w:ascii="Arial" w:eastAsia="Times New Roman" w:hAnsi="Arial" w:cs="Arial"/>
        </w:rPr>
      </w:pPr>
    </w:p>
    <w:p w:rsidR="000C455F" w:rsidRPr="00BD37E5" w:rsidRDefault="000C455F" w:rsidP="000C455F">
      <w:pPr>
        <w:spacing w:before="120" w:after="120"/>
        <w:ind w:left="720"/>
        <w:rPr>
          <w:rFonts w:ascii="Arial" w:hAnsi="Arial" w:cs="Arial"/>
        </w:rPr>
      </w:pPr>
      <w:r w:rsidRPr="002C73DF">
        <w:rPr>
          <w:rFonts w:ascii="Arial" w:hAnsi="Arial" w:cs="Arial"/>
          <w:bCs/>
        </w:rPr>
        <w:t xml:space="preserve">HYCF </w:t>
      </w:r>
      <w:r w:rsidRPr="00673531">
        <w:rPr>
          <w:rFonts w:ascii="Arial" w:hAnsi="Arial" w:cs="Arial"/>
        </w:rPr>
        <w:t xml:space="preserve">is committed to the safety </w:t>
      </w:r>
      <w:r>
        <w:rPr>
          <w:rFonts w:ascii="Arial" w:hAnsi="Arial" w:cs="Arial"/>
        </w:rPr>
        <w:t xml:space="preserve">of any resident assigned to the care of OYS/HYCF.  OYS/HYCF </w:t>
      </w:r>
      <w:r w:rsidRPr="002C73DF">
        <w:rPr>
          <w:rFonts w:ascii="Arial" w:hAnsi="Arial" w:cs="Arial"/>
          <w:bCs/>
        </w:rPr>
        <w:t xml:space="preserve">shall maintain a zero-tolerance </w:t>
      </w:r>
      <w:r>
        <w:rPr>
          <w:rFonts w:ascii="Arial" w:hAnsi="Arial" w:cs="Arial"/>
          <w:bCs/>
        </w:rPr>
        <w:t>standard</w:t>
      </w:r>
      <w:r w:rsidRPr="002C73DF">
        <w:rPr>
          <w:rFonts w:ascii="Arial" w:hAnsi="Arial" w:cs="Arial"/>
          <w:bCs/>
        </w:rPr>
        <w:t xml:space="preserve"> and will act to </w:t>
      </w:r>
      <w:r>
        <w:rPr>
          <w:rFonts w:ascii="Arial" w:hAnsi="Arial" w:cs="Arial"/>
          <w:bCs/>
        </w:rPr>
        <w:t xml:space="preserve">prevent and </w:t>
      </w:r>
      <w:r w:rsidRPr="002C73DF">
        <w:rPr>
          <w:rFonts w:ascii="Arial" w:hAnsi="Arial" w:cs="Arial"/>
          <w:bCs/>
        </w:rPr>
        <w:t>eliminate any sexual contact</w:t>
      </w:r>
      <w:r>
        <w:rPr>
          <w:rFonts w:ascii="Arial" w:hAnsi="Arial" w:cs="Arial"/>
          <w:bCs/>
        </w:rPr>
        <w:t>, harassment</w:t>
      </w:r>
      <w:r w:rsidRPr="002C73DF">
        <w:rPr>
          <w:rFonts w:ascii="Arial" w:hAnsi="Arial" w:cs="Arial"/>
          <w:bCs/>
        </w:rPr>
        <w:t>, abuse, assault or misconduct of any youth under the supervision or care of OYS/HYCF through proper screening, assessment, classification</w:t>
      </w:r>
      <w:r>
        <w:rPr>
          <w:rFonts w:ascii="Arial" w:hAnsi="Arial" w:cs="Arial"/>
          <w:bCs/>
        </w:rPr>
        <w:t>, housing, youth education</w:t>
      </w:r>
      <w:r w:rsidRPr="002C73DF">
        <w:rPr>
          <w:rFonts w:ascii="Arial" w:hAnsi="Arial" w:cs="Arial"/>
          <w:bCs/>
        </w:rPr>
        <w:t>, staff training, investigation</w:t>
      </w:r>
      <w:r>
        <w:rPr>
          <w:rFonts w:ascii="Arial" w:hAnsi="Arial" w:cs="Arial"/>
          <w:bCs/>
        </w:rPr>
        <w:t xml:space="preserve"> and administrative discipline and/or prosecution</w:t>
      </w:r>
      <w:r w:rsidRPr="002C73DF">
        <w:rPr>
          <w:rFonts w:ascii="Arial" w:hAnsi="Arial" w:cs="Arial"/>
          <w:bCs/>
        </w:rPr>
        <w:t xml:space="preserve"> of alleged sexual misconduct</w:t>
      </w:r>
      <w:r w:rsidRPr="00B71AFA">
        <w:rPr>
          <w:rFonts w:ascii="Arial" w:hAnsi="Arial" w:cs="Arial"/>
          <w:bCs/>
        </w:rPr>
        <w:t>.</w:t>
      </w:r>
      <w:r w:rsidRPr="00B71AFA">
        <w:rPr>
          <w:rFonts w:ascii="Arial" w:hAnsi="Arial" w:cs="Arial"/>
        </w:rPr>
        <w:t xml:space="preserve"> </w:t>
      </w:r>
      <w:r>
        <w:rPr>
          <w:rFonts w:ascii="Arial" w:hAnsi="Arial" w:cs="Arial"/>
        </w:rPr>
        <w:t xml:space="preserve"> </w:t>
      </w:r>
    </w:p>
    <w:p w:rsidR="000C455F" w:rsidRPr="00992A50" w:rsidRDefault="000C455F" w:rsidP="000C455F">
      <w:pPr>
        <w:tabs>
          <w:tab w:val="num" w:pos="720"/>
        </w:tabs>
        <w:spacing w:after="240"/>
        <w:ind w:left="720"/>
        <w:rPr>
          <w:rFonts w:ascii="Arial" w:hAnsi="Arial" w:cs="Arial"/>
        </w:rPr>
      </w:pPr>
      <w:r w:rsidRPr="00992A50">
        <w:rPr>
          <w:rFonts w:ascii="Arial" w:hAnsi="Arial" w:cs="Arial"/>
        </w:rPr>
        <w:t xml:space="preserve">A “zero-tolerance” policy means that sexual abuse and sexual harassment in any form is strictly prohibited and all allegations of such conduct will be investigated.  Any retaliation against individuals for reporting an incident is also prohibited and will be investigated.  </w:t>
      </w:r>
    </w:p>
    <w:p w:rsidR="000C455F" w:rsidRDefault="000C455F" w:rsidP="000C455F">
      <w:pPr>
        <w:tabs>
          <w:tab w:val="num" w:pos="720"/>
        </w:tabs>
        <w:ind w:left="720"/>
        <w:rPr>
          <w:rFonts w:ascii="Arial" w:hAnsi="Arial" w:cs="Arial"/>
        </w:rPr>
      </w:pPr>
      <w:r w:rsidRPr="00992A50">
        <w:rPr>
          <w:rFonts w:ascii="Arial" w:hAnsi="Arial" w:cs="Arial"/>
        </w:rPr>
        <w:t>PREA incidents based on sexual abuse or sexual harassment, including retaliation against individuals for reporting, if substantiated, shall be subject to the administrative disciplinary process.  The PREA incident shall be referred for criminal investigation, unless the allegation does not involve potentially criminal behavior.</w:t>
      </w:r>
    </w:p>
    <w:p w:rsidR="000C455F" w:rsidRDefault="000C455F" w:rsidP="000C455F">
      <w:pPr>
        <w:tabs>
          <w:tab w:val="num" w:pos="720"/>
        </w:tabs>
        <w:ind w:left="720"/>
        <w:rPr>
          <w:rFonts w:ascii="Arial" w:eastAsia="Times New Roman" w:hAnsi="Arial" w:cs="Arial"/>
        </w:rPr>
      </w:pPr>
      <w:r>
        <w:rPr>
          <w:rFonts w:ascii="Arial" w:eastAsia="Times New Roman" w:hAnsi="Arial" w:cs="Arial"/>
        </w:rPr>
        <w:t xml:space="preserve">Anyone </w:t>
      </w:r>
      <w:r>
        <w:rPr>
          <w:rFonts w:ascii="Arial" w:eastAsia="Times New Roman" w:hAnsi="Arial" w:cs="Arial"/>
        </w:rPr>
        <w:t xml:space="preserve">may make </w:t>
      </w:r>
      <w:r>
        <w:rPr>
          <w:rFonts w:ascii="Arial" w:eastAsia="Times New Roman" w:hAnsi="Arial" w:cs="Arial"/>
        </w:rPr>
        <w:t xml:space="preserve">a report of sexual abuse and/or sexual harassment </w:t>
      </w:r>
      <w:r>
        <w:rPr>
          <w:rFonts w:ascii="Arial" w:eastAsia="Times New Roman" w:hAnsi="Arial" w:cs="Arial"/>
        </w:rPr>
        <w:t xml:space="preserve">and </w:t>
      </w:r>
      <w:r>
        <w:rPr>
          <w:rFonts w:ascii="Arial" w:eastAsia="Times New Roman" w:hAnsi="Arial" w:cs="Arial"/>
        </w:rPr>
        <w:t>may do so by contacting any of the following sources</w:t>
      </w:r>
      <w:r>
        <w:rPr>
          <w:rFonts w:ascii="Arial" w:eastAsia="Times New Roman" w:hAnsi="Arial" w:cs="Arial"/>
        </w:rPr>
        <w:t>:</w:t>
      </w:r>
    </w:p>
    <w:p w:rsidR="000C455F" w:rsidRDefault="000C455F" w:rsidP="000C455F">
      <w:pPr>
        <w:spacing w:before="120" w:after="0" w:line="240" w:lineRule="auto"/>
        <w:ind w:left="2160" w:hanging="360"/>
        <w:rPr>
          <w:rFonts w:ascii="Arial" w:eastAsia="Times New Roman" w:hAnsi="Arial" w:cs="Arial"/>
        </w:rPr>
      </w:pPr>
    </w:p>
    <w:p w:rsidR="000C455F" w:rsidRPr="000C455F" w:rsidRDefault="000C455F" w:rsidP="000C455F">
      <w:pPr>
        <w:spacing w:before="120" w:after="0" w:line="240" w:lineRule="auto"/>
        <w:ind w:left="2160" w:hanging="360"/>
        <w:rPr>
          <w:rFonts w:ascii="Arial" w:eastAsia="Times New Roman" w:hAnsi="Arial" w:cs="Arial"/>
        </w:rPr>
      </w:pPr>
      <w:r w:rsidRPr="000C455F">
        <w:rPr>
          <w:rFonts w:ascii="Arial" w:eastAsia="Times New Roman" w:hAnsi="Arial" w:cs="Arial"/>
        </w:rPr>
        <w:t>The Office of Youth Services Executive Director</w:t>
      </w:r>
      <w:r>
        <w:rPr>
          <w:rFonts w:ascii="Arial" w:eastAsia="Times New Roman" w:hAnsi="Arial" w:cs="Arial"/>
        </w:rPr>
        <w:t>, Merton Chinen</w:t>
      </w:r>
      <w:r w:rsidRPr="000C455F">
        <w:rPr>
          <w:rFonts w:ascii="Arial" w:eastAsia="Times New Roman" w:hAnsi="Arial" w:cs="Arial"/>
        </w:rPr>
        <w:t>;</w:t>
      </w:r>
    </w:p>
    <w:p w:rsidR="000C455F" w:rsidRPr="000C455F" w:rsidRDefault="000C455F" w:rsidP="000C455F">
      <w:pPr>
        <w:spacing w:before="120" w:after="0" w:line="240" w:lineRule="auto"/>
        <w:ind w:left="2520" w:hanging="360"/>
        <w:rPr>
          <w:rFonts w:ascii="Arial" w:eastAsia="Times New Roman" w:hAnsi="Arial" w:cs="Arial"/>
        </w:rPr>
      </w:pPr>
      <w:r>
        <w:rPr>
          <w:rFonts w:ascii="Arial" w:eastAsia="Times New Roman" w:hAnsi="Arial" w:cs="Arial"/>
        </w:rPr>
        <w:t>Princess Victoria Kamamalu Bldg.</w:t>
      </w:r>
    </w:p>
    <w:p w:rsidR="000C455F" w:rsidRPr="000C455F" w:rsidRDefault="000C455F" w:rsidP="000C455F">
      <w:pPr>
        <w:spacing w:after="0" w:line="240" w:lineRule="auto"/>
        <w:ind w:left="2520" w:hanging="360"/>
        <w:rPr>
          <w:rFonts w:ascii="Arial" w:eastAsia="Times New Roman" w:hAnsi="Arial" w:cs="Arial"/>
        </w:rPr>
      </w:pPr>
      <w:r>
        <w:rPr>
          <w:rFonts w:ascii="Arial" w:eastAsia="Times New Roman" w:hAnsi="Arial" w:cs="Arial"/>
        </w:rPr>
        <w:t>1010</w:t>
      </w:r>
      <w:r w:rsidRPr="000C455F">
        <w:rPr>
          <w:rFonts w:ascii="Arial" w:eastAsia="Times New Roman" w:hAnsi="Arial" w:cs="Arial"/>
        </w:rPr>
        <w:t xml:space="preserve"> Richards Street, Suite </w:t>
      </w:r>
      <w:r>
        <w:rPr>
          <w:rFonts w:ascii="Arial" w:eastAsia="Times New Roman" w:hAnsi="Arial" w:cs="Arial"/>
        </w:rPr>
        <w:t>314</w:t>
      </w:r>
      <w:r w:rsidRPr="000C455F">
        <w:rPr>
          <w:rFonts w:ascii="Arial" w:eastAsia="Times New Roman" w:hAnsi="Arial" w:cs="Arial"/>
        </w:rPr>
        <w:t>, Honolulu, Hawaii 96813</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Phone:  (808) 587-7500</w:t>
      </w:r>
    </w:p>
    <w:p w:rsidR="000C455F" w:rsidRPr="000C455F" w:rsidRDefault="000C455F" w:rsidP="000C455F">
      <w:pPr>
        <w:spacing w:after="120" w:line="240" w:lineRule="auto"/>
        <w:ind w:left="2160"/>
        <w:rPr>
          <w:rFonts w:ascii="Arial" w:eastAsia="Times New Roman" w:hAnsi="Arial" w:cs="Arial"/>
        </w:rPr>
      </w:pPr>
      <w:r w:rsidRPr="000C455F">
        <w:rPr>
          <w:rFonts w:ascii="Arial" w:eastAsia="Times New Roman" w:hAnsi="Arial" w:cs="Arial"/>
        </w:rPr>
        <w:t>Email:</w:t>
      </w:r>
      <w:r w:rsidRPr="000C455F">
        <w:rPr>
          <w:rFonts w:ascii="Arial" w:eastAsia="Times New Roman" w:hAnsi="Arial" w:cs="Arial"/>
        </w:rPr>
        <w:tab/>
      </w:r>
      <w:r w:rsidRPr="000C455F">
        <w:rPr>
          <w:rFonts w:ascii="Arial" w:eastAsia="Times New Roman" w:hAnsi="Arial" w:cs="Arial"/>
        </w:rPr>
        <w:tab/>
      </w:r>
      <w:hyperlink r:id="rId5" w:history="1">
        <w:r w:rsidRPr="000C455F">
          <w:rPr>
            <w:rFonts w:ascii="Arial" w:eastAsia="Times New Roman" w:hAnsi="Arial" w:cs="Arial"/>
            <w:color w:val="0000FF"/>
            <w:u w:val="single"/>
          </w:rPr>
          <w:t>mchinen@dhs.hawaii.gov</w:t>
        </w:r>
      </w:hyperlink>
    </w:p>
    <w:p w:rsidR="000C455F" w:rsidRPr="000C455F" w:rsidRDefault="000C455F" w:rsidP="000C455F">
      <w:pPr>
        <w:spacing w:before="120" w:after="0" w:line="240" w:lineRule="auto"/>
        <w:ind w:left="2160" w:hanging="360"/>
        <w:rPr>
          <w:rFonts w:ascii="Arial" w:eastAsia="Times New Roman" w:hAnsi="Arial" w:cs="Arial"/>
        </w:rPr>
      </w:pPr>
      <w:r w:rsidRPr="000C455F">
        <w:rPr>
          <w:rFonts w:ascii="Arial" w:eastAsia="Times New Roman" w:hAnsi="Arial" w:cs="Arial"/>
        </w:rPr>
        <w:t>The Youth Facility Administrator</w:t>
      </w:r>
      <w:r>
        <w:rPr>
          <w:rFonts w:ascii="Arial" w:eastAsia="Times New Roman" w:hAnsi="Arial" w:cs="Arial"/>
        </w:rPr>
        <w:t>, Mark Patterson</w:t>
      </w:r>
      <w:r w:rsidRPr="000C455F">
        <w:rPr>
          <w:rFonts w:ascii="Arial" w:eastAsia="Times New Roman" w:hAnsi="Arial" w:cs="Arial"/>
        </w:rPr>
        <w:t>;</w:t>
      </w:r>
    </w:p>
    <w:p w:rsidR="000C455F" w:rsidRPr="000C455F" w:rsidRDefault="000C455F" w:rsidP="000C455F">
      <w:pPr>
        <w:spacing w:before="120" w:after="0" w:line="240" w:lineRule="auto"/>
        <w:ind w:left="2520" w:hanging="360"/>
        <w:rPr>
          <w:rFonts w:ascii="Arial" w:eastAsia="Times New Roman" w:hAnsi="Arial" w:cs="Arial"/>
        </w:rPr>
      </w:pPr>
      <w:r w:rsidRPr="000C455F">
        <w:rPr>
          <w:rFonts w:ascii="Arial" w:eastAsia="Times New Roman" w:hAnsi="Arial" w:cs="Arial"/>
        </w:rPr>
        <w:t>Office:</w:t>
      </w:r>
      <w:r w:rsidRPr="000C455F">
        <w:rPr>
          <w:rFonts w:ascii="Arial" w:eastAsia="Times New Roman" w:hAnsi="Arial" w:cs="Arial"/>
        </w:rPr>
        <w:tab/>
      </w:r>
      <w:r w:rsidRPr="000C455F">
        <w:rPr>
          <w:rFonts w:ascii="Arial" w:eastAsia="Times New Roman" w:hAnsi="Arial" w:cs="Arial"/>
        </w:rPr>
        <w:tab/>
        <w:t>42-470 Kalanianaole Hwy.</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ab/>
      </w:r>
      <w:r w:rsidRPr="000C455F">
        <w:rPr>
          <w:rFonts w:ascii="Arial" w:eastAsia="Times New Roman" w:hAnsi="Arial" w:cs="Arial"/>
        </w:rPr>
        <w:tab/>
      </w:r>
      <w:r w:rsidRPr="000C455F">
        <w:rPr>
          <w:rFonts w:ascii="Arial" w:eastAsia="Times New Roman" w:hAnsi="Arial" w:cs="Arial"/>
        </w:rPr>
        <w:tab/>
        <w:t>Kailua, Hawaii 96734</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 xml:space="preserve">Phone: </w:t>
      </w:r>
      <w:r w:rsidRPr="000C455F">
        <w:rPr>
          <w:rFonts w:ascii="Arial" w:eastAsia="Times New Roman" w:hAnsi="Arial" w:cs="Arial"/>
        </w:rPr>
        <w:tab/>
        <w:t>(808) 266-9500</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Cell:</w:t>
      </w:r>
      <w:r w:rsidRPr="000C455F">
        <w:rPr>
          <w:rFonts w:ascii="Arial" w:eastAsia="Times New Roman" w:hAnsi="Arial" w:cs="Arial"/>
        </w:rPr>
        <w:tab/>
      </w:r>
      <w:r w:rsidRPr="000C455F">
        <w:rPr>
          <w:rFonts w:ascii="Arial" w:eastAsia="Times New Roman" w:hAnsi="Arial" w:cs="Arial"/>
        </w:rPr>
        <w:tab/>
        <w:t>(808) 228-8295</w:t>
      </w:r>
    </w:p>
    <w:p w:rsidR="000C455F" w:rsidRPr="000C455F" w:rsidRDefault="000C455F" w:rsidP="000C455F">
      <w:pPr>
        <w:spacing w:after="0" w:line="240" w:lineRule="auto"/>
        <w:ind w:left="2160"/>
        <w:rPr>
          <w:rFonts w:ascii="Arial" w:eastAsia="Times New Roman" w:hAnsi="Arial" w:cs="Arial"/>
        </w:rPr>
      </w:pPr>
      <w:r w:rsidRPr="000C455F">
        <w:rPr>
          <w:rFonts w:ascii="Arial" w:eastAsia="Times New Roman" w:hAnsi="Arial" w:cs="Arial"/>
        </w:rPr>
        <w:t>Email:</w:t>
      </w:r>
      <w:r w:rsidRPr="000C455F">
        <w:rPr>
          <w:rFonts w:ascii="Arial" w:eastAsia="Times New Roman" w:hAnsi="Arial" w:cs="Arial"/>
        </w:rPr>
        <w:tab/>
      </w:r>
      <w:r w:rsidRPr="000C455F">
        <w:rPr>
          <w:rFonts w:ascii="Arial" w:eastAsia="Times New Roman" w:hAnsi="Arial" w:cs="Arial"/>
        </w:rPr>
        <w:tab/>
      </w:r>
      <w:hyperlink r:id="rId6" w:history="1">
        <w:r w:rsidRPr="000C455F">
          <w:rPr>
            <w:rFonts w:ascii="Arial" w:eastAsia="Times New Roman" w:hAnsi="Arial" w:cs="Arial"/>
            <w:color w:val="0000FF"/>
            <w:u w:val="single"/>
          </w:rPr>
          <w:t>mpatterson@dhs.hawaii.gov</w:t>
        </w:r>
      </w:hyperlink>
    </w:p>
    <w:p w:rsidR="000C455F" w:rsidRPr="000C455F" w:rsidRDefault="000C455F" w:rsidP="000C455F">
      <w:pPr>
        <w:spacing w:before="120" w:after="120" w:line="240" w:lineRule="auto"/>
        <w:ind w:left="2160" w:hanging="360"/>
        <w:rPr>
          <w:rFonts w:ascii="Arial" w:eastAsia="Times New Roman" w:hAnsi="Arial" w:cs="Arial"/>
        </w:rPr>
      </w:pPr>
      <w:r w:rsidRPr="000C455F">
        <w:rPr>
          <w:rFonts w:ascii="Arial" w:eastAsia="Times New Roman" w:hAnsi="Arial" w:cs="Arial"/>
        </w:rPr>
        <w:t>The Attorney General’s Office;</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Department of the Attorney General</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425 Queen Street</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Honolulu, HI 96813</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Telephone: (808) 586-1500</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Fax: (808) 586-1239</w:t>
      </w:r>
    </w:p>
    <w:p w:rsidR="000C455F" w:rsidRPr="000C455F" w:rsidRDefault="000C455F" w:rsidP="000C455F">
      <w:pPr>
        <w:spacing w:after="120" w:line="240" w:lineRule="auto"/>
        <w:ind w:left="2520" w:hanging="360"/>
        <w:rPr>
          <w:rFonts w:ascii="Arial" w:eastAsia="Times New Roman" w:hAnsi="Arial" w:cs="Arial"/>
        </w:rPr>
      </w:pPr>
      <w:r w:rsidRPr="000C455F">
        <w:rPr>
          <w:rFonts w:ascii="Arial" w:eastAsia="Times New Roman" w:hAnsi="Arial" w:cs="Arial"/>
        </w:rPr>
        <w:t>Email:</w:t>
      </w:r>
      <w:r w:rsidRPr="000C455F">
        <w:rPr>
          <w:rFonts w:ascii="Arial" w:eastAsia="Times New Roman" w:hAnsi="Arial" w:cs="Arial"/>
        </w:rPr>
        <w:tab/>
        <w:t>http://ag.hawaii.gov/contact-us/email-the-department-of-ag/</w:t>
      </w:r>
    </w:p>
    <w:p w:rsidR="000C455F" w:rsidRPr="000C455F" w:rsidRDefault="000C455F" w:rsidP="000C455F">
      <w:pPr>
        <w:spacing w:after="120" w:line="240" w:lineRule="auto"/>
        <w:ind w:left="2160" w:hanging="360"/>
        <w:rPr>
          <w:rFonts w:ascii="Arial" w:eastAsia="Times New Roman" w:hAnsi="Arial" w:cs="Arial"/>
        </w:rPr>
      </w:pPr>
      <w:r w:rsidRPr="000C455F">
        <w:rPr>
          <w:rFonts w:ascii="Arial" w:eastAsia="Times New Roman" w:hAnsi="Arial" w:cs="Arial"/>
        </w:rPr>
        <w:t>The OYS/HYCF Investigator:</w:t>
      </w:r>
    </w:p>
    <w:p w:rsidR="000C455F" w:rsidRPr="000C455F" w:rsidRDefault="000C455F" w:rsidP="000C455F">
      <w:pPr>
        <w:spacing w:before="120" w:after="0" w:line="240" w:lineRule="auto"/>
        <w:ind w:left="2520" w:hanging="360"/>
        <w:rPr>
          <w:rFonts w:ascii="Arial" w:eastAsia="Times New Roman" w:hAnsi="Arial" w:cs="Arial"/>
        </w:rPr>
      </w:pPr>
      <w:r>
        <w:rPr>
          <w:rFonts w:ascii="Arial" w:eastAsia="Times New Roman" w:hAnsi="Arial" w:cs="Arial"/>
        </w:rPr>
        <w:t>Princess Victoria Kamamalu Bldg.</w:t>
      </w:r>
    </w:p>
    <w:p w:rsidR="000C455F" w:rsidRPr="000C455F" w:rsidRDefault="000C455F" w:rsidP="000C455F">
      <w:pPr>
        <w:spacing w:after="0" w:line="240" w:lineRule="auto"/>
        <w:ind w:left="2520" w:hanging="360"/>
        <w:rPr>
          <w:rFonts w:ascii="Arial" w:eastAsia="Times New Roman" w:hAnsi="Arial" w:cs="Arial"/>
        </w:rPr>
      </w:pPr>
      <w:r>
        <w:rPr>
          <w:rFonts w:ascii="Arial" w:eastAsia="Times New Roman" w:hAnsi="Arial" w:cs="Arial"/>
        </w:rPr>
        <w:t>1010</w:t>
      </w:r>
      <w:r w:rsidRPr="000C455F">
        <w:rPr>
          <w:rFonts w:ascii="Arial" w:eastAsia="Times New Roman" w:hAnsi="Arial" w:cs="Arial"/>
        </w:rPr>
        <w:t xml:space="preserve"> Richards Street, Suite </w:t>
      </w:r>
      <w:r>
        <w:rPr>
          <w:rFonts w:ascii="Arial" w:eastAsia="Times New Roman" w:hAnsi="Arial" w:cs="Arial"/>
        </w:rPr>
        <w:t>314</w:t>
      </w:r>
      <w:r w:rsidRPr="000C455F">
        <w:rPr>
          <w:rFonts w:ascii="Arial" w:eastAsia="Times New Roman" w:hAnsi="Arial" w:cs="Arial"/>
        </w:rPr>
        <w:t>, Honolulu, Hawaii 96813</w:t>
      </w:r>
    </w:p>
    <w:p w:rsidR="000C455F" w:rsidRPr="000C455F" w:rsidRDefault="000C455F" w:rsidP="000C455F">
      <w:pPr>
        <w:spacing w:after="120" w:line="240" w:lineRule="auto"/>
        <w:ind w:left="2160"/>
        <w:rPr>
          <w:rFonts w:ascii="Arial" w:eastAsia="Times New Roman" w:hAnsi="Arial" w:cs="Arial"/>
        </w:rPr>
      </w:pPr>
      <w:r w:rsidRPr="000C455F">
        <w:rPr>
          <w:rFonts w:ascii="Arial" w:eastAsia="Times New Roman" w:hAnsi="Arial" w:cs="Arial"/>
        </w:rPr>
        <w:t>Phone:  (808) 587-7500</w:t>
      </w:r>
    </w:p>
    <w:p w:rsidR="000C455F" w:rsidRPr="000C455F" w:rsidRDefault="000C455F" w:rsidP="000C455F">
      <w:pPr>
        <w:spacing w:after="120" w:line="240" w:lineRule="auto"/>
        <w:ind w:left="2160" w:hanging="360"/>
        <w:rPr>
          <w:rFonts w:ascii="Arial" w:eastAsia="Times New Roman" w:hAnsi="Arial" w:cs="Arial"/>
        </w:rPr>
      </w:pPr>
      <w:r w:rsidRPr="000C455F">
        <w:rPr>
          <w:rFonts w:ascii="Arial" w:eastAsia="Times New Roman" w:hAnsi="Arial" w:cs="Arial"/>
        </w:rPr>
        <w:t>The Deputy Youth Facility Administrator</w:t>
      </w:r>
      <w:r>
        <w:rPr>
          <w:rFonts w:ascii="Arial" w:eastAsia="Times New Roman" w:hAnsi="Arial" w:cs="Arial"/>
        </w:rPr>
        <w:t>, Richard Mello</w:t>
      </w:r>
      <w:r w:rsidRPr="000C455F">
        <w:rPr>
          <w:rFonts w:ascii="Arial" w:eastAsia="Times New Roman" w:hAnsi="Arial" w:cs="Arial"/>
        </w:rPr>
        <w:t>;</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lastRenderedPageBreak/>
        <w:t>Office:</w:t>
      </w:r>
      <w:r w:rsidRPr="000C455F">
        <w:rPr>
          <w:rFonts w:ascii="Arial" w:eastAsia="Times New Roman" w:hAnsi="Arial" w:cs="Arial"/>
        </w:rPr>
        <w:tab/>
      </w:r>
      <w:r w:rsidRPr="000C455F">
        <w:rPr>
          <w:rFonts w:ascii="Arial" w:eastAsia="Times New Roman" w:hAnsi="Arial" w:cs="Arial"/>
        </w:rPr>
        <w:tab/>
        <w:t>42-470 Kalanianaole Hwy.</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ab/>
      </w:r>
      <w:r w:rsidRPr="000C455F">
        <w:rPr>
          <w:rFonts w:ascii="Arial" w:eastAsia="Times New Roman" w:hAnsi="Arial" w:cs="Arial"/>
        </w:rPr>
        <w:tab/>
      </w:r>
      <w:r w:rsidRPr="000C455F">
        <w:rPr>
          <w:rFonts w:ascii="Arial" w:eastAsia="Times New Roman" w:hAnsi="Arial" w:cs="Arial"/>
        </w:rPr>
        <w:tab/>
        <w:t>Kailua, Hawaii 96734</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 xml:space="preserve">Phone: </w:t>
      </w:r>
      <w:r w:rsidRPr="000C455F">
        <w:rPr>
          <w:rFonts w:ascii="Arial" w:eastAsia="Times New Roman" w:hAnsi="Arial" w:cs="Arial"/>
        </w:rPr>
        <w:tab/>
        <w:t>(808) 266-9531</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Cell:</w:t>
      </w:r>
      <w:r w:rsidRPr="000C455F">
        <w:rPr>
          <w:rFonts w:ascii="Arial" w:eastAsia="Times New Roman" w:hAnsi="Arial" w:cs="Arial"/>
        </w:rPr>
        <w:tab/>
      </w:r>
      <w:r w:rsidRPr="000C455F">
        <w:rPr>
          <w:rFonts w:ascii="Arial" w:eastAsia="Times New Roman" w:hAnsi="Arial" w:cs="Arial"/>
        </w:rPr>
        <w:tab/>
        <w:t>(808) 683-6617</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Email:</w:t>
      </w:r>
      <w:r w:rsidRPr="000C455F">
        <w:rPr>
          <w:rFonts w:ascii="Arial" w:eastAsia="Times New Roman" w:hAnsi="Arial" w:cs="Arial"/>
        </w:rPr>
        <w:tab/>
      </w:r>
      <w:r w:rsidRPr="000C455F">
        <w:rPr>
          <w:rFonts w:ascii="Arial" w:eastAsia="Times New Roman" w:hAnsi="Arial" w:cs="Arial"/>
        </w:rPr>
        <w:tab/>
        <w:t>rmello@dhs.hawaii.gov</w:t>
      </w:r>
    </w:p>
    <w:p w:rsidR="000C455F" w:rsidRPr="000C455F" w:rsidRDefault="000C455F" w:rsidP="000C455F">
      <w:pPr>
        <w:spacing w:before="240" w:after="120" w:line="240" w:lineRule="auto"/>
        <w:ind w:left="2160" w:hanging="360"/>
        <w:rPr>
          <w:rFonts w:ascii="Arial" w:eastAsia="Times New Roman" w:hAnsi="Arial" w:cs="Arial"/>
        </w:rPr>
      </w:pPr>
      <w:r w:rsidRPr="000C455F">
        <w:rPr>
          <w:rFonts w:ascii="Arial" w:eastAsia="Times New Roman" w:hAnsi="Arial" w:cs="Arial"/>
        </w:rPr>
        <w:t xml:space="preserve">The Ombudsman; </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Office of the Ombudsman</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465 South King Street, 4th Floor</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Honolulu, Hawaii 96813</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Telephone: (808) 587-0770</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Facsimile: (808) 587-0773</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TTY: (808) 587-0774</w:t>
      </w:r>
    </w:p>
    <w:p w:rsidR="000C455F" w:rsidRPr="000C455F" w:rsidRDefault="000C455F" w:rsidP="000C455F">
      <w:pPr>
        <w:spacing w:after="120" w:line="240" w:lineRule="auto"/>
        <w:ind w:left="2520" w:hanging="360"/>
        <w:rPr>
          <w:rFonts w:ascii="Arial" w:eastAsia="Times New Roman" w:hAnsi="Arial" w:cs="Arial"/>
        </w:rPr>
      </w:pPr>
      <w:r w:rsidRPr="000C455F">
        <w:rPr>
          <w:rFonts w:ascii="Arial" w:eastAsia="Times New Roman" w:hAnsi="Arial" w:cs="Arial"/>
        </w:rPr>
        <w:t xml:space="preserve">e-mail: </w:t>
      </w:r>
      <w:hyperlink r:id="rId7" w:history="1">
        <w:r w:rsidRPr="000C455F">
          <w:rPr>
            <w:rFonts w:ascii="Arial" w:eastAsia="Times New Roman" w:hAnsi="Arial" w:cs="Arial"/>
            <w:color w:val="0000FF"/>
            <w:u w:val="single"/>
          </w:rPr>
          <w:t>complaints@ombudsman.hawaii.gov</w:t>
        </w:r>
      </w:hyperlink>
    </w:p>
    <w:p w:rsidR="000C455F" w:rsidRPr="000C455F" w:rsidRDefault="000C455F" w:rsidP="000C455F">
      <w:pPr>
        <w:spacing w:after="0" w:line="240" w:lineRule="auto"/>
        <w:ind w:left="2160"/>
        <w:rPr>
          <w:rFonts w:ascii="Arial" w:eastAsia="Times New Roman" w:hAnsi="Arial" w:cs="Arial"/>
          <w:b/>
          <w:bCs/>
        </w:rPr>
      </w:pPr>
      <w:r w:rsidRPr="000C455F">
        <w:rPr>
          <w:rFonts w:ascii="Arial" w:eastAsia="Times New Roman" w:hAnsi="Arial" w:cs="Arial"/>
          <w:b/>
          <w:bCs/>
        </w:rPr>
        <w:t>Neighbor island residents may call us using the following toll-free numbers:</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Hawaii: 974-4000</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Maui: 984-2400</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Kauai: 274-3141</w:t>
      </w:r>
    </w:p>
    <w:p w:rsidR="000C455F" w:rsidRPr="000C455F" w:rsidRDefault="000C455F" w:rsidP="000C455F">
      <w:pPr>
        <w:spacing w:after="120" w:line="240" w:lineRule="auto"/>
        <w:ind w:left="2520" w:hanging="360"/>
        <w:rPr>
          <w:rFonts w:ascii="Arial" w:eastAsia="Times New Roman" w:hAnsi="Arial" w:cs="Arial"/>
        </w:rPr>
      </w:pPr>
      <w:r w:rsidRPr="000C455F">
        <w:rPr>
          <w:rFonts w:ascii="Arial" w:eastAsia="Times New Roman" w:hAnsi="Arial" w:cs="Arial"/>
        </w:rPr>
        <w:t>Molokai/Lanai: 1-800-468-4644</w:t>
      </w:r>
    </w:p>
    <w:p w:rsidR="000C455F" w:rsidRPr="000C455F" w:rsidRDefault="000C455F" w:rsidP="000C455F">
      <w:pPr>
        <w:spacing w:after="120" w:line="240" w:lineRule="auto"/>
        <w:ind w:left="2160"/>
        <w:rPr>
          <w:rFonts w:ascii="Arial" w:eastAsia="Times New Roman" w:hAnsi="Arial" w:cs="Arial"/>
        </w:rPr>
      </w:pPr>
      <w:r w:rsidRPr="000C455F">
        <w:rPr>
          <w:rFonts w:ascii="Arial" w:eastAsia="Times New Roman" w:hAnsi="Arial" w:cs="Arial"/>
        </w:rPr>
        <w:t>Upon dialing the appropriate number for your island, you will be asked to enter the extension number. Our telephone extension is 7</w:t>
      </w:r>
      <w:r w:rsidRPr="000C455F">
        <w:rPr>
          <w:rFonts w:ascii="Arial" w:eastAsia="Times New Roman" w:hAnsi="Arial" w:cs="Arial"/>
        </w:rPr>
        <w:noBreakHyphen/>
        <w:t>0770, our fax extension is 7</w:t>
      </w:r>
      <w:r w:rsidRPr="000C455F">
        <w:rPr>
          <w:rFonts w:ascii="Arial" w:eastAsia="Times New Roman" w:hAnsi="Arial" w:cs="Arial"/>
        </w:rPr>
        <w:noBreakHyphen/>
        <w:t>0773, and our TTY extension is 7</w:t>
      </w:r>
      <w:r w:rsidRPr="000C455F">
        <w:rPr>
          <w:rFonts w:ascii="Arial" w:eastAsia="Times New Roman" w:hAnsi="Arial" w:cs="Arial"/>
        </w:rPr>
        <w:noBreakHyphen/>
        <w:t>0774</w:t>
      </w:r>
    </w:p>
    <w:p w:rsidR="000C455F" w:rsidRPr="000C455F" w:rsidRDefault="000C455F" w:rsidP="000C455F">
      <w:pPr>
        <w:spacing w:after="120" w:line="240" w:lineRule="auto"/>
        <w:ind w:left="2160" w:hanging="360"/>
        <w:rPr>
          <w:rFonts w:ascii="Arial" w:eastAsia="Times New Roman" w:hAnsi="Arial" w:cs="Arial"/>
        </w:rPr>
      </w:pPr>
      <w:r w:rsidRPr="000C455F">
        <w:rPr>
          <w:rFonts w:ascii="Arial" w:eastAsia="Times New Roman" w:hAnsi="Arial" w:cs="Arial"/>
        </w:rPr>
        <w:t xml:space="preserve">The Honolulu Police Department, phone: 911; </w:t>
      </w:r>
    </w:p>
    <w:p w:rsidR="000C455F" w:rsidRPr="000C455F" w:rsidRDefault="000C455F" w:rsidP="000C455F">
      <w:pPr>
        <w:spacing w:after="120" w:line="240" w:lineRule="auto"/>
        <w:ind w:left="2160" w:hanging="360"/>
        <w:rPr>
          <w:rFonts w:ascii="Arial" w:eastAsia="Times New Roman" w:hAnsi="Arial" w:cs="Arial"/>
        </w:rPr>
      </w:pPr>
      <w:r w:rsidRPr="000C455F">
        <w:rPr>
          <w:rFonts w:ascii="Arial" w:eastAsia="Times New Roman" w:hAnsi="Arial" w:cs="Arial"/>
        </w:rPr>
        <w:t>The Sex Abuse Hotline at 524-7273.  This call shall be facilitated by staff in a confidential manner and without reservation;</w:t>
      </w:r>
    </w:p>
    <w:p w:rsidR="000C455F" w:rsidRPr="000C455F" w:rsidRDefault="000C455F" w:rsidP="000C455F">
      <w:pPr>
        <w:spacing w:before="120" w:after="0" w:line="240" w:lineRule="auto"/>
        <w:ind w:left="2160" w:hanging="360"/>
        <w:rPr>
          <w:rFonts w:ascii="Arial" w:eastAsia="Times New Roman" w:hAnsi="Arial" w:cs="Arial"/>
        </w:rPr>
      </w:pPr>
      <w:hyperlink r:id="rId8" w:history="1">
        <w:r w:rsidRPr="000C455F">
          <w:rPr>
            <w:rFonts w:ascii="Arial" w:eastAsia="Times New Roman" w:hAnsi="Arial" w:cs="Arial"/>
          </w:rPr>
          <w:t>Hawaii State Coalition Against Domestic Violence</w:t>
        </w:r>
      </w:hyperlink>
      <w:r w:rsidRPr="000C455F">
        <w:rPr>
          <w:rFonts w:ascii="Arial" w:eastAsia="Times New Roman" w:hAnsi="Arial" w:cs="Arial"/>
        </w:rPr>
        <w:t>;</w:t>
      </w:r>
    </w:p>
    <w:p w:rsidR="000C455F" w:rsidRPr="000C455F" w:rsidRDefault="000C455F" w:rsidP="000C455F">
      <w:pPr>
        <w:spacing w:before="120" w:after="0" w:line="240" w:lineRule="auto"/>
        <w:ind w:left="2520" w:hanging="360"/>
        <w:rPr>
          <w:rFonts w:ascii="Arial" w:eastAsia="Times New Roman" w:hAnsi="Arial" w:cs="Arial"/>
          <w:color w:val="171E24"/>
        </w:rPr>
      </w:pPr>
      <w:r w:rsidRPr="000C455F">
        <w:rPr>
          <w:rFonts w:ascii="Arial" w:eastAsia="Times New Roman" w:hAnsi="Arial" w:cs="Arial"/>
          <w:color w:val="171E24"/>
        </w:rPr>
        <w:t>810 Richards St.</w:t>
      </w:r>
    </w:p>
    <w:p w:rsidR="000C455F" w:rsidRPr="000C455F" w:rsidRDefault="000C455F" w:rsidP="000C455F">
      <w:pPr>
        <w:spacing w:after="0" w:line="240" w:lineRule="auto"/>
        <w:ind w:left="2520" w:hanging="360"/>
        <w:rPr>
          <w:rFonts w:ascii="Arial" w:eastAsia="Times New Roman" w:hAnsi="Arial" w:cs="Arial"/>
          <w:color w:val="171E24"/>
        </w:rPr>
      </w:pPr>
      <w:r w:rsidRPr="000C455F">
        <w:rPr>
          <w:rFonts w:ascii="Arial" w:eastAsia="Times New Roman" w:hAnsi="Arial" w:cs="Arial"/>
          <w:color w:val="171E24"/>
        </w:rPr>
        <w:t>Suite 960</w:t>
      </w:r>
    </w:p>
    <w:p w:rsidR="000C455F" w:rsidRPr="000C455F" w:rsidRDefault="000C455F" w:rsidP="000C455F">
      <w:pPr>
        <w:spacing w:after="0" w:line="240" w:lineRule="auto"/>
        <w:ind w:left="2520" w:hanging="360"/>
        <w:rPr>
          <w:rFonts w:ascii="Arial" w:eastAsia="Times New Roman" w:hAnsi="Arial" w:cs="Arial"/>
          <w:color w:val="171E24"/>
        </w:rPr>
      </w:pPr>
      <w:r w:rsidRPr="000C455F">
        <w:rPr>
          <w:rFonts w:ascii="Arial" w:eastAsia="Times New Roman" w:hAnsi="Arial" w:cs="Arial"/>
          <w:color w:val="171E24"/>
        </w:rPr>
        <w:t>Honolulu, HI 96813</w:t>
      </w:r>
    </w:p>
    <w:p w:rsidR="000C455F" w:rsidRPr="000C455F" w:rsidRDefault="000C455F" w:rsidP="000C455F">
      <w:pPr>
        <w:spacing w:after="0" w:line="240" w:lineRule="auto"/>
        <w:ind w:left="2520" w:hanging="360"/>
        <w:rPr>
          <w:rFonts w:ascii="Arial" w:eastAsia="Times New Roman" w:hAnsi="Arial" w:cs="Arial"/>
          <w:color w:val="171E24"/>
        </w:rPr>
      </w:pPr>
      <w:r w:rsidRPr="000C455F">
        <w:rPr>
          <w:rFonts w:ascii="Arial" w:eastAsia="Times New Roman" w:hAnsi="Arial" w:cs="Arial"/>
          <w:color w:val="171E24"/>
        </w:rPr>
        <w:t>Phone: 808-832-9316</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color w:val="171E24"/>
        </w:rPr>
        <w:t>Fax: 808-841-6028</w:t>
      </w:r>
    </w:p>
    <w:p w:rsidR="000C455F" w:rsidRPr="000C455F" w:rsidRDefault="000C455F" w:rsidP="000C455F">
      <w:pPr>
        <w:spacing w:before="120" w:after="0" w:line="240" w:lineRule="auto"/>
        <w:ind w:left="2160" w:hanging="360"/>
        <w:rPr>
          <w:rFonts w:ascii="Arial" w:eastAsia="Times New Roman" w:hAnsi="Arial" w:cs="Arial"/>
          <w:color w:val="171E24"/>
        </w:rPr>
      </w:pPr>
      <w:r w:rsidRPr="000C455F">
        <w:rPr>
          <w:rFonts w:ascii="Arial" w:eastAsia="Times New Roman" w:hAnsi="Arial" w:cs="Arial"/>
          <w:color w:val="171E24"/>
        </w:rPr>
        <w:t>The</w:t>
      </w:r>
      <w:r w:rsidRPr="000C455F">
        <w:rPr>
          <w:rFonts w:ascii="Georgia" w:eastAsia="Times New Roman" w:hAnsi="Georgia" w:cs="Times New Roman"/>
          <w:color w:val="171E24"/>
          <w:sz w:val="20"/>
          <w:szCs w:val="20"/>
        </w:rPr>
        <w:t xml:space="preserve"> </w:t>
      </w:r>
      <w:r w:rsidRPr="000C455F">
        <w:rPr>
          <w:rFonts w:ascii="Arial" w:eastAsia="Times New Roman" w:hAnsi="Arial" w:cs="Arial"/>
          <w:color w:val="171E24"/>
        </w:rPr>
        <w:t>Hawaii Coalition Against Sexual Assault; or</w:t>
      </w:r>
    </w:p>
    <w:p w:rsidR="000C455F" w:rsidRPr="000C455F" w:rsidRDefault="000C455F" w:rsidP="000C455F">
      <w:pPr>
        <w:spacing w:before="120" w:after="0" w:line="240" w:lineRule="auto"/>
        <w:ind w:left="2520" w:hanging="360"/>
        <w:rPr>
          <w:rFonts w:ascii="Arial" w:eastAsia="Times New Roman" w:hAnsi="Arial" w:cs="Arial"/>
          <w:color w:val="171E24"/>
        </w:rPr>
      </w:pPr>
      <w:r w:rsidRPr="000C455F">
        <w:rPr>
          <w:rFonts w:ascii="Arial" w:eastAsia="Times New Roman" w:hAnsi="Arial" w:cs="Arial"/>
          <w:color w:val="171E24"/>
        </w:rPr>
        <w:t>PO Box 10596</w:t>
      </w:r>
    </w:p>
    <w:p w:rsidR="000C455F" w:rsidRPr="000C455F" w:rsidRDefault="000C455F" w:rsidP="000C455F">
      <w:pPr>
        <w:spacing w:after="0" w:line="240" w:lineRule="auto"/>
        <w:ind w:left="2520" w:hanging="360"/>
        <w:rPr>
          <w:rFonts w:ascii="Arial" w:eastAsia="Times New Roman" w:hAnsi="Arial" w:cs="Arial"/>
          <w:color w:val="171E24"/>
        </w:rPr>
      </w:pPr>
      <w:r w:rsidRPr="000C455F">
        <w:rPr>
          <w:rFonts w:ascii="Arial" w:eastAsia="Times New Roman" w:hAnsi="Arial" w:cs="Arial"/>
          <w:color w:val="171E24"/>
        </w:rPr>
        <w:t>Honolulu, HI 96816</w:t>
      </w:r>
    </w:p>
    <w:p w:rsidR="000C455F" w:rsidRPr="000C455F" w:rsidRDefault="000C455F" w:rsidP="000C455F">
      <w:pPr>
        <w:spacing w:after="0" w:line="240" w:lineRule="auto"/>
        <w:ind w:left="2520" w:hanging="360"/>
        <w:rPr>
          <w:rFonts w:ascii="Arial" w:eastAsia="Times New Roman" w:hAnsi="Arial" w:cs="Arial"/>
          <w:color w:val="171E24"/>
        </w:rPr>
      </w:pPr>
      <w:r w:rsidRPr="000C455F">
        <w:rPr>
          <w:rFonts w:ascii="Arial" w:eastAsia="Times New Roman" w:hAnsi="Arial" w:cs="Arial"/>
          <w:color w:val="171E24"/>
        </w:rPr>
        <w:t>Phone: 808-533-1637</w:t>
      </w:r>
    </w:p>
    <w:p w:rsidR="000C455F" w:rsidRPr="000C455F" w:rsidRDefault="000C455F" w:rsidP="000C455F">
      <w:pPr>
        <w:spacing w:after="120" w:line="240" w:lineRule="auto"/>
        <w:ind w:left="2520" w:hanging="360"/>
        <w:rPr>
          <w:rFonts w:ascii="Arial" w:eastAsia="Times New Roman" w:hAnsi="Arial" w:cs="Arial"/>
        </w:rPr>
      </w:pPr>
      <w:r w:rsidRPr="000C455F">
        <w:rPr>
          <w:rFonts w:ascii="Arial" w:eastAsia="Times New Roman" w:hAnsi="Arial" w:cs="Arial"/>
          <w:color w:val="171E24"/>
        </w:rPr>
        <w:t>Fax: 808-733-9032</w:t>
      </w:r>
    </w:p>
    <w:p w:rsidR="000C455F" w:rsidRPr="000C455F" w:rsidRDefault="000C455F" w:rsidP="000C455F">
      <w:pPr>
        <w:spacing w:before="120" w:after="0" w:line="240" w:lineRule="auto"/>
        <w:ind w:left="2160" w:hanging="360"/>
        <w:rPr>
          <w:rFonts w:ascii="Arial" w:eastAsia="Times New Roman" w:hAnsi="Arial" w:cs="Arial"/>
          <w:bCs/>
        </w:rPr>
      </w:pPr>
      <w:r w:rsidRPr="000C455F">
        <w:rPr>
          <w:rFonts w:ascii="Arial" w:eastAsia="Times New Roman" w:hAnsi="Arial" w:cs="Arial"/>
          <w:bCs/>
        </w:rPr>
        <w:t>The Sex Abuse Treatment Center;</w:t>
      </w:r>
    </w:p>
    <w:p w:rsidR="000C455F" w:rsidRPr="000C455F" w:rsidRDefault="000C455F" w:rsidP="000C455F">
      <w:pPr>
        <w:spacing w:before="120" w:after="0" w:line="240" w:lineRule="auto"/>
        <w:ind w:left="2160"/>
        <w:rPr>
          <w:rFonts w:ascii="Arial" w:eastAsia="Times New Roman" w:hAnsi="Arial" w:cs="Arial"/>
        </w:rPr>
      </w:pPr>
      <w:r w:rsidRPr="000C455F">
        <w:rPr>
          <w:rFonts w:ascii="Arial" w:eastAsia="Times New Roman" w:hAnsi="Arial" w:cs="Arial"/>
        </w:rPr>
        <w:t>Kapi‘olani Medical Center for Women &amp; Children, An Affiliate of Hawai‘i Pacific Health</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Harbor Court</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55 Merchant Street, 22nd Fl.</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Honolulu, Hawai‘i 96813</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bCs/>
        </w:rPr>
        <w:t>Phone</w:t>
      </w:r>
      <w:r w:rsidRPr="000C455F">
        <w:rPr>
          <w:rFonts w:ascii="Arial" w:eastAsia="Times New Roman" w:hAnsi="Arial" w:cs="Arial"/>
          <w:b/>
          <w:bCs/>
        </w:rPr>
        <w:t>:</w:t>
      </w:r>
      <w:r w:rsidRPr="000C455F">
        <w:rPr>
          <w:rFonts w:ascii="Arial" w:eastAsia="Times New Roman" w:hAnsi="Arial" w:cs="Arial"/>
        </w:rPr>
        <w:t xml:space="preserve"> (808) 524-7273 (RAPE) 24-hr hotline</w:t>
      </w:r>
    </w:p>
    <w:p w:rsidR="000C455F" w:rsidRPr="000C455F" w:rsidRDefault="000C455F" w:rsidP="000C455F">
      <w:pPr>
        <w:spacing w:after="120" w:line="240" w:lineRule="auto"/>
        <w:ind w:left="2520" w:hanging="360"/>
        <w:rPr>
          <w:rFonts w:ascii="Arial" w:eastAsia="Times New Roman" w:hAnsi="Arial" w:cs="Arial"/>
          <w:u w:val="single"/>
        </w:rPr>
      </w:pPr>
      <w:hyperlink r:id="rId9" w:history="1">
        <w:r w:rsidRPr="000C455F">
          <w:rPr>
            <w:rFonts w:ascii="Arial" w:eastAsia="Times New Roman" w:hAnsi="Arial" w:cs="Arial"/>
            <w:u w:val="single"/>
          </w:rPr>
          <w:t>www.SATCHawaii.org</w:t>
        </w:r>
      </w:hyperlink>
    </w:p>
    <w:p w:rsidR="000C455F" w:rsidRPr="000C455F" w:rsidRDefault="000C455F" w:rsidP="000C455F">
      <w:pPr>
        <w:spacing w:after="120" w:line="240" w:lineRule="auto"/>
        <w:ind w:left="2160" w:hanging="360"/>
        <w:rPr>
          <w:rFonts w:ascii="Arial" w:eastAsia="Times New Roman" w:hAnsi="Arial" w:cs="Arial"/>
        </w:rPr>
      </w:pPr>
      <w:r w:rsidRPr="000C455F">
        <w:rPr>
          <w:rFonts w:ascii="Arial" w:eastAsia="Times New Roman" w:hAnsi="Arial" w:cs="Arial"/>
        </w:rPr>
        <w:lastRenderedPageBreak/>
        <w:t>Prevent Child Abuse Hawaii</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P.O. Box 147</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Honolulu, Hawaii 96810</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Phone: (808) 951-0200</w:t>
      </w:r>
    </w:p>
    <w:p w:rsidR="000C455F" w:rsidRPr="000C455F" w:rsidRDefault="000C455F" w:rsidP="000C455F">
      <w:pPr>
        <w:spacing w:after="0" w:line="240" w:lineRule="auto"/>
        <w:ind w:left="2520" w:hanging="360"/>
        <w:rPr>
          <w:rFonts w:ascii="Arial" w:eastAsia="Times New Roman" w:hAnsi="Arial" w:cs="Arial"/>
        </w:rPr>
      </w:pPr>
      <w:r w:rsidRPr="000C455F">
        <w:rPr>
          <w:rFonts w:ascii="Arial" w:eastAsia="Times New Roman" w:hAnsi="Arial" w:cs="Arial"/>
        </w:rPr>
        <w:t>Fax: (808) 235-3881</w:t>
      </w:r>
    </w:p>
    <w:p w:rsidR="000C455F" w:rsidRPr="000C455F" w:rsidRDefault="000C455F" w:rsidP="000C455F">
      <w:pPr>
        <w:spacing w:after="120" w:line="240" w:lineRule="auto"/>
        <w:ind w:left="2520" w:hanging="360"/>
        <w:rPr>
          <w:rFonts w:ascii="Arial" w:eastAsia="Times New Roman" w:hAnsi="Arial" w:cs="Arial"/>
        </w:rPr>
      </w:pPr>
      <w:r w:rsidRPr="000C455F">
        <w:rPr>
          <w:rFonts w:ascii="Arial" w:eastAsia="Times New Roman" w:hAnsi="Arial" w:cs="Arial"/>
        </w:rPr>
        <w:t>www.preventchildabusehawaii.org</w:t>
      </w:r>
    </w:p>
    <w:p w:rsidR="000C455F" w:rsidRPr="000C455F" w:rsidRDefault="000C455F" w:rsidP="000C455F">
      <w:pPr>
        <w:spacing w:after="0" w:line="240" w:lineRule="auto"/>
        <w:ind w:left="2520" w:hanging="360"/>
        <w:rPr>
          <w:rFonts w:ascii="Arial" w:eastAsia="Times New Roman" w:hAnsi="Arial" w:cs="Arial"/>
          <w:u w:val="single"/>
        </w:rPr>
      </w:pPr>
    </w:p>
    <w:sectPr w:rsidR="000C455F" w:rsidRPr="000C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499D"/>
    <w:multiLevelType w:val="multilevel"/>
    <w:tmpl w:val="80C4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A7F11"/>
    <w:multiLevelType w:val="multilevel"/>
    <w:tmpl w:val="02C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5F"/>
    <w:rsid w:val="000C455F"/>
    <w:rsid w:val="0011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F7933-690B-4A47-8E15-66B2E5B3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C455F"/>
    <w:rPr>
      <w:sz w:val="16"/>
      <w:szCs w:val="16"/>
    </w:rPr>
  </w:style>
  <w:style w:type="paragraph" w:styleId="CommentText">
    <w:name w:val="annotation text"/>
    <w:basedOn w:val="Normal"/>
    <w:link w:val="CommentTextChar"/>
    <w:rsid w:val="000C455F"/>
    <w:pPr>
      <w:spacing w:after="0" w:line="240" w:lineRule="auto"/>
    </w:pPr>
    <w:rPr>
      <w:rFonts w:ascii="CG Times (E1)" w:eastAsia="Times New Roman" w:hAnsi="CG Times (E1)" w:cs="Times New Roman"/>
      <w:sz w:val="20"/>
      <w:szCs w:val="20"/>
    </w:rPr>
  </w:style>
  <w:style w:type="character" w:customStyle="1" w:styleId="CommentTextChar">
    <w:name w:val="Comment Text Char"/>
    <w:basedOn w:val="DefaultParagraphFont"/>
    <w:link w:val="CommentText"/>
    <w:rsid w:val="000C455F"/>
    <w:rPr>
      <w:rFonts w:ascii="CG Times (E1)" w:eastAsia="Times New Roman" w:hAnsi="CG Times (E1)" w:cs="Times New Roman"/>
      <w:sz w:val="20"/>
      <w:szCs w:val="20"/>
    </w:rPr>
  </w:style>
  <w:style w:type="paragraph" w:styleId="BalloonText">
    <w:name w:val="Balloon Text"/>
    <w:basedOn w:val="Normal"/>
    <w:link w:val="BalloonTextChar"/>
    <w:uiPriority w:val="99"/>
    <w:semiHidden/>
    <w:unhideWhenUsed/>
    <w:rsid w:val="000C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55F"/>
    <w:rPr>
      <w:rFonts w:ascii="Segoe UI" w:hAnsi="Segoe UI" w:cs="Segoe UI"/>
      <w:sz w:val="18"/>
      <w:szCs w:val="18"/>
    </w:rPr>
  </w:style>
  <w:style w:type="character" w:styleId="Hyperlink">
    <w:name w:val="Hyperlink"/>
    <w:basedOn w:val="DefaultParagraphFont"/>
    <w:uiPriority w:val="99"/>
    <w:semiHidden/>
    <w:unhideWhenUsed/>
    <w:rsid w:val="000C4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89">
      <w:bodyDiv w:val="1"/>
      <w:marLeft w:val="0"/>
      <w:marRight w:val="0"/>
      <w:marTop w:val="0"/>
      <w:marBottom w:val="0"/>
      <w:divBdr>
        <w:top w:val="none" w:sz="0" w:space="0" w:color="auto"/>
        <w:left w:val="none" w:sz="0" w:space="0" w:color="auto"/>
        <w:bottom w:val="none" w:sz="0" w:space="0" w:color="auto"/>
        <w:right w:val="none" w:sz="0" w:space="0" w:color="auto"/>
      </w:divBdr>
      <w:divsChild>
        <w:div w:id="1309431645">
          <w:marLeft w:val="0"/>
          <w:marRight w:val="0"/>
          <w:marTop w:val="0"/>
          <w:marBottom w:val="0"/>
          <w:divBdr>
            <w:top w:val="none" w:sz="0" w:space="0" w:color="auto"/>
            <w:left w:val="none" w:sz="0" w:space="0" w:color="auto"/>
            <w:bottom w:val="none" w:sz="0" w:space="0" w:color="auto"/>
            <w:right w:val="none" w:sz="0" w:space="0" w:color="auto"/>
          </w:divBdr>
          <w:divsChild>
            <w:div w:id="1495802524">
              <w:marLeft w:val="0"/>
              <w:marRight w:val="0"/>
              <w:marTop w:val="0"/>
              <w:marBottom w:val="0"/>
              <w:divBdr>
                <w:top w:val="none" w:sz="0" w:space="0" w:color="auto"/>
                <w:left w:val="none" w:sz="0" w:space="0" w:color="auto"/>
                <w:bottom w:val="none" w:sz="0" w:space="0" w:color="auto"/>
                <w:right w:val="none" w:sz="0" w:space="0" w:color="auto"/>
              </w:divBdr>
              <w:divsChild>
                <w:div w:id="6640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7474">
          <w:marLeft w:val="0"/>
          <w:marRight w:val="0"/>
          <w:marTop w:val="0"/>
          <w:marBottom w:val="0"/>
          <w:divBdr>
            <w:top w:val="none" w:sz="0" w:space="0" w:color="auto"/>
            <w:left w:val="none" w:sz="0" w:space="0" w:color="auto"/>
            <w:bottom w:val="none" w:sz="0" w:space="0" w:color="auto"/>
            <w:right w:val="none" w:sz="0" w:space="0" w:color="auto"/>
          </w:divBdr>
          <w:divsChild>
            <w:div w:id="5206989">
              <w:marLeft w:val="0"/>
              <w:marRight w:val="0"/>
              <w:marTop w:val="0"/>
              <w:marBottom w:val="0"/>
              <w:divBdr>
                <w:top w:val="none" w:sz="0" w:space="0" w:color="auto"/>
                <w:left w:val="none" w:sz="0" w:space="0" w:color="auto"/>
                <w:bottom w:val="none" w:sz="0" w:space="0" w:color="auto"/>
                <w:right w:val="none" w:sz="0" w:space="0" w:color="auto"/>
              </w:divBdr>
              <w:divsChild>
                <w:div w:id="1663580517">
                  <w:marLeft w:val="0"/>
                  <w:marRight w:val="0"/>
                  <w:marTop w:val="0"/>
                  <w:marBottom w:val="0"/>
                  <w:divBdr>
                    <w:top w:val="none" w:sz="0" w:space="0" w:color="auto"/>
                    <w:left w:val="none" w:sz="0" w:space="0" w:color="auto"/>
                    <w:bottom w:val="none" w:sz="0" w:space="0" w:color="auto"/>
                    <w:right w:val="none" w:sz="0" w:space="0" w:color="auto"/>
                  </w:divBdr>
                  <w:divsChild>
                    <w:div w:id="1219628225">
                      <w:marLeft w:val="0"/>
                      <w:marRight w:val="0"/>
                      <w:marTop w:val="0"/>
                      <w:marBottom w:val="0"/>
                      <w:divBdr>
                        <w:top w:val="none" w:sz="0" w:space="0" w:color="auto"/>
                        <w:left w:val="none" w:sz="0" w:space="0" w:color="auto"/>
                        <w:bottom w:val="none" w:sz="0" w:space="0" w:color="auto"/>
                        <w:right w:val="none" w:sz="0" w:space="0" w:color="auto"/>
                      </w:divBdr>
                      <w:divsChild>
                        <w:div w:id="355473338">
                          <w:marLeft w:val="0"/>
                          <w:marRight w:val="0"/>
                          <w:marTop w:val="0"/>
                          <w:marBottom w:val="0"/>
                          <w:divBdr>
                            <w:top w:val="none" w:sz="0" w:space="0" w:color="auto"/>
                            <w:left w:val="none" w:sz="0" w:space="0" w:color="auto"/>
                            <w:bottom w:val="none" w:sz="0" w:space="0" w:color="auto"/>
                            <w:right w:val="none" w:sz="0" w:space="0" w:color="auto"/>
                          </w:divBdr>
                          <w:divsChild>
                            <w:div w:id="8394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3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3119">
          <w:marLeft w:val="0"/>
          <w:marRight w:val="0"/>
          <w:marTop w:val="0"/>
          <w:marBottom w:val="0"/>
          <w:divBdr>
            <w:top w:val="none" w:sz="0" w:space="0" w:color="auto"/>
            <w:left w:val="none" w:sz="0" w:space="0" w:color="auto"/>
            <w:bottom w:val="none" w:sz="0" w:space="0" w:color="auto"/>
            <w:right w:val="none" w:sz="0" w:space="0" w:color="auto"/>
          </w:divBdr>
          <w:divsChild>
            <w:div w:id="566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adv.org/" TargetMode="External"/><Relationship Id="rId3" Type="http://schemas.openxmlformats.org/officeDocument/2006/relationships/settings" Target="settings.xml"/><Relationship Id="rId7" Type="http://schemas.openxmlformats.org/officeDocument/2006/relationships/hyperlink" Target="mailto:complaints@ombudsman.hawai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tterson@dhs.hawaii.gov" TargetMode="External"/><Relationship Id="rId11" Type="http://schemas.openxmlformats.org/officeDocument/2006/relationships/theme" Target="theme/theme1.xml"/><Relationship Id="rId5" Type="http://schemas.openxmlformats.org/officeDocument/2006/relationships/hyperlink" Target="mailto:dhipp@dhs.hawaii.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TCHawa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 Richard</dc:creator>
  <cp:keywords/>
  <dc:description/>
  <cp:lastModifiedBy>Mello, Richard</cp:lastModifiedBy>
  <cp:revision>1</cp:revision>
  <dcterms:created xsi:type="dcterms:W3CDTF">2018-03-29T22:32:00Z</dcterms:created>
  <dcterms:modified xsi:type="dcterms:W3CDTF">2018-04-04T02:36:00Z</dcterms:modified>
</cp:coreProperties>
</file>