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49F4" w14:textId="77777777" w:rsidR="00D451C8" w:rsidRPr="005456F9" w:rsidRDefault="00D451C8" w:rsidP="00D451C8">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sz w:val="22"/>
          <w:szCs w:val="22"/>
          <w:u w:val="single"/>
        </w:rPr>
        <w:drawing>
          <wp:anchor distT="0" distB="0" distL="114300" distR="114300" simplePos="0" relativeHeight="251659264" behindDoc="1" locked="0" layoutInCell="1" allowOverlap="1" wp14:anchorId="397B3180" wp14:editId="4626C3A8">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sz w:val="22"/>
          <w:szCs w:val="22"/>
          <w:u w:val="single"/>
        </w:rPr>
        <w:drawing>
          <wp:anchor distT="0" distB="0" distL="114300" distR="114300" simplePos="0" relativeHeight="251660288" behindDoc="1" locked="0" layoutInCell="1" allowOverlap="1" wp14:anchorId="582CDACC" wp14:editId="4BD2AAFC">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sz w:val="22"/>
          <w:szCs w:val="22"/>
          <w:u w:val="single"/>
        </w:rPr>
        <w:t>HAWAI`</w:t>
      </w:r>
      <w:proofErr w:type="gramStart"/>
      <w:r w:rsidRPr="005456F9">
        <w:rPr>
          <w:rFonts w:ascii="Times New Roman" w:hAnsi="Times New Roman" w:cs="Times New Roman"/>
          <w:b/>
          <w:bCs/>
          <w:color w:val="000000"/>
          <w:sz w:val="22"/>
          <w:szCs w:val="22"/>
          <w:u w:val="single"/>
        </w:rPr>
        <w:t>I  STATE</w:t>
      </w:r>
      <w:proofErr w:type="gramEnd"/>
      <w:r w:rsidRPr="005456F9">
        <w:rPr>
          <w:rFonts w:ascii="Times New Roman" w:hAnsi="Times New Roman" w:cs="Times New Roman"/>
          <w:b/>
          <w:bCs/>
          <w:color w:val="000000"/>
          <w:sz w:val="22"/>
          <w:szCs w:val="22"/>
          <w:u w:val="single"/>
        </w:rPr>
        <w:t xml:space="preserve"> - COMMISSION ON FATHERHOOD (HS-COF)</w:t>
      </w:r>
    </w:p>
    <w:p w14:paraId="737A225A" w14:textId="25F54B1C" w:rsidR="00D451C8" w:rsidRDefault="00D451C8" w:rsidP="00D451C8">
      <w:pPr>
        <w:ind w:left="1710"/>
        <w:jc w:val="center"/>
        <w:rPr>
          <w:rFonts w:ascii="Times New Roman" w:hAnsi="Times New Roman" w:cs="Times New Roman"/>
          <w:b/>
          <w:bCs/>
          <w:color w:val="000000"/>
          <w:sz w:val="22"/>
          <w:szCs w:val="22"/>
          <w:u w:val="single"/>
        </w:rPr>
      </w:pPr>
    </w:p>
    <w:p w14:paraId="2F84DBB2" w14:textId="193DDF14" w:rsidR="00D451C8" w:rsidRPr="005456F9" w:rsidRDefault="00D451C8" w:rsidP="00D451C8">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sidR="0038074A">
        <w:rPr>
          <w:rFonts w:ascii="Times New Roman" w:hAnsi="Times New Roman" w:cs="Times New Roman"/>
          <w:b/>
          <w:bCs/>
          <w:color w:val="0000FF"/>
          <w:u w:val="single"/>
        </w:rPr>
        <w:t>January</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1</w:t>
      </w:r>
      <w:r w:rsidR="0038074A">
        <w:rPr>
          <w:rFonts w:ascii="Times New Roman" w:hAnsi="Times New Roman" w:cs="Times New Roman"/>
          <w:b/>
          <w:bCs/>
          <w:color w:val="0000FF"/>
          <w:u w:val="single"/>
        </w:rPr>
        <w:t>0</w:t>
      </w:r>
      <w:r w:rsidRPr="005456F9">
        <w:rPr>
          <w:rFonts w:ascii="Times New Roman" w:hAnsi="Times New Roman" w:cs="Times New Roman"/>
          <w:b/>
          <w:bCs/>
          <w:color w:val="0000FF"/>
          <w:u w:val="single"/>
        </w:rPr>
        <w:t>, 202</w:t>
      </w:r>
      <w:r w:rsidR="0038074A">
        <w:rPr>
          <w:rFonts w:ascii="Times New Roman" w:hAnsi="Times New Roman" w:cs="Times New Roman"/>
          <w:b/>
          <w:bCs/>
          <w:color w:val="0000FF"/>
          <w:u w:val="single"/>
        </w:rPr>
        <w:t>5</w:t>
      </w:r>
    </w:p>
    <w:p w14:paraId="16ECFF07" w14:textId="77777777" w:rsidR="00D451C8" w:rsidRPr="005456F9" w:rsidRDefault="00D451C8" w:rsidP="00D451C8">
      <w:pPr>
        <w:ind w:left="1710"/>
        <w:jc w:val="center"/>
        <w:rPr>
          <w:rFonts w:ascii="Times New Roman" w:hAnsi="Times New Roman" w:cs="Times New Roman"/>
          <w:b/>
          <w:bCs/>
          <w:color w:val="FF0000"/>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1D006E56" w14:textId="77777777" w:rsidR="00D451C8" w:rsidRPr="005456F9" w:rsidRDefault="00D451C8" w:rsidP="00D451C8">
      <w:pPr>
        <w:jc w:val="center"/>
        <w:rPr>
          <w:rFonts w:ascii="Times New Roman" w:hAnsi="Times New Roman" w:cs="Times New Roman"/>
          <w:sz w:val="12"/>
          <w:szCs w:val="12"/>
        </w:rPr>
      </w:pPr>
    </w:p>
    <w:p w14:paraId="56504316" w14:textId="77777777" w:rsidR="00D451C8" w:rsidRPr="005456F9" w:rsidRDefault="00D451C8" w:rsidP="00D451C8">
      <w:pPr>
        <w:pStyle w:val="xmsonormal"/>
        <w:shd w:val="clear" w:color="auto" w:fill="FFFFFF"/>
        <w:spacing w:before="0" w:beforeAutospacing="0" w:after="0" w:afterAutospacing="0"/>
        <w:rPr>
          <w:sz w:val="22"/>
          <w:szCs w:val="22"/>
          <w:bdr w:val="none" w:sz="0" w:space="0" w:color="auto" w:frame="1"/>
        </w:rPr>
      </w:pPr>
      <w:r w:rsidRPr="005456F9">
        <w:rPr>
          <w:b/>
          <w:bCs/>
          <w:sz w:val="22"/>
          <w:szCs w:val="22"/>
          <w:bdr w:val="none" w:sz="0" w:space="0" w:color="auto" w:frame="1"/>
        </w:rPr>
        <w:t>Location</w:t>
      </w:r>
      <w:r w:rsidRPr="005456F9">
        <w:rPr>
          <w:sz w:val="22"/>
          <w:szCs w:val="22"/>
          <w:bdr w:val="none" w:sz="0" w:space="0" w:color="auto" w:frame="1"/>
        </w:rPr>
        <w:t xml:space="preserve">:  </w:t>
      </w:r>
      <w:bookmarkStart w:id="0" w:name="_Hlk184313063"/>
      <w:r w:rsidRPr="001E1BE8">
        <w:rPr>
          <w:color w:val="0000FF"/>
          <w:sz w:val="22"/>
          <w:szCs w:val="22"/>
          <w:bdr w:val="none" w:sz="0" w:space="0" w:color="auto" w:frame="1"/>
        </w:rPr>
        <w:t xml:space="preserve">Windward Community College, Hale </w:t>
      </w:r>
      <w:proofErr w:type="spellStart"/>
      <w:r w:rsidRPr="001E1BE8">
        <w:rPr>
          <w:color w:val="0000FF"/>
          <w:sz w:val="22"/>
          <w:szCs w:val="22"/>
          <w:bdr w:val="none" w:sz="0" w:space="0" w:color="auto" w:frame="1"/>
        </w:rPr>
        <w:t>Na’auao</w:t>
      </w:r>
      <w:proofErr w:type="spellEnd"/>
      <w:r w:rsidRPr="001E1BE8">
        <w:rPr>
          <w:color w:val="0000FF"/>
          <w:sz w:val="22"/>
          <w:szCs w:val="22"/>
          <w:bdr w:val="none" w:sz="0" w:space="0" w:color="auto" w:frame="1"/>
        </w:rPr>
        <w:t>, Room 125, Kaneohe, HI  96744</w:t>
      </w:r>
      <w:r w:rsidRPr="005456F9">
        <w:rPr>
          <w:sz w:val="22"/>
          <w:szCs w:val="22"/>
          <w:bdr w:val="none" w:sz="0" w:space="0" w:color="auto" w:frame="1"/>
        </w:rPr>
        <w:t xml:space="preserve"> </w:t>
      </w:r>
      <w:bookmarkEnd w:id="0"/>
    </w:p>
    <w:p w14:paraId="5B4D176B" w14:textId="77777777" w:rsidR="00D451C8" w:rsidRDefault="00D451C8" w:rsidP="00D451C8"/>
    <w:p w14:paraId="360A895B" w14:textId="564849F5" w:rsidR="00D451C8" w:rsidRDefault="008B2AD3" w:rsidP="00D451C8">
      <w:pPr>
        <w:jc w:val="center"/>
        <w:rPr>
          <w:b/>
          <w:bCs/>
        </w:rPr>
      </w:pPr>
      <w:r>
        <w:rPr>
          <w:b/>
          <w:bCs/>
        </w:rPr>
        <w:t xml:space="preserve">Meeting </w:t>
      </w:r>
      <w:r w:rsidR="007C6DC2">
        <w:rPr>
          <w:b/>
          <w:bCs/>
        </w:rPr>
        <w:t>Minutes</w:t>
      </w:r>
    </w:p>
    <w:p w14:paraId="7EA569E0" w14:textId="77777777" w:rsidR="00384DC7" w:rsidRDefault="00384DC7" w:rsidP="00D451C8">
      <w:pPr>
        <w:jc w:val="center"/>
        <w:rPr>
          <w:b/>
          <w:bCs/>
        </w:rPr>
      </w:pPr>
    </w:p>
    <w:p w14:paraId="4A067CCA" w14:textId="3943D786" w:rsidR="00384DC7" w:rsidRDefault="00384DC7" w:rsidP="00384DC7">
      <w:pPr>
        <w:rPr>
          <w:b/>
          <w:bCs/>
        </w:rPr>
      </w:pPr>
      <w:r>
        <w:rPr>
          <w:b/>
          <w:bCs/>
        </w:rPr>
        <w:t xml:space="preserve">Recorded Meeting Link: </w:t>
      </w:r>
      <w:hyperlink r:id="rId6" w:history="1">
        <w:r w:rsidR="008603D8" w:rsidRPr="00777572">
          <w:rPr>
            <w:rStyle w:val="Hyperlink"/>
            <w:b/>
            <w:bCs/>
          </w:rPr>
          <w:t>https://www.youtube.com/watch?v=wtwAJ-tzRY0</w:t>
        </w:r>
      </w:hyperlink>
      <w:r w:rsidR="008603D8">
        <w:rPr>
          <w:b/>
          <w:bCs/>
        </w:rPr>
        <w:t xml:space="preserve"> </w:t>
      </w:r>
    </w:p>
    <w:p w14:paraId="586A41E1" w14:textId="77777777" w:rsidR="00486D8F" w:rsidRDefault="00486D8F" w:rsidP="00D451C8">
      <w:pPr>
        <w:jc w:val="center"/>
        <w:rPr>
          <w:b/>
          <w:bCs/>
        </w:rPr>
      </w:pPr>
    </w:p>
    <w:p w14:paraId="485AC99B" w14:textId="588064F9" w:rsidR="00486D8F" w:rsidRPr="00B173E2" w:rsidRDefault="00B30D66" w:rsidP="00486D8F">
      <w:pPr>
        <w:rPr>
          <w:b/>
          <w:bCs/>
        </w:rPr>
      </w:pPr>
      <w:r>
        <w:rPr>
          <w:b/>
          <w:bCs/>
        </w:rPr>
        <w:t xml:space="preserve">Meeting </w:t>
      </w:r>
      <w:r w:rsidR="00757142">
        <w:rPr>
          <w:b/>
          <w:bCs/>
        </w:rPr>
        <w:t xml:space="preserve">Call to Order: </w:t>
      </w:r>
      <w:r w:rsidR="00486D8F" w:rsidRPr="00B173E2">
        <w:rPr>
          <w:b/>
          <w:bCs/>
        </w:rPr>
        <w:t>10:33</w:t>
      </w:r>
      <w:r w:rsidR="00F877F6">
        <w:rPr>
          <w:b/>
          <w:bCs/>
        </w:rPr>
        <w:t xml:space="preserve"> </w:t>
      </w:r>
      <w:r w:rsidR="00183F55">
        <w:rPr>
          <w:b/>
          <w:bCs/>
        </w:rPr>
        <w:t>AM</w:t>
      </w:r>
    </w:p>
    <w:p w14:paraId="41FAAA0F" w14:textId="77777777" w:rsidR="00486D8F" w:rsidRPr="001E48D7" w:rsidRDefault="00486D8F" w:rsidP="00D451C8">
      <w:pPr>
        <w:jc w:val="center"/>
        <w:rPr>
          <w:b/>
          <w:bCs/>
        </w:rPr>
      </w:pPr>
    </w:p>
    <w:p w14:paraId="4AC2A983" w14:textId="0321EB07" w:rsidR="001E48D7" w:rsidRPr="001E48D7" w:rsidRDefault="001E48D7" w:rsidP="001E48D7">
      <w:pPr>
        <w:rPr>
          <w:b/>
          <w:bCs/>
          <w:u w:val="single"/>
        </w:rPr>
      </w:pPr>
      <w:r w:rsidRPr="001E48D7">
        <w:rPr>
          <w:b/>
          <w:bCs/>
          <w:u w:val="single"/>
        </w:rPr>
        <w:t>MISSION Statement</w:t>
      </w:r>
      <w:r w:rsidR="00A657B8">
        <w:rPr>
          <w:b/>
          <w:bCs/>
          <w:u w:val="single"/>
        </w:rPr>
        <w:t xml:space="preserve"> – read by Esmond (</w:t>
      </w:r>
      <w:r w:rsidR="00205856">
        <w:rPr>
          <w:b/>
          <w:bCs/>
          <w:u w:val="single"/>
        </w:rPr>
        <w:t>1:51-</w:t>
      </w:r>
      <w:proofErr w:type="gramStart"/>
      <w:r w:rsidR="00301A75">
        <w:rPr>
          <w:b/>
          <w:bCs/>
          <w:u w:val="single"/>
        </w:rPr>
        <w:t>2:13</w:t>
      </w:r>
      <w:r w:rsidR="00BC3F5F">
        <w:rPr>
          <w:b/>
          <w:bCs/>
          <w:u w:val="single"/>
        </w:rPr>
        <w:t>)</w:t>
      </w:r>
      <w:r w:rsidR="00301A75">
        <w:rPr>
          <w:b/>
          <w:bCs/>
          <w:u w:val="single"/>
        </w:rPr>
        <w:t>_</w:t>
      </w:r>
      <w:proofErr w:type="gramEnd"/>
    </w:p>
    <w:p w14:paraId="12F77E21" w14:textId="01EF0C97" w:rsidR="00ED72C3" w:rsidRPr="001E48D7" w:rsidRDefault="001E48D7" w:rsidP="001E48D7">
      <w:pPr>
        <w:rPr>
          <w:b/>
          <w:bCs/>
        </w:rPr>
      </w:pPr>
      <w:r w:rsidRPr="001E48D7">
        <w:rPr>
          <w:b/>
          <w:bCs/>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17EF2F42" w14:textId="77777777" w:rsidR="00245D1A" w:rsidRDefault="00245D1A" w:rsidP="00245D1A"/>
    <w:p w14:paraId="09606EEC" w14:textId="180BF7DA" w:rsidR="00301A75" w:rsidRPr="00245D1A" w:rsidRDefault="00245D1A" w:rsidP="00245D1A">
      <w:pPr>
        <w:rPr>
          <w:b/>
          <w:bCs/>
        </w:rPr>
      </w:pPr>
      <w:r w:rsidRPr="00245D1A">
        <w:rPr>
          <w:b/>
          <w:bCs/>
        </w:rPr>
        <w:t xml:space="preserve">I. </w:t>
      </w:r>
      <w:r w:rsidR="00301A75" w:rsidRPr="00245D1A">
        <w:rPr>
          <w:b/>
          <w:bCs/>
        </w:rPr>
        <w:t>Rollcall</w:t>
      </w:r>
      <w:r w:rsidR="006D0170">
        <w:rPr>
          <w:b/>
          <w:bCs/>
        </w:rPr>
        <w:t>,</w:t>
      </w:r>
      <w:r w:rsidR="00A44FDC">
        <w:rPr>
          <w:b/>
          <w:bCs/>
        </w:rPr>
        <w:t xml:space="preserve"> </w:t>
      </w:r>
      <w:r w:rsidR="00301A75" w:rsidRPr="00245D1A">
        <w:rPr>
          <w:b/>
          <w:bCs/>
        </w:rPr>
        <w:t>Introductions</w:t>
      </w:r>
      <w:r w:rsidR="00E662FE">
        <w:rPr>
          <w:b/>
          <w:bCs/>
        </w:rPr>
        <w:t xml:space="preserve"> and Updates</w:t>
      </w:r>
      <w:r w:rsidR="00301A75" w:rsidRPr="00245D1A">
        <w:rPr>
          <w:b/>
          <w:bCs/>
        </w:rPr>
        <w:t>: (</w:t>
      </w:r>
      <w:r w:rsidR="00BC3F5F" w:rsidRPr="00245D1A">
        <w:rPr>
          <w:b/>
          <w:bCs/>
        </w:rPr>
        <w:t>2:14-</w:t>
      </w:r>
      <w:r w:rsidR="00BB2686">
        <w:rPr>
          <w:b/>
          <w:bCs/>
        </w:rPr>
        <w:t>1</w:t>
      </w:r>
      <w:r w:rsidR="003D37DB">
        <w:rPr>
          <w:b/>
          <w:bCs/>
        </w:rPr>
        <w:t>2:39</w:t>
      </w:r>
      <w:r w:rsidR="00BC3F5F" w:rsidRPr="00245D1A">
        <w:rPr>
          <w:b/>
          <w:bCs/>
        </w:rPr>
        <w:t>)</w:t>
      </w:r>
    </w:p>
    <w:p w14:paraId="7AD562A9" w14:textId="2A04046B" w:rsidR="00D451C8" w:rsidRPr="00D0357E" w:rsidRDefault="00D451C8" w:rsidP="00D451C8">
      <w:pPr>
        <w:rPr>
          <w:b/>
          <w:bCs/>
          <w:sz w:val="22"/>
          <w:szCs w:val="22"/>
        </w:rPr>
      </w:pPr>
      <w:r w:rsidRPr="00D0357E">
        <w:rPr>
          <w:b/>
          <w:bCs/>
          <w:sz w:val="22"/>
          <w:szCs w:val="22"/>
        </w:rPr>
        <w:t>Commissioners Present:</w:t>
      </w:r>
    </w:p>
    <w:p w14:paraId="772A43B4" w14:textId="23681E85" w:rsidR="00D451C8" w:rsidRPr="00D0357E" w:rsidRDefault="00D451C8" w:rsidP="00D451C8">
      <w:pPr>
        <w:ind w:left="360"/>
        <w:rPr>
          <w:sz w:val="22"/>
          <w:szCs w:val="22"/>
        </w:rPr>
      </w:pPr>
      <w:r w:rsidRPr="00D0357E">
        <w:rPr>
          <w:sz w:val="22"/>
          <w:szCs w:val="22"/>
        </w:rPr>
        <w:t>(All from 10:</w:t>
      </w:r>
      <w:r w:rsidR="00581525" w:rsidRPr="00D0357E">
        <w:rPr>
          <w:sz w:val="22"/>
          <w:szCs w:val="22"/>
        </w:rPr>
        <w:t>3</w:t>
      </w:r>
      <w:r w:rsidR="00D0357E" w:rsidRPr="00D0357E">
        <w:rPr>
          <w:sz w:val="22"/>
          <w:szCs w:val="22"/>
        </w:rPr>
        <w:t>3</w:t>
      </w:r>
      <w:r w:rsidRPr="00D0357E">
        <w:rPr>
          <w:sz w:val="22"/>
          <w:szCs w:val="22"/>
        </w:rPr>
        <w:t xml:space="preserve"> am to 1</w:t>
      </w:r>
      <w:r w:rsidR="00581525" w:rsidRPr="00D0357E">
        <w:rPr>
          <w:sz w:val="22"/>
          <w:szCs w:val="22"/>
        </w:rPr>
        <w:t>2</w:t>
      </w:r>
      <w:r w:rsidRPr="00D0357E">
        <w:rPr>
          <w:sz w:val="22"/>
          <w:szCs w:val="22"/>
        </w:rPr>
        <w:t>:</w:t>
      </w:r>
      <w:r w:rsidR="00581525" w:rsidRPr="00D0357E">
        <w:rPr>
          <w:sz w:val="22"/>
          <w:szCs w:val="22"/>
        </w:rPr>
        <w:t>02</w:t>
      </w:r>
      <w:r w:rsidRPr="00D0357E">
        <w:rPr>
          <w:sz w:val="22"/>
          <w:szCs w:val="22"/>
        </w:rPr>
        <w:t xml:space="preserve"> am)</w:t>
      </w:r>
    </w:p>
    <w:p w14:paraId="4C0BDC61" w14:textId="5E40E3AC" w:rsidR="00D451C8" w:rsidRPr="00D0357E" w:rsidRDefault="00D451C8" w:rsidP="00D451C8">
      <w:pPr>
        <w:pStyle w:val="ListParagraph"/>
        <w:numPr>
          <w:ilvl w:val="0"/>
          <w:numId w:val="1"/>
        </w:numPr>
        <w:rPr>
          <w:sz w:val="22"/>
          <w:szCs w:val="22"/>
        </w:rPr>
      </w:pPr>
      <w:r w:rsidRPr="00D0357E">
        <w:rPr>
          <w:sz w:val="22"/>
          <w:szCs w:val="22"/>
        </w:rPr>
        <w:t>Jeff Esmond, Chair</w:t>
      </w:r>
    </w:p>
    <w:p w14:paraId="340E4049" w14:textId="77777777" w:rsidR="0038074A" w:rsidRPr="00D0357E" w:rsidRDefault="0038074A" w:rsidP="0038074A">
      <w:pPr>
        <w:pStyle w:val="ListParagraph"/>
        <w:numPr>
          <w:ilvl w:val="0"/>
          <w:numId w:val="1"/>
        </w:numPr>
        <w:rPr>
          <w:sz w:val="22"/>
          <w:szCs w:val="22"/>
        </w:rPr>
      </w:pPr>
      <w:r w:rsidRPr="00D0357E">
        <w:rPr>
          <w:sz w:val="22"/>
          <w:szCs w:val="22"/>
        </w:rPr>
        <w:t xml:space="preserve">Alan </w:t>
      </w:r>
      <w:proofErr w:type="spellStart"/>
      <w:r w:rsidRPr="00D0357E">
        <w:rPr>
          <w:sz w:val="22"/>
          <w:szCs w:val="22"/>
        </w:rPr>
        <w:t>Sunio</w:t>
      </w:r>
      <w:proofErr w:type="spellEnd"/>
    </w:p>
    <w:p w14:paraId="1EDDA096" w14:textId="77777777" w:rsidR="0038074A" w:rsidRPr="00D0357E" w:rsidRDefault="0038074A" w:rsidP="0038074A">
      <w:pPr>
        <w:pStyle w:val="ListParagraph"/>
        <w:numPr>
          <w:ilvl w:val="0"/>
          <w:numId w:val="1"/>
        </w:numPr>
        <w:rPr>
          <w:sz w:val="22"/>
          <w:szCs w:val="22"/>
        </w:rPr>
      </w:pPr>
      <w:r w:rsidRPr="00D0357E">
        <w:rPr>
          <w:sz w:val="22"/>
          <w:szCs w:val="22"/>
        </w:rPr>
        <w:t>Allen Cardines</w:t>
      </w:r>
    </w:p>
    <w:p w14:paraId="79B83954" w14:textId="25CB3966" w:rsidR="00D451C8" w:rsidRPr="00D0357E" w:rsidRDefault="00D451C8" w:rsidP="00D451C8">
      <w:pPr>
        <w:pStyle w:val="ListParagraph"/>
        <w:numPr>
          <w:ilvl w:val="0"/>
          <w:numId w:val="1"/>
        </w:numPr>
        <w:rPr>
          <w:sz w:val="22"/>
          <w:szCs w:val="22"/>
        </w:rPr>
      </w:pPr>
      <w:r w:rsidRPr="00D0357E">
        <w:rPr>
          <w:sz w:val="22"/>
          <w:szCs w:val="22"/>
        </w:rPr>
        <w:t>Marty Oliphant, Vice-Chair</w:t>
      </w:r>
    </w:p>
    <w:p w14:paraId="0F3890F4" w14:textId="582EAC33" w:rsidR="00D451C8" w:rsidRPr="00D0357E" w:rsidRDefault="00D451C8" w:rsidP="00D451C8">
      <w:pPr>
        <w:pStyle w:val="ListParagraph"/>
        <w:numPr>
          <w:ilvl w:val="0"/>
          <w:numId w:val="1"/>
        </w:numPr>
        <w:rPr>
          <w:sz w:val="22"/>
          <w:szCs w:val="22"/>
        </w:rPr>
      </w:pPr>
      <w:r w:rsidRPr="00D0357E">
        <w:rPr>
          <w:sz w:val="22"/>
          <w:szCs w:val="22"/>
        </w:rPr>
        <w:t>Brian Alston</w:t>
      </w:r>
    </w:p>
    <w:p w14:paraId="0A6CCADC" w14:textId="45F65E72" w:rsidR="00D451C8" w:rsidRPr="00D0357E" w:rsidRDefault="00D451C8" w:rsidP="00D451C8">
      <w:pPr>
        <w:rPr>
          <w:b/>
          <w:bCs/>
          <w:sz w:val="22"/>
          <w:szCs w:val="22"/>
        </w:rPr>
      </w:pPr>
      <w:r w:rsidRPr="00D0357E">
        <w:rPr>
          <w:b/>
          <w:bCs/>
          <w:sz w:val="22"/>
          <w:szCs w:val="22"/>
        </w:rPr>
        <w:t>Commissioners Absent:</w:t>
      </w:r>
    </w:p>
    <w:p w14:paraId="131740B2" w14:textId="77777777" w:rsidR="0038074A" w:rsidRPr="00D0357E" w:rsidRDefault="0038074A" w:rsidP="0038074A">
      <w:pPr>
        <w:pStyle w:val="ListParagraph"/>
        <w:numPr>
          <w:ilvl w:val="0"/>
          <w:numId w:val="1"/>
        </w:numPr>
        <w:rPr>
          <w:sz w:val="22"/>
          <w:szCs w:val="22"/>
        </w:rPr>
      </w:pPr>
      <w:r w:rsidRPr="00D0357E">
        <w:rPr>
          <w:sz w:val="22"/>
          <w:szCs w:val="22"/>
        </w:rPr>
        <w:t>Neel Chauhan</w:t>
      </w:r>
    </w:p>
    <w:p w14:paraId="1364B9A9" w14:textId="334D62D1" w:rsidR="00492145" w:rsidRPr="00D0357E" w:rsidRDefault="00492145" w:rsidP="00492145">
      <w:pPr>
        <w:rPr>
          <w:b/>
          <w:bCs/>
          <w:sz w:val="22"/>
          <w:szCs w:val="22"/>
        </w:rPr>
      </w:pPr>
      <w:r w:rsidRPr="00D0357E">
        <w:rPr>
          <w:b/>
          <w:bCs/>
          <w:sz w:val="22"/>
          <w:szCs w:val="22"/>
        </w:rPr>
        <w:t>Ex-</w:t>
      </w:r>
      <w:proofErr w:type="spellStart"/>
      <w:r w:rsidRPr="00D0357E">
        <w:rPr>
          <w:b/>
          <w:bCs/>
          <w:sz w:val="22"/>
          <w:szCs w:val="22"/>
        </w:rPr>
        <w:t>officios</w:t>
      </w:r>
      <w:proofErr w:type="spellEnd"/>
      <w:r w:rsidRPr="00D0357E">
        <w:rPr>
          <w:b/>
          <w:bCs/>
          <w:sz w:val="22"/>
          <w:szCs w:val="22"/>
        </w:rPr>
        <w:t xml:space="preserve"> Present:</w:t>
      </w:r>
    </w:p>
    <w:p w14:paraId="3D4A0C21" w14:textId="6B6109D1" w:rsidR="00492145" w:rsidRPr="00D0357E" w:rsidRDefault="00492145" w:rsidP="00492145">
      <w:pPr>
        <w:pStyle w:val="ListParagraph"/>
        <w:numPr>
          <w:ilvl w:val="0"/>
          <w:numId w:val="1"/>
        </w:numPr>
        <w:rPr>
          <w:sz w:val="22"/>
          <w:szCs w:val="22"/>
        </w:rPr>
      </w:pPr>
      <w:r w:rsidRPr="00D0357E">
        <w:rPr>
          <w:sz w:val="22"/>
          <w:szCs w:val="22"/>
        </w:rPr>
        <w:t xml:space="preserve">Katherine </w:t>
      </w:r>
      <w:proofErr w:type="spellStart"/>
      <w:r w:rsidRPr="00D0357E">
        <w:rPr>
          <w:sz w:val="22"/>
          <w:szCs w:val="22"/>
        </w:rPr>
        <w:t>Korenaga</w:t>
      </w:r>
      <w:proofErr w:type="spellEnd"/>
      <w:r w:rsidRPr="00D0357E">
        <w:rPr>
          <w:sz w:val="22"/>
          <w:szCs w:val="22"/>
        </w:rPr>
        <w:t>, DHS</w:t>
      </w:r>
    </w:p>
    <w:p w14:paraId="37972576" w14:textId="3785B89E" w:rsidR="00492145" w:rsidRDefault="00492145" w:rsidP="00492145">
      <w:pPr>
        <w:pStyle w:val="ListParagraph"/>
        <w:numPr>
          <w:ilvl w:val="0"/>
          <w:numId w:val="1"/>
        </w:numPr>
        <w:rPr>
          <w:sz w:val="22"/>
          <w:szCs w:val="22"/>
        </w:rPr>
      </w:pPr>
      <w:r w:rsidRPr="00D0357E">
        <w:rPr>
          <w:sz w:val="22"/>
          <w:szCs w:val="22"/>
        </w:rPr>
        <w:t>Matthew Shim, DOH</w:t>
      </w:r>
    </w:p>
    <w:p w14:paraId="2D3EBC94" w14:textId="77777777" w:rsidR="002F2592" w:rsidRPr="002F2592" w:rsidRDefault="002F2592" w:rsidP="002F2592">
      <w:pPr>
        <w:rPr>
          <w:b/>
          <w:bCs/>
        </w:rPr>
      </w:pPr>
      <w:r w:rsidRPr="002F2592">
        <w:rPr>
          <w:b/>
          <w:bCs/>
        </w:rPr>
        <w:t>AG Council to the Commission:</w:t>
      </w:r>
    </w:p>
    <w:p w14:paraId="3F343359" w14:textId="66C54C6E" w:rsidR="002F2592" w:rsidRDefault="002F2592" w:rsidP="002F2592">
      <w:r>
        <w:t xml:space="preserve">Erin Yamashiro (AG - Commission Counsel, </w:t>
      </w:r>
      <w:proofErr w:type="spellStart"/>
      <w:r>
        <w:t>O</w:t>
      </w:r>
      <w:r w:rsidR="00277E64">
        <w:t>’</w:t>
      </w:r>
      <w:r>
        <w:t>ahu</w:t>
      </w:r>
      <w:proofErr w:type="spellEnd"/>
      <w:r>
        <w:t>)</w:t>
      </w:r>
    </w:p>
    <w:p w14:paraId="11BDA2EB" w14:textId="4A8A0BB4" w:rsidR="002F2592" w:rsidRDefault="00C47E71" w:rsidP="002F2592">
      <w:r>
        <w:t xml:space="preserve">Lili Young (AG – Commission Counsel, </w:t>
      </w:r>
      <w:proofErr w:type="spellStart"/>
      <w:r>
        <w:t>O’ahu</w:t>
      </w:r>
      <w:proofErr w:type="spellEnd"/>
      <w:r>
        <w:t>)</w:t>
      </w:r>
    </w:p>
    <w:p w14:paraId="372B15E1" w14:textId="77777777" w:rsidR="002F2592" w:rsidRPr="002F2592" w:rsidRDefault="002F2592" w:rsidP="002F2592">
      <w:pPr>
        <w:rPr>
          <w:sz w:val="22"/>
          <w:szCs w:val="22"/>
        </w:rPr>
      </w:pPr>
    </w:p>
    <w:p w14:paraId="71F50A21" w14:textId="32F12A96" w:rsidR="00492145" w:rsidRPr="00D0357E" w:rsidRDefault="00492145" w:rsidP="00492145">
      <w:pPr>
        <w:rPr>
          <w:b/>
          <w:bCs/>
          <w:sz w:val="22"/>
          <w:szCs w:val="22"/>
        </w:rPr>
      </w:pPr>
      <w:r w:rsidRPr="00D0357E">
        <w:rPr>
          <w:b/>
          <w:bCs/>
          <w:sz w:val="22"/>
          <w:szCs w:val="22"/>
        </w:rPr>
        <w:t>Guests Present:</w:t>
      </w:r>
    </w:p>
    <w:p w14:paraId="60927FCF" w14:textId="6F692370" w:rsidR="00492145" w:rsidRDefault="00492145" w:rsidP="00492145">
      <w:pPr>
        <w:pStyle w:val="ListParagraph"/>
        <w:numPr>
          <w:ilvl w:val="0"/>
          <w:numId w:val="1"/>
        </w:numPr>
        <w:rPr>
          <w:sz w:val="22"/>
          <w:szCs w:val="22"/>
        </w:rPr>
      </w:pPr>
      <w:r w:rsidRPr="00D0357E">
        <w:rPr>
          <w:sz w:val="22"/>
          <w:szCs w:val="22"/>
        </w:rPr>
        <w:t>Shane Kalani Arthur</w:t>
      </w:r>
    </w:p>
    <w:p w14:paraId="488709AC" w14:textId="1543D6C4" w:rsidR="00C04DCA" w:rsidRDefault="00C04DCA" w:rsidP="00492145">
      <w:pPr>
        <w:pStyle w:val="ListParagraph"/>
        <w:numPr>
          <w:ilvl w:val="0"/>
          <w:numId w:val="1"/>
        </w:numPr>
        <w:rPr>
          <w:sz w:val="22"/>
          <w:szCs w:val="22"/>
        </w:rPr>
      </w:pPr>
      <w:r>
        <w:rPr>
          <w:sz w:val="22"/>
          <w:szCs w:val="22"/>
        </w:rPr>
        <w:t>Jed T</w:t>
      </w:r>
      <w:r w:rsidR="00432A68">
        <w:rPr>
          <w:sz w:val="22"/>
          <w:szCs w:val="22"/>
        </w:rPr>
        <w:t>e</w:t>
      </w:r>
      <w:r>
        <w:rPr>
          <w:sz w:val="22"/>
          <w:szCs w:val="22"/>
        </w:rPr>
        <w:t>soro</w:t>
      </w:r>
    </w:p>
    <w:p w14:paraId="21368A82" w14:textId="4CFC97ED" w:rsidR="00B56C86" w:rsidRPr="00D40B5B" w:rsidRDefault="00B56C86" w:rsidP="00B56C86">
      <w:pPr>
        <w:rPr>
          <w:b/>
          <w:bCs/>
        </w:rPr>
      </w:pPr>
      <w:r w:rsidRPr="00D40B5B">
        <w:rPr>
          <w:b/>
          <w:bCs/>
        </w:rPr>
        <w:t>II.</w:t>
      </w:r>
      <w:r w:rsidR="00D5669A" w:rsidRPr="00D40B5B">
        <w:rPr>
          <w:b/>
          <w:bCs/>
        </w:rPr>
        <w:tab/>
      </w:r>
      <w:r w:rsidRPr="00D40B5B">
        <w:rPr>
          <w:b/>
          <w:bCs/>
        </w:rPr>
        <w:t xml:space="preserve"> Community shares or concerns</w:t>
      </w:r>
      <w:r w:rsidR="00B41C6D" w:rsidRPr="00D40B5B">
        <w:rPr>
          <w:b/>
          <w:bCs/>
        </w:rPr>
        <w:t xml:space="preserve"> (12:39-</w:t>
      </w:r>
      <w:r w:rsidR="00C1319A" w:rsidRPr="00D40B5B">
        <w:rPr>
          <w:b/>
          <w:bCs/>
        </w:rPr>
        <w:t>13:12)</w:t>
      </w:r>
      <w:r w:rsidRPr="00D40B5B">
        <w:rPr>
          <w:b/>
          <w:bCs/>
        </w:rPr>
        <w:t>:</w:t>
      </w:r>
    </w:p>
    <w:p w14:paraId="218525E1" w14:textId="77777777" w:rsidR="00C32EAA" w:rsidRDefault="00B56C86" w:rsidP="00C32EAA">
      <w:pPr>
        <w:pStyle w:val="ListParagraph"/>
        <w:numPr>
          <w:ilvl w:val="0"/>
          <w:numId w:val="10"/>
        </w:numPr>
        <w:spacing w:after="0"/>
      </w:pPr>
      <w:r>
        <w:t xml:space="preserve">Public Testimony </w:t>
      </w:r>
    </w:p>
    <w:p w14:paraId="669AA52B" w14:textId="3DEE44D7" w:rsidR="00646CF3" w:rsidRPr="00CC2A23" w:rsidRDefault="00646CF3" w:rsidP="00646CF3">
      <w:pPr>
        <w:pStyle w:val="ListParagraph"/>
        <w:numPr>
          <w:ilvl w:val="1"/>
          <w:numId w:val="10"/>
        </w:numPr>
        <w:spacing w:after="0"/>
        <w:rPr>
          <w:i/>
          <w:iCs/>
        </w:rPr>
      </w:pPr>
      <w:r w:rsidRPr="00CC2A23">
        <w:rPr>
          <w:i/>
          <w:iCs/>
        </w:rPr>
        <w:t>This agenda has no item II</w:t>
      </w:r>
      <w:r w:rsidR="00CC2A23" w:rsidRPr="00CC2A23">
        <w:rPr>
          <w:i/>
          <w:iCs/>
        </w:rPr>
        <w:t xml:space="preserve">. </w:t>
      </w:r>
    </w:p>
    <w:p w14:paraId="1216B8AF" w14:textId="77777777" w:rsidR="00D40B5B" w:rsidRDefault="00D40B5B" w:rsidP="00D40B5B"/>
    <w:p w14:paraId="4E9BC356" w14:textId="1B0854DC" w:rsidR="00786502" w:rsidRPr="00D40B5B" w:rsidRDefault="00B56C86" w:rsidP="00786502">
      <w:pPr>
        <w:ind w:left="45"/>
        <w:rPr>
          <w:b/>
          <w:bCs/>
        </w:rPr>
      </w:pPr>
      <w:r w:rsidRPr="00D40B5B">
        <w:rPr>
          <w:b/>
          <w:bCs/>
        </w:rPr>
        <w:t>I</w:t>
      </w:r>
      <w:r w:rsidR="00EA5549" w:rsidRPr="00D40B5B">
        <w:rPr>
          <w:b/>
          <w:bCs/>
        </w:rPr>
        <w:t>II</w:t>
      </w:r>
      <w:r w:rsidRPr="00D40B5B">
        <w:rPr>
          <w:b/>
          <w:bCs/>
        </w:rPr>
        <w:t xml:space="preserve">. </w:t>
      </w:r>
      <w:r w:rsidR="004C7BD2" w:rsidRPr="00D40B5B">
        <w:rPr>
          <w:b/>
          <w:bCs/>
        </w:rPr>
        <w:tab/>
      </w:r>
      <w:r w:rsidRPr="00D40B5B">
        <w:rPr>
          <w:b/>
          <w:bCs/>
        </w:rPr>
        <w:t xml:space="preserve">Ongoing Business and Updates </w:t>
      </w:r>
      <w:r w:rsidR="00733F42" w:rsidRPr="00D40B5B">
        <w:rPr>
          <w:b/>
          <w:bCs/>
        </w:rPr>
        <w:t>(13:13-14:3</w:t>
      </w:r>
      <w:r w:rsidR="007E604B" w:rsidRPr="00D40B5B">
        <w:rPr>
          <w:b/>
          <w:bCs/>
        </w:rPr>
        <w:t>1</w:t>
      </w:r>
      <w:r w:rsidR="00733F42" w:rsidRPr="00D40B5B">
        <w:rPr>
          <w:b/>
          <w:bCs/>
        </w:rPr>
        <w:t>)</w:t>
      </w:r>
    </w:p>
    <w:p w14:paraId="7AAC306F" w14:textId="2FC7B338" w:rsidR="00786502" w:rsidRDefault="00B56C86" w:rsidP="004C7BD2">
      <w:pPr>
        <w:ind w:left="765" w:firstLine="675"/>
      </w:pPr>
      <w:r>
        <w:t xml:space="preserve">a. Community shares or concerns </w:t>
      </w:r>
      <w:r w:rsidR="00D63AB6">
        <w:t>(</w:t>
      </w:r>
      <w:r>
        <w:t>Public Testimony</w:t>
      </w:r>
      <w:r w:rsidR="00D63AB6">
        <w:t>)</w:t>
      </w:r>
      <w:r>
        <w:t xml:space="preserve"> </w:t>
      </w:r>
    </w:p>
    <w:p w14:paraId="17EF81A8" w14:textId="544DB5BF" w:rsidR="00C32F27" w:rsidRDefault="00B56C86" w:rsidP="00C32F27">
      <w:pPr>
        <w:ind w:left="765" w:firstLine="675"/>
      </w:pPr>
      <w:r>
        <w:t xml:space="preserve">b. Commissioner position update </w:t>
      </w:r>
    </w:p>
    <w:p w14:paraId="16AC8EA5" w14:textId="32CC3E12" w:rsidR="008F0213" w:rsidRDefault="00DC5C6F" w:rsidP="00DC5C6F">
      <w:pPr>
        <w:ind w:left="2160"/>
      </w:pPr>
      <w:r>
        <w:lastRenderedPageBreak/>
        <w:t>a. Commissioner Esmond shares there are 3 applications and is trying to move them forward.</w:t>
      </w:r>
    </w:p>
    <w:p w14:paraId="59F6B062" w14:textId="77777777" w:rsidR="000541B1" w:rsidRDefault="00B56C86" w:rsidP="008E2887">
      <w:pPr>
        <w:pStyle w:val="ListParagraph"/>
        <w:numPr>
          <w:ilvl w:val="0"/>
          <w:numId w:val="13"/>
        </w:numPr>
      </w:pPr>
      <w:r>
        <w:t xml:space="preserve">0.5 FTE Admin Position update </w:t>
      </w:r>
    </w:p>
    <w:p w14:paraId="1CEFEB7A" w14:textId="40A47BDC" w:rsidR="00786502" w:rsidRDefault="00735828" w:rsidP="000541B1">
      <w:pPr>
        <w:pStyle w:val="ListParagraph"/>
        <w:numPr>
          <w:ilvl w:val="1"/>
          <w:numId w:val="13"/>
        </w:numPr>
      </w:pPr>
      <w:r>
        <w:t xml:space="preserve">Commissioner Esmond shares that a potential </w:t>
      </w:r>
      <w:r w:rsidR="008E2887">
        <w:t>Admin</w:t>
      </w:r>
      <w:r w:rsidR="00CD629F">
        <w:t>istrative</w:t>
      </w:r>
      <w:r w:rsidR="008E2887">
        <w:t xml:space="preserve"> Assistant </w:t>
      </w:r>
      <w:r>
        <w:t xml:space="preserve">is </w:t>
      </w:r>
      <w:r w:rsidR="008E2887">
        <w:t>in</w:t>
      </w:r>
      <w:r>
        <w:t xml:space="preserve"> the</w:t>
      </w:r>
      <w:r w:rsidR="008E2887">
        <w:t xml:space="preserve"> interview process</w:t>
      </w:r>
      <w:r w:rsidR="009C1B9E">
        <w:t>.</w:t>
      </w:r>
    </w:p>
    <w:p w14:paraId="13CEF728" w14:textId="2424EDBE" w:rsidR="003F5825" w:rsidRDefault="00B56C86" w:rsidP="003F5825">
      <w:pPr>
        <w:pStyle w:val="ListParagraph"/>
        <w:numPr>
          <w:ilvl w:val="0"/>
          <w:numId w:val="13"/>
        </w:numPr>
      </w:pPr>
      <w:r>
        <w:t xml:space="preserve">Periodic Newsletter </w:t>
      </w:r>
    </w:p>
    <w:p w14:paraId="0D014C43" w14:textId="4D3E238E" w:rsidR="003F5825" w:rsidRDefault="003F5825" w:rsidP="003F5825">
      <w:pPr>
        <w:pStyle w:val="ListParagraph"/>
        <w:numPr>
          <w:ilvl w:val="1"/>
          <w:numId w:val="13"/>
        </w:numPr>
      </w:pPr>
      <w:r>
        <w:t>Commissioner Esmond shares that the newsletter is currently on hold pending the admin assistant hire</w:t>
      </w:r>
      <w:r w:rsidR="00A32D45">
        <w:t xml:space="preserve"> and that assistance is needed in distributing the newsletter</w:t>
      </w:r>
      <w:r w:rsidR="000969CB">
        <w:t>.</w:t>
      </w:r>
    </w:p>
    <w:p w14:paraId="62A5282F" w14:textId="77777777" w:rsidR="00B56C86" w:rsidRPr="00B56C86" w:rsidRDefault="00B56C86" w:rsidP="00B56C86">
      <w:pPr>
        <w:rPr>
          <w:sz w:val="22"/>
          <w:szCs w:val="22"/>
        </w:rPr>
      </w:pPr>
    </w:p>
    <w:p w14:paraId="77F82052" w14:textId="705D0D8A" w:rsidR="00D451C8" w:rsidRPr="00D0357E" w:rsidRDefault="00D451C8" w:rsidP="00D451C8">
      <w:pPr>
        <w:rPr>
          <w:b/>
          <w:bCs/>
          <w:sz w:val="22"/>
          <w:szCs w:val="22"/>
        </w:rPr>
      </w:pPr>
      <w:r w:rsidRPr="00D0357E">
        <w:rPr>
          <w:b/>
          <w:bCs/>
          <w:sz w:val="22"/>
          <w:szCs w:val="22"/>
        </w:rPr>
        <w:t>Motions and Votes</w:t>
      </w:r>
      <w:r w:rsidR="00733F42">
        <w:rPr>
          <w:b/>
          <w:bCs/>
          <w:sz w:val="22"/>
          <w:szCs w:val="22"/>
        </w:rPr>
        <w:t xml:space="preserve"> (14:3</w:t>
      </w:r>
      <w:r w:rsidR="007E604B">
        <w:rPr>
          <w:b/>
          <w:bCs/>
          <w:sz w:val="22"/>
          <w:szCs w:val="22"/>
        </w:rPr>
        <w:t>2</w:t>
      </w:r>
      <w:r w:rsidR="00733F42">
        <w:rPr>
          <w:b/>
          <w:bCs/>
          <w:sz w:val="22"/>
          <w:szCs w:val="22"/>
        </w:rPr>
        <w:t>-</w:t>
      </w:r>
      <w:r w:rsidR="00D31F00">
        <w:rPr>
          <w:b/>
          <w:bCs/>
          <w:sz w:val="22"/>
          <w:szCs w:val="22"/>
        </w:rPr>
        <w:t>1:12:38)</w:t>
      </w:r>
    </w:p>
    <w:p w14:paraId="02F2F366" w14:textId="0432D0C5" w:rsidR="00492145" w:rsidRPr="00D40B5B" w:rsidRDefault="00492145" w:rsidP="00492145">
      <w:pPr>
        <w:ind w:left="360"/>
        <w:rPr>
          <w:b/>
          <w:bCs/>
          <w:sz w:val="22"/>
          <w:szCs w:val="22"/>
        </w:rPr>
      </w:pPr>
      <w:r w:rsidRPr="00D40B5B">
        <w:rPr>
          <w:b/>
          <w:bCs/>
          <w:sz w:val="22"/>
          <w:szCs w:val="22"/>
        </w:rPr>
        <w:t>V.</w:t>
      </w:r>
      <w:r w:rsidR="004C7BD2" w:rsidRPr="00D40B5B">
        <w:rPr>
          <w:b/>
          <w:bCs/>
          <w:sz w:val="22"/>
          <w:szCs w:val="22"/>
        </w:rPr>
        <w:tab/>
      </w:r>
      <w:r w:rsidR="004C7BD2" w:rsidRPr="00D40B5B">
        <w:rPr>
          <w:b/>
          <w:bCs/>
          <w:sz w:val="22"/>
          <w:szCs w:val="22"/>
        </w:rPr>
        <w:tab/>
      </w:r>
      <w:r w:rsidRPr="00D40B5B">
        <w:rPr>
          <w:b/>
          <w:bCs/>
          <w:sz w:val="22"/>
          <w:szCs w:val="22"/>
        </w:rPr>
        <w:t xml:space="preserve"> Current Fiscal Year Initiatives (Vote)</w:t>
      </w:r>
    </w:p>
    <w:p w14:paraId="3D703345" w14:textId="4BC4AF64" w:rsidR="00492145" w:rsidRPr="00D0357E" w:rsidRDefault="00492145" w:rsidP="00492145">
      <w:pPr>
        <w:pStyle w:val="ListParagraph"/>
        <w:numPr>
          <w:ilvl w:val="0"/>
          <w:numId w:val="6"/>
        </w:numPr>
        <w:rPr>
          <w:sz w:val="22"/>
          <w:szCs w:val="22"/>
        </w:rPr>
      </w:pPr>
      <w:r w:rsidRPr="00D0357E">
        <w:rPr>
          <w:sz w:val="22"/>
          <w:szCs w:val="22"/>
        </w:rPr>
        <w:t xml:space="preserve"> Current fiscal year initiatives</w:t>
      </w:r>
    </w:p>
    <w:p w14:paraId="146BC626" w14:textId="46DEA1EF" w:rsidR="00492145" w:rsidRDefault="00492145" w:rsidP="00D0357E">
      <w:pPr>
        <w:pStyle w:val="ListParagraph"/>
        <w:numPr>
          <w:ilvl w:val="0"/>
          <w:numId w:val="8"/>
        </w:numPr>
        <w:spacing w:after="0"/>
        <w:rPr>
          <w:sz w:val="22"/>
          <w:szCs w:val="22"/>
        </w:rPr>
      </w:pPr>
      <w:r w:rsidRPr="00D0357E">
        <w:rPr>
          <w:sz w:val="22"/>
          <w:szCs w:val="22"/>
        </w:rPr>
        <w:t>Annual Awards – draft applications</w:t>
      </w:r>
      <w:r w:rsidR="00CB45E5">
        <w:rPr>
          <w:sz w:val="22"/>
          <w:szCs w:val="22"/>
        </w:rPr>
        <w:t>,</w:t>
      </w:r>
      <w:r w:rsidRPr="00D0357E">
        <w:rPr>
          <w:sz w:val="22"/>
          <w:szCs w:val="22"/>
        </w:rPr>
        <w:t xml:space="preserve"> schedule</w:t>
      </w:r>
      <w:r w:rsidR="00CB45E5">
        <w:rPr>
          <w:sz w:val="22"/>
          <w:szCs w:val="22"/>
        </w:rPr>
        <w:t xml:space="preserve">, </w:t>
      </w:r>
      <w:r w:rsidR="00E2579F">
        <w:rPr>
          <w:sz w:val="22"/>
          <w:szCs w:val="22"/>
        </w:rPr>
        <w:t xml:space="preserve">ideas on </w:t>
      </w:r>
      <w:r w:rsidR="00CB45E5">
        <w:rPr>
          <w:sz w:val="22"/>
          <w:szCs w:val="22"/>
        </w:rPr>
        <w:t>publicity</w:t>
      </w:r>
      <w:r w:rsidR="00560BFC">
        <w:rPr>
          <w:sz w:val="22"/>
          <w:szCs w:val="22"/>
        </w:rPr>
        <w:t xml:space="preserve"> (14:32-</w:t>
      </w:r>
      <w:r w:rsidR="0078423A">
        <w:rPr>
          <w:sz w:val="22"/>
          <w:szCs w:val="22"/>
        </w:rPr>
        <w:t>21:5</w:t>
      </w:r>
      <w:r w:rsidR="00A745DB">
        <w:rPr>
          <w:sz w:val="22"/>
          <w:szCs w:val="22"/>
        </w:rPr>
        <w:t>6</w:t>
      </w:r>
      <w:r w:rsidR="00DF7F92">
        <w:rPr>
          <w:sz w:val="22"/>
          <w:szCs w:val="22"/>
        </w:rPr>
        <w:t>)</w:t>
      </w:r>
    </w:p>
    <w:p w14:paraId="4DF969D9" w14:textId="3259813A" w:rsidR="007E604B" w:rsidRDefault="007E604B" w:rsidP="007E604B">
      <w:pPr>
        <w:pStyle w:val="ListParagraph"/>
        <w:numPr>
          <w:ilvl w:val="1"/>
          <w:numId w:val="8"/>
        </w:numPr>
        <w:spacing w:after="0"/>
        <w:rPr>
          <w:sz w:val="22"/>
          <w:szCs w:val="22"/>
        </w:rPr>
      </w:pPr>
      <w:r>
        <w:rPr>
          <w:sz w:val="22"/>
          <w:szCs w:val="22"/>
        </w:rPr>
        <w:t>Aloha Father of the Year Awards</w:t>
      </w:r>
    </w:p>
    <w:p w14:paraId="114CFCAE" w14:textId="2227E39C" w:rsidR="00374DD9" w:rsidRPr="00374DD9" w:rsidRDefault="00A35A3A" w:rsidP="00374DD9">
      <w:pPr>
        <w:pStyle w:val="ListParagraph"/>
        <w:numPr>
          <w:ilvl w:val="2"/>
          <w:numId w:val="8"/>
        </w:numPr>
        <w:spacing w:after="0"/>
        <w:rPr>
          <w:sz w:val="22"/>
          <w:szCs w:val="22"/>
        </w:rPr>
      </w:pPr>
      <w:r>
        <w:rPr>
          <w:sz w:val="22"/>
          <w:szCs w:val="22"/>
        </w:rPr>
        <w:t>Commissioner Esmond asks to discuss the 6 criteria for the Aloha Father of the Year Award.</w:t>
      </w:r>
      <w:r w:rsidR="0096455E">
        <w:rPr>
          <w:sz w:val="22"/>
          <w:szCs w:val="22"/>
        </w:rPr>
        <w:t xml:space="preserve"> </w:t>
      </w:r>
      <w:r w:rsidR="00836B3B">
        <w:rPr>
          <w:sz w:val="22"/>
          <w:szCs w:val="22"/>
        </w:rPr>
        <w:t xml:space="preserve">Commissioner </w:t>
      </w:r>
      <w:proofErr w:type="spellStart"/>
      <w:r w:rsidR="00836B3B">
        <w:rPr>
          <w:sz w:val="22"/>
          <w:szCs w:val="22"/>
        </w:rPr>
        <w:t>Sunio</w:t>
      </w:r>
      <w:proofErr w:type="spellEnd"/>
      <w:r w:rsidR="00836B3B">
        <w:rPr>
          <w:sz w:val="22"/>
          <w:szCs w:val="22"/>
        </w:rPr>
        <w:t xml:space="preserve"> mentions that in previous years, </w:t>
      </w:r>
      <w:r w:rsidR="00602F18">
        <w:rPr>
          <w:sz w:val="22"/>
          <w:szCs w:val="22"/>
        </w:rPr>
        <w:t>tenant</w:t>
      </w:r>
      <w:r w:rsidR="00110380">
        <w:rPr>
          <w:sz w:val="22"/>
          <w:szCs w:val="22"/>
        </w:rPr>
        <w:t xml:space="preserve">s at Windward mall would give donations to gift to the award winner alongside the certificate/trophy. </w:t>
      </w:r>
      <w:r w:rsidR="000C6162">
        <w:rPr>
          <w:sz w:val="22"/>
          <w:szCs w:val="22"/>
        </w:rPr>
        <w:t xml:space="preserve">Katherina </w:t>
      </w:r>
      <w:proofErr w:type="spellStart"/>
      <w:r w:rsidR="000C6162">
        <w:rPr>
          <w:sz w:val="22"/>
          <w:szCs w:val="22"/>
        </w:rPr>
        <w:t>Korenaga</w:t>
      </w:r>
      <w:proofErr w:type="spellEnd"/>
      <w:r w:rsidR="000C6162">
        <w:rPr>
          <w:sz w:val="22"/>
          <w:szCs w:val="22"/>
        </w:rPr>
        <w:t xml:space="preserve"> asks if there is a scoring criteria and </w:t>
      </w:r>
      <w:r w:rsidR="00374DD9">
        <w:rPr>
          <w:sz w:val="22"/>
          <w:szCs w:val="22"/>
        </w:rPr>
        <w:t xml:space="preserve">Commissioner Esmond clarifies that there </w:t>
      </w:r>
      <w:r w:rsidR="00FF42EB">
        <w:rPr>
          <w:sz w:val="22"/>
          <w:szCs w:val="22"/>
        </w:rPr>
        <w:t>are</w:t>
      </w:r>
      <w:r w:rsidR="00374DD9">
        <w:rPr>
          <w:sz w:val="22"/>
          <w:szCs w:val="22"/>
        </w:rPr>
        <w:t xml:space="preserve"> no specific scoring criteria. </w:t>
      </w:r>
      <w:r w:rsidR="00CE44D5">
        <w:rPr>
          <w:sz w:val="22"/>
          <w:szCs w:val="22"/>
        </w:rPr>
        <w:t xml:space="preserve"> </w:t>
      </w:r>
      <w:r w:rsidR="00543D00">
        <w:rPr>
          <w:sz w:val="22"/>
          <w:szCs w:val="22"/>
        </w:rPr>
        <w:t xml:space="preserve">Commissioner Oliphant suggests that if the commission </w:t>
      </w:r>
      <w:r w:rsidR="00FF42EB">
        <w:rPr>
          <w:sz w:val="22"/>
          <w:szCs w:val="22"/>
        </w:rPr>
        <w:t>opens</w:t>
      </w:r>
      <w:r w:rsidR="00543D00">
        <w:rPr>
          <w:sz w:val="22"/>
          <w:szCs w:val="22"/>
        </w:rPr>
        <w:t xml:space="preserve"> to the public, they need to be committed to reading nominations and have a process.</w:t>
      </w:r>
    </w:p>
    <w:p w14:paraId="7EDFD460" w14:textId="38DBC60F" w:rsidR="007E604B" w:rsidRDefault="007E604B" w:rsidP="007E604B">
      <w:pPr>
        <w:pStyle w:val="ListParagraph"/>
        <w:numPr>
          <w:ilvl w:val="1"/>
          <w:numId w:val="8"/>
        </w:numPr>
        <w:spacing w:after="0"/>
        <w:rPr>
          <w:sz w:val="22"/>
          <w:szCs w:val="22"/>
        </w:rPr>
      </w:pPr>
      <w:r>
        <w:rPr>
          <w:sz w:val="22"/>
          <w:szCs w:val="22"/>
        </w:rPr>
        <w:t>Parent-Friendly Business of the Year Aw</w:t>
      </w:r>
      <w:r w:rsidR="002417AD">
        <w:rPr>
          <w:sz w:val="22"/>
          <w:szCs w:val="22"/>
        </w:rPr>
        <w:t>ards</w:t>
      </w:r>
    </w:p>
    <w:p w14:paraId="3F76A783" w14:textId="62C41C12" w:rsidR="005E0748" w:rsidRDefault="005E0748" w:rsidP="005E0748">
      <w:pPr>
        <w:pStyle w:val="ListParagraph"/>
        <w:numPr>
          <w:ilvl w:val="2"/>
          <w:numId w:val="8"/>
        </w:numPr>
        <w:spacing w:after="0"/>
        <w:rPr>
          <w:sz w:val="22"/>
          <w:szCs w:val="22"/>
        </w:rPr>
      </w:pPr>
      <w:r>
        <w:rPr>
          <w:sz w:val="22"/>
          <w:szCs w:val="22"/>
        </w:rPr>
        <w:t xml:space="preserve">Commissioner Oliphant reads the </w:t>
      </w:r>
      <w:r w:rsidR="000642EA">
        <w:rPr>
          <w:sz w:val="22"/>
          <w:szCs w:val="22"/>
        </w:rPr>
        <w:t xml:space="preserve">five </w:t>
      </w:r>
      <w:r>
        <w:rPr>
          <w:sz w:val="22"/>
          <w:szCs w:val="22"/>
        </w:rPr>
        <w:t>criteria for the Parent-Friendly Business of the Year Award.</w:t>
      </w:r>
      <w:r w:rsidR="000642EA">
        <w:rPr>
          <w:sz w:val="22"/>
          <w:szCs w:val="22"/>
        </w:rPr>
        <w:t xml:space="preserve"> Vote to approve awards unanimously approved.</w:t>
      </w:r>
    </w:p>
    <w:p w14:paraId="72A28BC8" w14:textId="0255F539" w:rsidR="007E604B" w:rsidRPr="00D0357E" w:rsidRDefault="00B17069" w:rsidP="007E604B">
      <w:pPr>
        <w:pStyle w:val="ListParagraph"/>
        <w:numPr>
          <w:ilvl w:val="1"/>
          <w:numId w:val="8"/>
        </w:numPr>
        <w:spacing w:after="0"/>
        <w:rPr>
          <w:sz w:val="22"/>
          <w:szCs w:val="22"/>
        </w:rPr>
      </w:pPr>
      <w:r>
        <w:rPr>
          <w:sz w:val="22"/>
          <w:szCs w:val="22"/>
        </w:rPr>
        <w:t>Sponsorship Awards</w:t>
      </w:r>
    </w:p>
    <w:p w14:paraId="176D0204" w14:textId="255E1269" w:rsidR="00AD1E61" w:rsidRPr="00D0357E" w:rsidRDefault="00AD1E61" w:rsidP="00D71D72">
      <w:pPr>
        <w:rPr>
          <w:sz w:val="22"/>
          <w:szCs w:val="22"/>
        </w:rPr>
      </w:pPr>
      <w:r w:rsidRPr="00D0357E">
        <w:rPr>
          <w:sz w:val="22"/>
          <w:szCs w:val="22"/>
        </w:rPr>
        <w:t>Vote to approve schedule (Motion by Esmond, 2</w:t>
      </w:r>
      <w:r w:rsidRPr="00D0357E">
        <w:rPr>
          <w:sz w:val="22"/>
          <w:szCs w:val="22"/>
          <w:vertAlign w:val="superscript"/>
        </w:rPr>
        <w:t>nd</w:t>
      </w:r>
      <w:r w:rsidRPr="00D0357E">
        <w:rPr>
          <w:sz w:val="22"/>
          <w:szCs w:val="22"/>
        </w:rPr>
        <w:t xml:space="preserve"> by Oliphant, unanimously approved</w:t>
      </w:r>
      <w:r w:rsidR="007A322D">
        <w:rPr>
          <w:sz w:val="22"/>
          <w:szCs w:val="22"/>
        </w:rPr>
        <w:t xml:space="preserve"> </w:t>
      </w:r>
      <w:r w:rsidR="0078423A">
        <w:rPr>
          <w:sz w:val="22"/>
          <w:szCs w:val="22"/>
        </w:rPr>
        <w:t>21:5</w:t>
      </w:r>
      <w:r w:rsidR="00A745DB">
        <w:rPr>
          <w:sz w:val="22"/>
          <w:szCs w:val="22"/>
        </w:rPr>
        <w:t>7</w:t>
      </w:r>
      <w:r w:rsidR="0078423A">
        <w:rPr>
          <w:sz w:val="22"/>
          <w:szCs w:val="22"/>
        </w:rPr>
        <w:t>-</w:t>
      </w:r>
      <w:r w:rsidR="00364163">
        <w:rPr>
          <w:sz w:val="22"/>
          <w:szCs w:val="22"/>
        </w:rPr>
        <w:t>21:33</w:t>
      </w:r>
      <w:r w:rsidRPr="00D0357E">
        <w:rPr>
          <w:sz w:val="22"/>
          <w:szCs w:val="22"/>
        </w:rPr>
        <w:t>)</w:t>
      </w:r>
    </w:p>
    <w:p w14:paraId="413B8D22" w14:textId="64D0F68C" w:rsidR="00492145" w:rsidRPr="00D0357E" w:rsidRDefault="00492145" w:rsidP="00492145">
      <w:pPr>
        <w:pStyle w:val="ListParagraph"/>
        <w:numPr>
          <w:ilvl w:val="0"/>
          <w:numId w:val="9"/>
        </w:numPr>
        <w:spacing w:after="0"/>
        <w:ind w:left="2520"/>
        <w:rPr>
          <w:sz w:val="22"/>
          <w:szCs w:val="22"/>
        </w:rPr>
      </w:pPr>
      <w:r w:rsidRPr="00D0357E">
        <w:rPr>
          <w:sz w:val="22"/>
          <w:szCs w:val="22"/>
        </w:rPr>
        <w:t>Aloha Father of the Year Awards</w:t>
      </w:r>
      <w:r w:rsidR="00B766BB">
        <w:rPr>
          <w:sz w:val="22"/>
          <w:szCs w:val="22"/>
        </w:rPr>
        <w:t xml:space="preserve"> (21:53-</w:t>
      </w:r>
      <w:r w:rsidR="00765DE0">
        <w:rPr>
          <w:sz w:val="22"/>
          <w:szCs w:val="22"/>
        </w:rPr>
        <w:t>45:49)</w:t>
      </w:r>
    </w:p>
    <w:p w14:paraId="059D4F63" w14:textId="7FB020E2" w:rsidR="00492145" w:rsidRPr="00D0357E" w:rsidRDefault="00AD1E61" w:rsidP="00492145">
      <w:pPr>
        <w:ind w:left="2880"/>
        <w:rPr>
          <w:sz w:val="22"/>
          <w:szCs w:val="22"/>
        </w:rPr>
      </w:pPr>
      <w:r w:rsidRPr="00D0357E">
        <w:rPr>
          <w:sz w:val="22"/>
          <w:szCs w:val="22"/>
        </w:rPr>
        <w:t>Vote</w:t>
      </w:r>
      <w:r w:rsidR="00492145" w:rsidRPr="00D0357E">
        <w:rPr>
          <w:sz w:val="22"/>
          <w:szCs w:val="22"/>
        </w:rPr>
        <w:t xml:space="preserve"> to approve application (Motion by Esmond, 2</w:t>
      </w:r>
      <w:r w:rsidR="00492145" w:rsidRPr="00D0357E">
        <w:rPr>
          <w:sz w:val="22"/>
          <w:szCs w:val="22"/>
          <w:vertAlign w:val="superscript"/>
        </w:rPr>
        <w:t>nd</w:t>
      </w:r>
      <w:r w:rsidR="00492145" w:rsidRPr="00D0357E">
        <w:rPr>
          <w:sz w:val="22"/>
          <w:szCs w:val="22"/>
        </w:rPr>
        <w:t xml:space="preserve"> by </w:t>
      </w:r>
      <w:r w:rsidRPr="00D0357E">
        <w:rPr>
          <w:sz w:val="22"/>
          <w:szCs w:val="22"/>
        </w:rPr>
        <w:t>Cardines</w:t>
      </w:r>
      <w:r w:rsidR="00492145" w:rsidRPr="00D0357E">
        <w:rPr>
          <w:sz w:val="22"/>
          <w:szCs w:val="22"/>
        </w:rPr>
        <w:t>, unanimously approved</w:t>
      </w:r>
      <w:r w:rsidR="00CD696A">
        <w:rPr>
          <w:sz w:val="22"/>
          <w:szCs w:val="22"/>
        </w:rPr>
        <w:t xml:space="preserve"> </w:t>
      </w:r>
      <w:r w:rsidR="001A4542">
        <w:rPr>
          <w:sz w:val="22"/>
          <w:szCs w:val="22"/>
        </w:rPr>
        <w:t>44:03-</w:t>
      </w:r>
      <w:r w:rsidR="000D2FBE">
        <w:rPr>
          <w:sz w:val="22"/>
          <w:szCs w:val="22"/>
        </w:rPr>
        <w:t>44:30</w:t>
      </w:r>
      <w:r w:rsidR="00492145" w:rsidRPr="00D0357E">
        <w:rPr>
          <w:sz w:val="22"/>
          <w:szCs w:val="22"/>
        </w:rPr>
        <w:t>)</w:t>
      </w:r>
    </w:p>
    <w:p w14:paraId="7041BA80" w14:textId="061703D9" w:rsidR="00AD1E61" w:rsidRDefault="00AD1E61" w:rsidP="00AD1E61">
      <w:pPr>
        <w:ind w:left="2880"/>
        <w:rPr>
          <w:sz w:val="22"/>
          <w:szCs w:val="22"/>
        </w:rPr>
      </w:pPr>
      <w:r w:rsidRPr="00D0357E">
        <w:rPr>
          <w:sz w:val="22"/>
          <w:szCs w:val="22"/>
        </w:rPr>
        <w:t>Vote to approve up to 10 awards (Motion by Esmond, 2</w:t>
      </w:r>
      <w:r w:rsidRPr="00D0357E">
        <w:rPr>
          <w:sz w:val="22"/>
          <w:szCs w:val="22"/>
          <w:vertAlign w:val="superscript"/>
        </w:rPr>
        <w:t>nd</w:t>
      </w:r>
      <w:r w:rsidRPr="00D0357E">
        <w:rPr>
          <w:sz w:val="22"/>
          <w:szCs w:val="22"/>
        </w:rPr>
        <w:t xml:space="preserve"> by Oliphant, unanimously approved</w:t>
      </w:r>
      <w:r w:rsidR="00FB6B8E">
        <w:rPr>
          <w:sz w:val="22"/>
          <w:szCs w:val="22"/>
        </w:rPr>
        <w:t xml:space="preserve"> </w:t>
      </w:r>
      <w:r w:rsidR="00BA5B18">
        <w:rPr>
          <w:sz w:val="22"/>
          <w:szCs w:val="22"/>
        </w:rPr>
        <w:t>45:0</w:t>
      </w:r>
      <w:r w:rsidR="00DC11BA">
        <w:rPr>
          <w:sz w:val="22"/>
          <w:szCs w:val="22"/>
        </w:rPr>
        <w:t>1-</w:t>
      </w:r>
      <w:r w:rsidR="001C03E7">
        <w:rPr>
          <w:sz w:val="22"/>
          <w:szCs w:val="22"/>
        </w:rPr>
        <w:t>4</w:t>
      </w:r>
      <w:r w:rsidR="00F674B3">
        <w:rPr>
          <w:sz w:val="22"/>
          <w:szCs w:val="22"/>
        </w:rPr>
        <w:t>5</w:t>
      </w:r>
      <w:r w:rsidR="001C03E7">
        <w:rPr>
          <w:sz w:val="22"/>
          <w:szCs w:val="22"/>
        </w:rPr>
        <w:t>:49</w:t>
      </w:r>
      <w:r w:rsidRPr="00D0357E">
        <w:rPr>
          <w:sz w:val="22"/>
          <w:szCs w:val="22"/>
        </w:rPr>
        <w:t>)</w:t>
      </w:r>
    </w:p>
    <w:p w14:paraId="3F3A3A89" w14:textId="77777777" w:rsidR="00814550" w:rsidRDefault="00814550" w:rsidP="00814550">
      <w:pPr>
        <w:rPr>
          <w:sz w:val="22"/>
          <w:szCs w:val="22"/>
        </w:rPr>
      </w:pPr>
    </w:p>
    <w:p w14:paraId="4F3FFB5B" w14:textId="0E27AC06" w:rsidR="00814550" w:rsidRPr="00814550" w:rsidRDefault="00814550" w:rsidP="00814550">
      <w:pPr>
        <w:rPr>
          <w:b/>
          <w:bCs/>
          <w:sz w:val="22"/>
          <w:szCs w:val="22"/>
        </w:rPr>
      </w:pPr>
      <w:r>
        <w:rPr>
          <w:b/>
          <w:bCs/>
          <w:sz w:val="22"/>
          <w:szCs w:val="22"/>
        </w:rPr>
        <w:t xml:space="preserve">Matthew </w:t>
      </w:r>
      <w:r w:rsidR="00A0275A">
        <w:rPr>
          <w:b/>
          <w:bCs/>
          <w:sz w:val="22"/>
          <w:szCs w:val="22"/>
        </w:rPr>
        <w:t>Shim</w:t>
      </w:r>
      <w:r w:rsidR="00FF42EB">
        <w:rPr>
          <w:b/>
          <w:bCs/>
          <w:sz w:val="22"/>
          <w:szCs w:val="22"/>
        </w:rPr>
        <w:t xml:space="preserve">, DOH representative </w:t>
      </w:r>
      <w:r w:rsidR="00A0275A">
        <w:rPr>
          <w:b/>
          <w:bCs/>
          <w:sz w:val="22"/>
          <w:szCs w:val="22"/>
        </w:rPr>
        <w:t>exits meeting (45:54)</w:t>
      </w:r>
    </w:p>
    <w:p w14:paraId="1E22F852" w14:textId="77777777" w:rsidR="00814550" w:rsidRPr="00D0357E" w:rsidRDefault="00814550" w:rsidP="00814550">
      <w:pPr>
        <w:rPr>
          <w:sz w:val="22"/>
          <w:szCs w:val="22"/>
        </w:rPr>
      </w:pPr>
    </w:p>
    <w:p w14:paraId="7EFB498D" w14:textId="73262C68" w:rsidR="00492145" w:rsidRDefault="00492145" w:rsidP="00492145">
      <w:pPr>
        <w:ind w:left="2160"/>
        <w:rPr>
          <w:sz w:val="22"/>
          <w:szCs w:val="22"/>
        </w:rPr>
      </w:pPr>
      <w:r w:rsidRPr="00D0357E">
        <w:rPr>
          <w:sz w:val="22"/>
          <w:szCs w:val="22"/>
        </w:rPr>
        <w:t>ii.   Parent-Friendly Business of the Year Awards</w:t>
      </w:r>
      <w:r w:rsidR="001C03E7">
        <w:rPr>
          <w:sz w:val="22"/>
          <w:szCs w:val="22"/>
        </w:rPr>
        <w:t xml:space="preserve"> (4</w:t>
      </w:r>
      <w:r w:rsidR="00F674B3">
        <w:rPr>
          <w:sz w:val="22"/>
          <w:szCs w:val="22"/>
        </w:rPr>
        <w:t>6</w:t>
      </w:r>
      <w:r w:rsidR="001C03E7">
        <w:rPr>
          <w:sz w:val="22"/>
          <w:szCs w:val="22"/>
        </w:rPr>
        <w:t>:</w:t>
      </w:r>
      <w:r w:rsidR="00F674B3">
        <w:rPr>
          <w:sz w:val="22"/>
          <w:szCs w:val="22"/>
        </w:rPr>
        <w:t>0</w:t>
      </w:r>
      <w:r w:rsidR="00A4043B">
        <w:rPr>
          <w:sz w:val="22"/>
          <w:szCs w:val="22"/>
        </w:rPr>
        <w:t>3</w:t>
      </w:r>
      <w:r w:rsidR="001C03E7">
        <w:rPr>
          <w:sz w:val="22"/>
          <w:szCs w:val="22"/>
        </w:rPr>
        <w:t>-</w:t>
      </w:r>
    </w:p>
    <w:p w14:paraId="60862B26" w14:textId="7BF3FA7B" w:rsidR="00745DCB" w:rsidRPr="00745DCB" w:rsidRDefault="005C361B" w:rsidP="00745DCB">
      <w:pPr>
        <w:pStyle w:val="ListParagraph"/>
        <w:numPr>
          <w:ilvl w:val="0"/>
          <w:numId w:val="14"/>
        </w:numPr>
        <w:spacing w:after="0"/>
        <w:rPr>
          <w:sz w:val="22"/>
          <w:szCs w:val="22"/>
        </w:rPr>
      </w:pPr>
      <w:r w:rsidRPr="00745DCB">
        <w:rPr>
          <w:sz w:val="22"/>
          <w:szCs w:val="22"/>
        </w:rPr>
        <w:t>Vote to approve the Parent-Friendly Business of the Year Awards</w:t>
      </w:r>
      <w:r w:rsidR="00446BE8" w:rsidRPr="00745DCB">
        <w:rPr>
          <w:sz w:val="22"/>
          <w:szCs w:val="22"/>
        </w:rPr>
        <w:t xml:space="preserve"> (Motion by </w:t>
      </w:r>
    </w:p>
    <w:p w14:paraId="5644EC47" w14:textId="71B46F1F" w:rsidR="005C361B" w:rsidRPr="00D0357E" w:rsidRDefault="00745DCB" w:rsidP="00745DCB">
      <w:pPr>
        <w:ind w:left="2160" w:firstLine="720"/>
        <w:rPr>
          <w:sz w:val="22"/>
          <w:szCs w:val="22"/>
        </w:rPr>
      </w:pPr>
      <w:r>
        <w:rPr>
          <w:sz w:val="22"/>
          <w:szCs w:val="22"/>
        </w:rPr>
        <w:t xml:space="preserve">        </w:t>
      </w:r>
      <w:r w:rsidR="00446BE8">
        <w:rPr>
          <w:sz w:val="22"/>
          <w:szCs w:val="22"/>
        </w:rPr>
        <w:t>Esmond, 2</w:t>
      </w:r>
      <w:r w:rsidR="00446BE8" w:rsidRPr="00446BE8">
        <w:rPr>
          <w:sz w:val="22"/>
          <w:szCs w:val="22"/>
          <w:vertAlign w:val="superscript"/>
        </w:rPr>
        <w:t>nd</w:t>
      </w:r>
      <w:r w:rsidR="00446BE8">
        <w:rPr>
          <w:sz w:val="22"/>
          <w:szCs w:val="22"/>
        </w:rPr>
        <w:t xml:space="preserve"> by Alston, unanimously approved 47:40-48:10)</w:t>
      </w:r>
    </w:p>
    <w:p w14:paraId="11928F98" w14:textId="5CA42A73" w:rsidR="00AD1E61" w:rsidRPr="00745DCB" w:rsidRDefault="00AD1E61" w:rsidP="00745DCB">
      <w:pPr>
        <w:pStyle w:val="ListParagraph"/>
        <w:numPr>
          <w:ilvl w:val="0"/>
          <w:numId w:val="14"/>
        </w:numPr>
        <w:rPr>
          <w:sz w:val="22"/>
          <w:szCs w:val="22"/>
        </w:rPr>
      </w:pPr>
      <w:r w:rsidRPr="00745DCB">
        <w:rPr>
          <w:sz w:val="22"/>
          <w:szCs w:val="22"/>
        </w:rPr>
        <w:t>Vote to approve up to 2 awards (Motion by Esmond, 2</w:t>
      </w:r>
      <w:r w:rsidRPr="00745DCB">
        <w:rPr>
          <w:sz w:val="22"/>
          <w:szCs w:val="22"/>
          <w:vertAlign w:val="superscript"/>
        </w:rPr>
        <w:t>nd</w:t>
      </w:r>
      <w:r w:rsidRPr="00745DCB">
        <w:rPr>
          <w:sz w:val="22"/>
          <w:szCs w:val="22"/>
        </w:rPr>
        <w:t xml:space="preserve"> by Oliphant, unanimously approved</w:t>
      </w:r>
      <w:r w:rsidR="00160661" w:rsidRPr="00745DCB">
        <w:rPr>
          <w:sz w:val="22"/>
          <w:szCs w:val="22"/>
        </w:rPr>
        <w:t xml:space="preserve"> </w:t>
      </w:r>
      <w:r w:rsidR="003E3F5A" w:rsidRPr="00745DCB">
        <w:rPr>
          <w:sz w:val="22"/>
          <w:szCs w:val="22"/>
        </w:rPr>
        <w:t>50:04-</w:t>
      </w:r>
      <w:r w:rsidR="00A568EB" w:rsidRPr="00745DCB">
        <w:rPr>
          <w:sz w:val="22"/>
          <w:szCs w:val="22"/>
        </w:rPr>
        <w:t xml:space="preserve">50:30) </w:t>
      </w:r>
    </w:p>
    <w:p w14:paraId="7AEB3EEE" w14:textId="79D6FC22" w:rsidR="00492145" w:rsidRPr="00745DCB" w:rsidRDefault="00AD1E61" w:rsidP="00745DCB">
      <w:pPr>
        <w:pStyle w:val="ListParagraph"/>
        <w:numPr>
          <w:ilvl w:val="0"/>
          <w:numId w:val="14"/>
        </w:numPr>
        <w:rPr>
          <w:sz w:val="22"/>
          <w:szCs w:val="22"/>
        </w:rPr>
      </w:pPr>
      <w:r w:rsidRPr="00745DCB">
        <w:rPr>
          <w:sz w:val="22"/>
          <w:szCs w:val="22"/>
        </w:rPr>
        <w:t>Vote</w:t>
      </w:r>
      <w:r w:rsidR="00492145" w:rsidRPr="00745DCB">
        <w:rPr>
          <w:sz w:val="22"/>
          <w:szCs w:val="22"/>
        </w:rPr>
        <w:t xml:space="preserve"> to approve application (Motion by Esmond, 2</w:t>
      </w:r>
      <w:r w:rsidR="00492145" w:rsidRPr="00745DCB">
        <w:rPr>
          <w:sz w:val="22"/>
          <w:szCs w:val="22"/>
          <w:vertAlign w:val="superscript"/>
        </w:rPr>
        <w:t>nd</w:t>
      </w:r>
      <w:r w:rsidR="00492145" w:rsidRPr="00745DCB">
        <w:rPr>
          <w:sz w:val="22"/>
          <w:szCs w:val="22"/>
        </w:rPr>
        <w:t xml:space="preserve"> by </w:t>
      </w:r>
      <w:r w:rsidR="006F0ABC">
        <w:rPr>
          <w:sz w:val="22"/>
          <w:szCs w:val="22"/>
        </w:rPr>
        <w:t>Cardines</w:t>
      </w:r>
      <w:r w:rsidR="00492145" w:rsidRPr="00745DCB">
        <w:rPr>
          <w:sz w:val="22"/>
          <w:szCs w:val="22"/>
        </w:rPr>
        <w:t>, unanimously</w:t>
      </w:r>
      <w:r w:rsidR="003960F9">
        <w:rPr>
          <w:sz w:val="22"/>
          <w:szCs w:val="22"/>
        </w:rPr>
        <w:t xml:space="preserve"> </w:t>
      </w:r>
      <w:r w:rsidR="00492145" w:rsidRPr="00745DCB">
        <w:rPr>
          <w:sz w:val="22"/>
          <w:szCs w:val="22"/>
        </w:rPr>
        <w:t>approved</w:t>
      </w:r>
      <w:r w:rsidR="00E860FD">
        <w:rPr>
          <w:sz w:val="22"/>
          <w:szCs w:val="22"/>
        </w:rPr>
        <w:t xml:space="preserve"> </w:t>
      </w:r>
      <w:r w:rsidR="003960F9">
        <w:rPr>
          <w:sz w:val="22"/>
          <w:szCs w:val="22"/>
        </w:rPr>
        <w:t>1:08:19-</w:t>
      </w:r>
      <w:r w:rsidR="00916A5E">
        <w:rPr>
          <w:sz w:val="22"/>
          <w:szCs w:val="22"/>
        </w:rPr>
        <w:t>1:09:20</w:t>
      </w:r>
      <w:r w:rsidR="00492145" w:rsidRPr="00745DCB">
        <w:rPr>
          <w:sz w:val="22"/>
          <w:szCs w:val="22"/>
        </w:rPr>
        <w:t>)</w:t>
      </w:r>
    </w:p>
    <w:p w14:paraId="09419618" w14:textId="144298B8" w:rsidR="00492145" w:rsidRPr="00D0357E" w:rsidRDefault="00492145" w:rsidP="00492145">
      <w:pPr>
        <w:ind w:left="2160"/>
        <w:rPr>
          <w:sz w:val="22"/>
          <w:szCs w:val="22"/>
        </w:rPr>
      </w:pPr>
      <w:r w:rsidRPr="00D0357E">
        <w:rPr>
          <w:sz w:val="22"/>
          <w:szCs w:val="22"/>
        </w:rPr>
        <w:t>iii.  Sponsorship Awards</w:t>
      </w:r>
    </w:p>
    <w:p w14:paraId="71C66D44" w14:textId="562CAFE7" w:rsidR="00AD1E61" w:rsidRDefault="00AD1E61" w:rsidP="00AD1E61">
      <w:pPr>
        <w:ind w:left="2880"/>
        <w:rPr>
          <w:sz w:val="22"/>
          <w:szCs w:val="22"/>
        </w:rPr>
      </w:pPr>
      <w:r w:rsidRPr="00D0357E">
        <w:rPr>
          <w:sz w:val="22"/>
          <w:szCs w:val="22"/>
        </w:rPr>
        <w:lastRenderedPageBreak/>
        <w:t>Vote to approve up to 6 awards, pending budget review (Motion by Esmond, 2</w:t>
      </w:r>
      <w:r w:rsidRPr="00D0357E">
        <w:rPr>
          <w:sz w:val="22"/>
          <w:szCs w:val="22"/>
          <w:vertAlign w:val="superscript"/>
        </w:rPr>
        <w:t>nd</w:t>
      </w:r>
      <w:r w:rsidRPr="00D0357E">
        <w:rPr>
          <w:sz w:val="22"/>
          <w:szCs w:val="22"/>
        </w:rPr>
        <w:t xml:space="preserve"> by Alston, unanimously approved</w:t>
      </w:r>
      <w:r w:rsidR="009C5967">
        <w:rPr>
          <w:sz w:val="22"/>
          <w:szCs w:val="22"/>
        </w:rPr>
        <w:t xml:space="preserve"> 1:11:</w:t>
      </w:r>
      <w:r w:rsidR="00260AAE">
        <w:rPr>
          <w:sz w:val="22"/>
          <w:szCs w:val="22"/>
        </w:rPr>
        <w:t>31-</w:t>
      </w:r>
      <w:r w:rsidR="00FE1308">
        <w:rPr>
          <w:sz w:val="22"/>
          <w:szCs w:val="22"/>
        </w:rPr>
        <w:t>1:12:38</w:t>
      </w:r>
      <w:r w:rsidRPr="00D0357E">
        <w:rPr>
          <w:sz w:val="22"/>
          <w:szCs w:val="22"/>
        </w:rPr>
        <w:t>)</w:t>
      </w:r>
    </w:p>
    <w:p w14:paraId="739170CF" w14:textId="77777777" w:rsidR="00213681" w:rsidRPr="00186F42" w:rsidRDefault="00213681" w:rsidP="00AD1E61">
      <w:pPr>
        <w:ind w:left="2880"/>
        <w:rPr>
          <w:b/>
          <w:bCs/>
          <w:sz w:val="22"/>
          <w:szCs w:val="22"/>
        </w:rPr>
      </w:pPr>
    </w:p>
    <w:p w14:paraId="0BCFF14B" w14:textId="5D6EC5D3" w:rsidR="00ED7961" w:rsidRPr="00186F42" w:rsidRDefault="00ED7961" w:rsidP="00ED7961">
      <w:pPr>
        <w:rPr>
          <w:b/>
          <w:bCs/>
          <w:sz w:val="22"/>
          <w:szCs w:val="22"/>
        </w:rPr>
      </w:pPr>
      <w:r w:rsidRPr="00186F42">
        <w:rPr>
          <w:b/>
          <w:bCs/>
          <w:sz w:val="22"/>
          <w:szCs w:val="22"/>
        </w:rPr>
        <w:t xml:space="preserve">VI. </w:t>
      </w:r>
      <w:r w:rsidRPr="00186F42">
        <w:rPr>
          <w:b/>
          <w:bCs/>
          <w:sz w:val="22"/>
          <w:szCs w:val="22"/>
        </w:rPr>
        <w:tab/>
      </w:r>
      <w:r w:rsidRPr="00186F42">
        <w:rPr>
          <w:b/>
          <w:bCs/>
          <w:sz w:val="22"/>
          <w:szCs w:val="22"/>
        </w:rPr>
        <w:tab/>
      </w:r>
      <w:r w:rsidR="007A6050" w:rsidRPr="00186F42">
        <w:rPr>
          <w:b/>
          <w:bCs/>
          <w:sz w:val="22"/>
          <w:szCs w:val="22"/>
        </w:rPr>
        <w:t>Professional Development</w:t>
      </w:r>
      <w:r w:rsidR="0039206C">
        <w:rPr>
          <w:b/>
          <w:bCs/>
          <w:sz w:val="22"/>
          <w:szCs w:val="22"/>
        </w:rPr>
        <w:t xml:space="preserve"> (1:13</w:t>
      </w:r>
      <w:r w:rsidR="0054226B">
        <w:rPr>
          <w:b/>
          <w:bCs/>
          <w:sz w:val="22"/>
          <w:szCs w:val="22"/>
        </w:rPr>
        <w:t>:00-1:17:46)</w:t>
      </w:r>
    </w:p>
    <w:p w14:paraId="43937B60" w14:textId="6FF2847B" w:rsidR="002E28B7" w:rsidRDefault="002E28B7" w:rsidP="002E28B7">
      <w:pPr>
        <w:pStyle w:val="ListParagraph"/>
        <w:numPr>
          <w:ilvl w:val="0"/>
          <w:numId w:val="16"/>
        </w:numPr>
        <w:rPr>
          <w:sz w:val="22"/>
          <w:szCs w:val="22"/>
        </w:rPr>
      </w:pPr>
      <w:r>
        <w:rPr>
          <w:sz w:val="22"/>
          <w:szCs w:val="22"/>
        </w:rPr>
        <w:t>Expenses from last Fiscal year</w:t>
      </w:r>
      <w:r w:rsidR="00B244BF">
        <w:rPr>
          <w:sz w:val="22"/>
          <w:szCs w:val="22"/>
        </w:rPr>
        <w:t xml:space="preserve"> </w:t>
      </w:r>
      <w:r w:rsidR="00E8659D">
        <w:rPr>
          <w:sz w:val="22"/>
          <w:szCs w:val="22"/>
        </w:rPr>
        <w:t>2023-2024 (</w:t>
      </w:r>
      <w:r w:rsidR="008601F3">
        <w:rPr>
          <w:sz w:val="22"/>
          <w:szCs w:val="22"/>
        </w:rPr>
        <w:t>1:13:00</w:t>
      </w:r>
      <w:r w:rsidR="009F0725">
        <w:rPr>
          <w:sz w:val="22"/>
          <w:szCs w:val="22"/>
        </w:rPr>
        <w:t xml:space="preserve">-1:14:29) </w:t>
      </w:r>
    </w:p>
    <w:p w14:paraId="3E8FFA24" w14:textId="3BBCC51D" w:rsidR="007938D5" w:rsidRPr="002E28B7" w:rsidRDefault="007938D5" w:rsidP="007938D5">
      <w:pPr>
        <w:pStyle w:val="ListParagraph"/>
        <w:numPr>
          <w:ilvl w:val="1"/>
          <w:numId w:val="16"/>
        </w:numPr>
        <w:rPr>
          <w:sz w:val="22"/>
          <w:szCs w:val="22"/>
        </w:rPr>
      </w:pPr>
      <w:r>
        <w:rPr>
          <w:sz w:val="22"/>
          <w:szCs w:val="22"/>
        </w:rPr>
        <w:t xml:space="preserve">Commissioner Esmond goes over </w:t>
      </w:r>
      <w:r w:rsidR="007B050E">
        <w:rPr>
          <w:sz w:val="22"/>
          <w:szCs w:val="22"/>
        </w:rPr>
        <w:t xml:space="preserve">finances from prior year budget. </w:t>
      </w:r>
      <w:r w:rsidR="00675C6B">
        <w:rPr>
          <w:sz w:val="22"/>
          <w:szCs w:val="22"/>
        </w:rPr>
        <w:t>The commission a</w:t>
      </w:r>
      <w:r w:rsidR="007B050E">
        <w:rPr>
          <w:sz w:val="22"/>
          <w:szCs w:val="22"/>
        </w:rPr>
        <w:t xml:space="preserve">warded three </w:t>
      </w:r>
      <w:r w:rsidR="006F5FD3">
        <w:rPr>
          <w:sz w:val="22"/>
          <w:szCs w:val="22"/>
        </w:rPr>
        <w:t>$</w:t>
      </w:r>
      <w:r w:rsidR="007B050E">
        <w:rPr>
          <w:sz w:val="22"/>
          <w:szCs w:val="22"/>
        </w:rPr>
        <w:t xml:space="preserve">1500 </w:t>
      </w:r>
      <w:r w:rsidR="00A46AFD">
        <w:rPr>
          <w:sz w:val="22"/>
          <w:szCs w:val="22"/>
        </w:rPr>
        <w:t>awards</w:t>
      </w:r>
      <w:r w:rsidR="007B050E">
        <w:rPr>
          <w:sz w:val="22"/>
          <w:szCs w:val="22"/>
        </w:rPr>
        <w:t xml:space="preserve"> a</w:t>
      </w:r>
      <w:r w:rsidR="006F5FD3">
        <w:rPr>
          <w:sz w:val="22"/>
          <w:szCs w:val="22"/>
        </w:rPr>
        <w:t>nd forfeited $20,000 back to the State Treasury</w:t>
      </w:r>
      <w:r w:rsidR="00156885">
        <w:rPr>
          <w:sz w:val="22"/>
          <w:szCs w:val="22"/>
        </w:rPr>
        <w:t>.</w:t>
      </w:r>
      <w:r w:rsidR="00D975F0">
        <w:rPr>
          <w:sz w:val="22"/>
          <w:szCs w:val="22"/>
        </w:rPr>
        <w:t xml:space="preserve"> He mentions that he wants the commission to do better financially this year</w:t>
      </w:r>
      <w:r w:rsidR="000766AA">
        <w:rPr>
          <w:sz w:val="22"/>
          <w:szCs w:val="22"/>
        </w:rPr>
        <w:t>.</w:t>
      </w:r>
      <w:r w:rsidR="00156885">
        <w:rPr>
          <w:sz w:val="22"/>
          <w:szCs w:val="22"/>
        </w:rPr>
        <w:t xml:space="preserve"> </w:t>
      </w:r>
    </w:p>
    <w:p w14:paraId="0279F394" w14:textId="0745AFAE" w:rsidR="00743B32" w:rsidRDefault="00217038" w:rsidP="00743B32">
      <w:pPr>
        <w:pStyle w:val="ListParagraph"/>
        <w:numPr>
          <w:ilvl w:val="0"/>
          <w:numId w:val="16"/>
        </w:numPr>
        <w:rPr>
          <w:sz w:val="22"/>
          <w:szCs w:val="22"/>
        </w:rPr>
      </w:pPr>
      <w:r>
        <w:rPr>
          <w:sz w:val="22"/>
          <w:szCs w:val="22"/>
        </w:rPr>
        <w:t xml:space="preserve">Introduction to </w:t>
      </w:r>
      <w:r w:rsidR="002E28B7">
        <w:rPr>
          <w:sz w:val="22"/>
          <w:szCs w:val="22"/>
        </w:rPr>
        <w:t>Current Budget</w:t>
      </w:r>
      <w:r w:rsidR="00E8659D">
        <w:rPr>
          <w:sz w:val="22"/>
          <w:szCs w:val="22"/>
        </w:rPr>
        <w:t xml:space="preserve"> 202</w:t>
      </w:r>
      <w:r w:rsidR="0063511C">
        <w:rPr>
          <w:sz w:val="22"/>
          <w:szCs w:val="22"/>
        </w:rPr>
        <w:t>4-2025 (1:14:</w:t>
      </w:r>
      <w:r w:rsidR="009F0725">
        <w:rPr>
          <w:sz w:val="22"/>
          <w:szCs w:val="22"/>
        </w:rPr>
        <w:t>30</w:t>
      </w:r>
      <w:r w:rsidR="0063511C">
        <w:rPr>
          <w:sz w:val="22"/>
          <w:szCs w:val="22"/>
        </w:rPr>
        <w:t>-</w:t>
      </w:r>
      <w:r w:rsidR="008601F3">
        <w:rPr>
          <w:sz w:val="22"/>
          <w:szCs w:val="22"/>
        </w:rPr>
        <w:t>1:17:46)</w:t>
      </w:r>
      <w:r w:rsidR="002E28B7">
        <w:rPr>
          <w:sz w:val="22"/>
          <w:szCs w:val="22"/>
        </w:rPr>
        <w:t xml:space="preserve"> </w:t>
      </w:r>
      <w:r w:rsidR="00743B32">
        <w:rPr>
          <w:sz w:val="22"/>
          <w:szCs w:val="22"/>
        </w:rPr>
        <w:t xml:space="preserve">– Priority of next meeting </w:t>
      </w:r>
    </w:p>
    <w:p w14:paraId="6A91F7D4" w14:textId="0CDA20C6" w:rsidR="000766AA" w:rsidRPr="00743B32" w:rsidRDefault="000766AA" w:rsidP="000766AA">
      <w:pPr>
        <w:pStyle w:val="ListParagraph"/>
        <w:numPr>
          <w:ilvl w:val="1"/>
          <w:numId w:val="16"/>
        </w:numPr>
        <w:rPr>
          <w:sz w:val="22"/>
          <w:szCs w:val="22"/>
        </w:rPr>
      </w:pPr>
      <w:r>
        <w:rPr>
          <w:sz w:val="22"/>
          <w:szCs w:val="22"/>
        </w:rPr>
        <w:t>Commissioner Esmond introduces the current fiscal year budg</w:t>
      </w:r>
      <w:r w:rsidR="000A720A">
        <w:rPr>
          <w:sz w:val="22"/>
          <w:szCs w:val="22"/>
        </w:rPr>
        <w:t>et and explains that</w:t>
      </w:r>
      <w:r w:rsidR="006D0574">
        <w:rPr>
          <w:sz w:val="22"/>
          <w:szCs w:val="22"/>
        </w:rPr>
        <w:t xml:space="preserve"> </w:t>
      </w:r>
      <w:r w:rsidR="00CA56CD">
        <w:rPr>
          <w:sz w:val="22"/>
          <w:szCs w:val="22"/>
        </w:rPr>
        <w:t xml:space="preserve">the </w:t>
      </w:r>
      <w:r w:rsidR="006D0574">
        <w:rPr>
          <w:sz w:val="22"/>
          <w:szCs w:val="22"/>
        </w:rPr>
        <w:t xml:space="preserve">starting </w:t>
      </w:r>
      <w:r w:rsidR="00CA56CD">
        <w:rPr>
          <w:sz w:val="22"/>
          <w:szCs w:val="22"/>
        </w:rPr>
        <w:t>point</w:t>
      </w:r>
      <w:r w:rsidR="006D0574">
        <w:rPr>
          <w:sz w:val="22"/>
          <w:szCs w:val="22"/>
        </w:rPr>
        <w:t xml:space="preserve"> </w:t>
      </w:r>
      <w:r w:rsidR="00CA56CD">
        <w:rPr>
          <w:sz w:val="22"/>
          <w:szCs w:val="22"/>
        </w:rPr>
        <w:t xml:space="preserve">before allocating any awards </w:t>
      </w:r>
      <w:r w:rsidR="006D0574">
        <w:rPr>
          <w:sz w:val="22"/>
          <w:szCs w:val="22"/>
        </w:rPr>
        <w:t xml:space="preserve">is </w:t>
      </w:r>
      <w:r w:rsidR="00CA56CD">
        <w:rPr>
          <w:sz w:val="22"/>
          <w:szCs w:val="22"/>
        </w:rPr>
        <w:t xml:space="preserve">$17,000. </w:t>
      </w:r>
      <w:r w:rsidR="00E12352">
        <w:rPr>
          <w:sz w:val="22"/>
          <w:szCs w:val="22"/>
        </w:rPr>
        <w:t>Expenses</w:t>
      </w:r>
      <w:r w:rsidR="000A720A">
        <w:rPr>
          <w:sz w:val="22"/>
          <w:szCs w:val="22"/>
        </w:rPr>
        <w:t xml:space="preserve"> accounted for</w:t>
      </w:r>
      <w:r w:rsidR="00E12352">
        <w:rPr>
          <w:sz w:val="22"/>
          <w:szCs w:val="22"/>
        </w:rPr>
        <w:t xml:space="preserve"> include supplies, copying/printing, mail/postage, travel, </w:t>
      </w:r>
      <w:r w:rsidR="00A906F2">
        <w:rPr>
          <w:sz w:val="22"/>
          <w:szCs w:val="22"/>
        </w:rPr>
        <w:t>administrative/secretarial/IT subscriptions,</w:t>
      </w:r>
      <w:r w:rsidR="00252480">
        <w:rPr>
          <w:sz w:val="22"/>
          <w:szCs w:val="22"/>
        </w:rPr>
        <w:t xml:space="preserve"> sponsorship </w:t>
      </w:r>
      <w:r w:rsidR="00624F7F">
        <w:rPr>
          <w:sz w:val="22"/>
          <w:szCs w:val="22"/>
        </w:rPr>
        <w:t xml:space="preserve">funding allocation, professional development/training, </w:t>
      </w:r>
      <w:r w:rsidR="006209F5">
        <w:rPr>
          <w:sz w:val="22"/>
          <w:szCs w:val="22"/>
        </w:rPr>
        <w:t xml:space="preserve">and </w:t>
      </w:r>
      <w:r w:rsidR="00624F7F">
        <w:rPr>
          <w:sz w:val="22"/>
          <w:szCs w:val="22"/>
        </w:rPr>
        <w:t>special conferences</w:t>
      </w:r>
      <w:r w:rsidR="006209F5">
        <w:rPr>
          <w:sz w:val="22"/>
          <w:szCs w:val="22"/>
        </w:rPr>
        <w:t xml:space="preserve">. </w:t>
      </w:r>
      <w:r w:rsidR="002420DC">
        <w:rPr>
          <w:sz w:val="22"/>
          <w:szCs w:val="22"/>
        </w:rPr>
        <w:t>Commissioner Esmond also</w:t>
      </w:r>
      <w:r w:rsidR="004D3E6C">
        <w:rPr>
          <w:sz w:val="22"/>
          <w:szCs w:val="22"/>
        </w:rPr>
        <w:t xml:space="preserve"> explains that </w:t>
      </w:r>
      <w:r w:rsidR="003C5020">
        <w:rPr>
          <w:sz w:val="22"/>
          <w:szCs w:val="22"/>
        </w:rPr>
        <w:t>he removed the</w:t>
      </w:r>
      <w:r w:rsidR="004D3E6C">
        <w:rPr>
          <w:sz w:val="22"/>
          <w:szCs w:val="22"/>
        </w:rPr>
        <w:t xml:space="preserve"> community outreach lin</w:t>
      </w:r>
      <w:r w:rsidR="003C5020">
        <w:rPr>
          <w:sz w:val="22"/>
          <w:szCs w:val="22"/>
        </w:rPr>
        <w:t>e item as funds were</w:t>
      </w:r>
      <w:r w:rsidR="004D3E6C">
        <w:rPr>
          <w:sz w:val="22"/>
          <w:szCs w:val="22"/>
        </w:rPr>
        <w:t xml:space="preserve"> not spent on it in previous years. </w:t>
      </w:r>
    </w:p>
    <w:p w14:paraId="4B8D7A7C" w14:textId="77777777" w:rsidR="007A6050" w:rsidRDefault="007A6050" w:rsidP="00ED7961">
      <w:pPr>
        <w:rPr>
          <w:sz w:val="22"/>
          <w:szCs w:val="22"/>
        </w:rPr>
      </w:pPr>
    </w:p>
    <w:p w14:paraId="485194BE" w14:textId="3413707E" w:rsidR="005F44F3" w:rsidRPr="00186F42" w:rsidRDefault="005F44F3" w:rsidP="00ED7961">
      <w:pPr>
        <w:rPr>
          <w:b/>
          <w:bCs/>
          <w:sz w:val="22"/>
          <w:szCs w:val="22"/>
        </w:rPr>
      </w:pPr>
      <w:r w:rsidRPr="00186F42">
        <w:rPr>
          <w:b/>
          <w:bCs/>
          <w:sz w:val="22"/>
          <w:szCs w:val="22"/>
        </w:rPr>
        <w:t>VII.</w:t>
      </w:r>
      <w:r w:rsidRPr="00186F42">
        <w:rPr>
          <w:b/>
          <w:bCs/>
          <w:sz w:val="22"/>
          <w:szCs w:val="22"/>
        </w:rPr>
        <w:tab/>
      </w:r>
      <w:r w:rsidRPr="00186F42">
        <w:rPr>
          <w:b/>
          <w:bCs/>
          <w:sz w:val="22"/>
          <w:szCs w:val="22"/>
        </w:rPr>
        <w:tab/>
        <w:t>Upcoming Meetings</w:t>
      </w:r>
      <w:r w:rsidR="0054226B">
        <w:rPr>
          <w:b/>
          <w:bCs/>
          <w:sz w:val="22"/>
          <w:szCs w:val="22"/>
        </w:rPr>
        <w:t xml:space="preserve"> (1:18:</w:t>
      </w:r>
      <w:r w:rsidR="00B244BF">
        <w:rPr>
          <w:b/>
          <w:bCs/>
          <w:sz w:val="22"/>
          <w:szCs w:val="22"/>
        </w:rPr>
        <w:t xml:space="preserve">29-1:18:58) </w:t>
      </w:r>
    </w:p>
    <w:p w14:paraId="6DE15425" w14:textId="6C981917" w:rsidR="005F44F3" w:rsidRDefault="005F44F3" w:rsidP="005F44F3">
      <w:pPr>
        <w:pStyle w:val="ListParagraph"/>
        <w:numPr>
          <w:ilvl w:val="0"/>
          <w:numId w:val="15"/>
        </w:numPr>
        <w:rPr>
          <w:sz w:val="22"/>
          <w:szCs w:val="22"/>
        </w:rPr>
      </w:pPr>
      <w:r>
        <w:rPr>
          <w:sz w:val="22"/>
          <w:szCs w:val="22"/>
        </w:rPr>
        <w:t>New meetings</w:t>
      </w:r>
      <w:r w:rsidR="00D22852">
        <w:rPr>
          <w:sz w:val="22"/>
          <w:szCs w:val="22"/>
        </w:rPr>
        <w:t xml:space="preserve"> (generally 3</w:t>
      </w:r>
      <w:r w:rsidR="00D22852" w:rsidRPr="00D22852">
        <w:rPr>
          <w:sz w:val="22"/>
          <w:szCs w:val="22"/>
          <w:vertAlign w:val="superscript"/>
        </w:rPr>
        <w:t>rd</w:t>
      </w:r>
      <w:r w:rsidR="00D22852">
        <w:rPr>
          <w:sz w:val="22"/>
          <w:szCs w:val="22"/>
        </w:rPr>
        <w:t xml:space="preserve"> Friday of each month 10:00 AM)</w:t>
      </w:r>
    </w:p>
    <w:p w14:paraId="509AD1B0" w14:textId="23055EC7" w:rsidR="005F44F3" w:rsidRDefault="00FC5E15" w:rsidP="005F44F3">
      <w:pPr>
        <w:pStyle w:val="ListParagraph"/>
        <w:numPr>
          <w:ilvl w:val="1"/>
          <w:numId w:val="15"/>
        </w:numPr>
        <w:rPr>
          <w:sz w:val="22"/>
          <w:szCs w:val="22"/>
        </w:rPr>
      </w:pPr>
      <w:r>
        <w:rPr>
          <w:sz w:val="22"/>
          <w:szCs w:val="22"/>
        </w:rPr>
        <w:t>February 21, 2025</w:t>
      </w:r>
    </w:p>
    <w:p w14:paraId="622B0866" w14:textId="76745C70" w:rsidR="00FC5E15" w:rsidRDefault="00FC5E15" w:rsidP="005F44F3">
      <w:pPr>
        <w:pStyle w:val="ListParagraph"/>
        <w:numPr>
          <w:ilvl w:val="1"/>
          <w:numId w:val="15"/>
        </w:numPr>
        <w:rPr>
          <w:sz w:val="22"/>
          <w:szCs w:val="22"/>
        </w:rPr>
      </w:pPr>
      <w:r>
        <w:rPr>
          <w:sz w:val="22"/>
          <w:szCs w:val="22"/>
        </w:rPr>
        <w:t>March 14, 2025</w:t>
      </w:r>
    </w:p>
    <w:p w14:paraId="6A8C2818" w14:textId="11DD0DDE" w:rsidR="00FC5E15" w:rsidRPr="005F44F3" w:rsidRDefault="00FC5E15" w:rsidP="005F44F3">
      <w:pPr>
        <w:pStyle w:val="ListParagraph"/>
        <w:numPr>
          <w:ilvl w:val="1"/>
          <w:numId w:val="15"/>
        </w:numPr>
        <w:rPr>
          <w:sz w:val="22"/>
          <w:szCs w:val="22"/>
        </w:rPr>
      </w:pPr>
      <w:r>
        <w:rPr>
          <w:sz w:val="22"/>
          <w:szCs w:val="22"/>
        </w:rPr>
        <w:t>April</w:t>
      </w:r>
      <w:r w:rsidR="00D22852">
        <w:rPr>
          <w:sz w:val="22"/>
          <w:szCs w:val="22"/>
        </w:rPr>
        <w:t xml:space="preserve"> 25, 2025 (4</w:t>
      </w:r>
      <w:r w:rsidR="00D22852" w:rsidRPr="00D22852">
        <w:rPr>
          <w:sz w:val="22"/>
          <w:szCs w:val="22"/>
          <w:vertAlign w:val="superscript"/>
        </w:rPr>
        <w:t>th</w:t>
      </w:r>
      <w:r w:rsidR="00D22852">
        <w:rPr>
          <w:sz w:val="22"/>
          <w:szCs w:val="22"/>
        </w:rPr>
        <w:t xml:space="preserve"> Friday of that month) </w:t>
      </w:r>
    </w:p>
    <w:p w14:paraId="15DFCEE5" w14:textId="77777777" w:rsidR="00E82477" w:rsidRPr="00D0357E" w:rsidRDefault="00E82477" w:rsidP="00492145">
      <w:pPr>
        <w:ind w:left="2880"/>
        <w:rPr>
          <w:sz w:val="22"/>
          <w:szCs w:val="22"/>
        </w:rPr>
      </w:pPr>
    </w:p>
    <w:p w14:paraId="77133724" w14:textId="44F8D70F" w:rsidR="00D451C8" w:rsidRPr="00186F42" w:rsidRDefault="00D0357E" w:rsidP="00743B32">
      <w:pPr>
        <w:rPr>
          <w:b/>
          <w:bCs/>
          <w:sz w:val="22"/>
          <w:szCs w:val="22"/>
        </w:rPr>
      </w:pPr>
      <w:r w:rsidRPr="00186F42">
        <w:rPr>
          <w:b/>
          <w:bCs/>
          <w:sz w:val="22"/>
          <w:szCs w:val="22"/>
        </w:rPr>
        <w:t xml:space="preserve">VIII. </w:t>
      </w:r>
      <w:r w:rsidR="00D451C8" w:rsidRPr="00186F42">
        <w:rPr>
          <w:b/>
          <w:bCs/>
          <w:sz w:val="22"/>
          <w:szCs w:val="22"/>
        </w:rPr>
        <w:t xml:space="preserve">Adjourn Meeting– Motion by Esmond, </w:t>
      </w:r>
      <w:r w:rsidRPr="00186F42">
        <w:rPr>
          <w:b/>
          <w:bCs/>
          <w:sz w:val="22"/>
          <w:szCs w:val="22"/>
        </w:rPr>
        <w:t>2</w:t>
      </w:r>
      <w:r w:rsidRPr="00186F42">
        <w:rPr>
          <w:b/>
          <w:bCs/>
          <w:sz w:val="22"/>
          <w:szCs w:val="22"/>
          <w:vertAlign w:val="superscript"/>
        </w:rPr>
        <w:t>nd</w:t>
      </w:r>
      <w:r w:rsidRPr="00186F42">
        <w:rPr>
          <w:b/>
          <w:bCs/>
          <w:sz w:val="22"/>
          <w:szCs w:val="22"/>
        </w:rPr>
        <w:t xml:space="preserve"> </w:t>
      </w:r>
      <w:r w:rsidR="00D451C8" w:rsidRPr="00186F42">
        <w:rPr>
          <w:b/>
          <w:bCs/>
          <w:sz w:val="22"/>
          <w:szCs w:val="22"/>
        </w:rPr>
        <w:t xml:space="preserve">by </w:t>
      </w:r>
      <w:proofErr w:type="spellStart"/>
      <w:r w:rsidRPr="00186F42">
        <w:rPr>
          <w:b/>
          <w:bCs/>
          <w:sz w:val="22"/>
          <w:szCs w:val="22"/>
        </w:rPr>
        <w:t>Sunio</w:t>
      </w:r>
      <w:proofErr w:type="spellEnd"/>
      <w:r w:rsidR="00D451C8" w:rsidRPr="00186F42">
        <w:rPr>
          <w:b/>
          <w:bCs/>
          <w:sz w:val="22"/>
          <w:szCs w:val="22"/>
        </w:rPr>
        <w:t xml:space="preserve">, </w:t>
      </w:r>
      <w:r w:rsidRPr="00186F42">
        <w:rPr>
          <w:b/>
          <w:bCs/>
          <w:sz w:val="22"/>
          <w:szCs w:val="22"/>
        </w:rPr>
        <w:t>u</w:t>
      </w:r>
      <w:r w:rsidR="00D451C8" w:rsidRPr="00186F42">
        <w:rPr>
          <w:b/>
          <w:bCs/>
          <w:sz w:val="22"/>
          <w:szCs w:val="22"/>
        </w:rPr>
        <w:t>nanimous</w:t>
      </w:r>
      <w:r w:rsidRPr="00186F42">
        <w:rPr>
          <w:b/>
          <w:bCs/>
          <w:sz w:val="22"/>
          <w:szCs w:val="22"/>
        </w:rPr>
        <w:t>ly approved</w:t>
      </w:r>
      <w:r w:rsidR="00183F55">
        <w:rPr>
          <w:b/>
          <w:bCs/>
          <w:sz w:val="22"/>
          <w:szCs w:val="22"/>
        </w:rPr>
        <w:t>: 12:02</w:t>
      </w:r>
      <w:r w:rsidR="0093516C" w:rsidRPr="00186F42">
        <w:rPr>
          <w:b/>
          <w:bCs/>
          <w:sz w:val="22"/>
          <w:szCs w:val="22"/>
        </w:rPr>
        <w:t xml:space="preserve"> </w:t>
      </w:r>
      <w:r w:rsidR="00183F55">
        <w:rPr>
          <w:b/>
          <w:bCs/>
          <w:sz w:val="22"/>
          <w:szCs w:val="22"/>
        </w:rPr>
        <w:t xml:space="preserve">PM </w:t>
      </w:r>
      <w:r w:rsidR="0093516C" w:rsidRPr="00186F42">
        <w:rPr>
          <w:b/>
          <w:bCs/>
          <w:sz w:val="22"/>
          <w:szCs w:val="22"/>
        </w:rPr>
        <w:t>(</w:t>
      </w:r>
      <w:r w:rsidR="001F6EE5" w:rsidRPr="00186F42">
        <w:rPr>
          <w:b/>
          <w:bCs/>
          <w:sz w:val="22"/>
          <w:szCs w:val="22"/>
        </w:rPr>
        <w:t>1:21:2</w:t>
      </w:r>
      <w:r w:rsidR="00086F19" w:rsidRPr="00186F42">
        <w:rPr>
          <w:b/>
          <w:bCs/>
          <w:sz w:val="22"/>
          <w:szCs w:val="22"/>
        </w:rPr>
        <w:t>2-1:21:</w:t>
      </w:r>
      <w:r w:rsidR="00F647F6" w:rsidRPr="00186F42">
        <w:rPr>
          <w:b/>
          <w:bCs/>
          <w:sz w:val="22"/>
          <w:szCs w:val="22"/>
        </w:rPr>
        <w:t>4</w:t>
      </w:r>
      <w:r w:rsidR="00183F55">
        <w:rPr>
          <w:b/>
          <w:bCs/>
          <w:sz w:val="22"/>
          <w:szCs w:val="22"/>
        </w:rPr>
        <w:t>5</w:t>
      </w:r>
      <w:r w:rsidR="00F647F6" w:rsidRPr="00186F42">
        <w:rPr>
          <w:b/>
          <w:bCs/>
          <w:sz w:val="22"/>
          <w:szCs w:val="22"/>
        </w:rPr>
        <w:t>)</w:t>
      </w:r>
    </w:p>
    <w:sectPr w:rsidR="00D451C8" w:rsidRPr="00186F42" w:rsidSect="008753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8A9"/>
    <w:multiLevelType w:val="hybridMultilevel"/>
    <w:tmpl w:val="125A8062"/>
    <w:lvl w:ilvl="0" w:tplc="B18CC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0EC7"/>
    <w:multiLevelType w:val="hybridMultilevel"/>
    <w:tmpl w:val="191E0126"/>
    <w:lvl w:ilvl="0" w:tplc="1E1EE68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273348"/>
    <w:multiLevelType w:val="hybridMultilevel"/>
    <w:tmpl w:val="F4727CA8"/>
    <w:lvl w:ilvl="0" w:tplc="04090019">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83270"/>
    <w:multiLevelType w:val="hybridMultilevel"/>
    <w:tmpl w:val="A42C949E"/>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4B029F"/>
    <w:multiLevelType w:val="hybridMultilevel"/>
    <w:tmpl w:val="CA664624"/>
    <w:lvl w:ilvl="0" w:tplc="5A6C4C18">
      <w:start w:val="6"/>
      <w:numFmt w:val="bullet"/>
      <w:lvlText w:val="-"/>
      <w:lvlJc w:val="left"/>
      <w:pPr>
        <w:ind w:left="2520" w:hanging="360"/>
      </w:pPr>
      <w:rPr>
        <w:rFonts w:ascii="Aptos" w:eastAsiaTheme="minorHAnsi" w:hAnsi="Apto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C3574F"/>
    <w:multiLevelType w:val="hybridMultilevel"/>
    <w:tmpl w:val="4ED2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940D5"/>
    <w:multiLevelType w:val="hybridMultilevel"/>
    <w:tmpl w:val="9742552A"/>
    <w:lvl w:ilvl="0" w:tplc="8312D4D4">
      <w:start w:val="1"/>
      <w:numFmt w:val="upp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1E06230">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3CC6DE6">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F252C3EE">
      <w:numFmt w:val="bullet"/>
      <w:lvlText w:val="-"/>
      <w:lvlJc w:val="left"/>
      <w:pPr>
        <w:ind w:left="6660" w:hanging="360"/>
      </w:pPr>
      <w:rPr>
        <w:rFonts w:ascii="Times New Roman" w:eastAsiaTheme="minorHAnsi" w:hAnsi="Times New Roman" w:cs="Times New Roman" w:hint="default"/>
      </w:rPr>
    </w:lvl>
  </w:abstractNum>
  <w:abstractNum w:abstractNumId="7" w15:restartNumberingAfterBreak="0">
    <w:nsid w:val="394C6413"/>
    <w:multiLevelType w:val="hybridMultilevel"/>
    <w:tmpl w:val="A198C562"/>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AB31881"/>
    <w:multiLevelType w:val="hybridMultilevel"/>
    <w:tmpl w:val="E398CAB2"/>
    <w:lvl w:ilvl="0" w:tplc="64B4C9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4694503"/>
    <w:multiLevelType w:val="hybridMultilevel"/>
    <w:tmpl w:val="626AF4AC"/>
    <w:lvl w:ilvl="0" w:tplc="04090019">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4006A7"/>
    <w:multiLevelType w:val="hybridMultilevel"/>
    <w:tmpl w:val="A4802FBE"/>
    <w:lvl w:ilvl="0" w:tplc="F926E5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CE4310"/>
    <w:multiLevelType w:val="hybridMultilevel"/>
    <w:tmpl w:val="E2E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C63A0"/>
    <w:multiLevelType w:val="hybridMultilevel"/>
    <w:tmpl w:val="9B08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E0D1A"/>
    <w:multiLevelType w:val="hybridMultilevel"/>
    <w:tmpl w:val="5BAAE2C0"/>
    <w:lvl w:ilvl="0" w:tplc="87984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E1E91"/>
    <w:multiLevelType w:val="hybridMultilevel"/>
    <w:tmpl w:val="44A2613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15050850">
    <w:abstractNumId w:val="12"/>
  </w:num>
  <w:num w:numId="2" w16cid:durableId="2140756437">
    <w:abstractNumId w:val="13"/>
  </w:num>
  <w:num w:numId="3" w16cid:durableId="64106913">
    <w:abstractNumId w:val="5"/>
  </w:num>
  <w:num w:numId="4" w16cid:durableId="1242594003">
    <w:abstractNumId w:val="6"/>
  </w:num>
  <w:num w:numId="5" w16cid:durableId="163591624">
    <w:abstractNumId w:val="7"/>
  </w:num>
  <w:num w:numId="6" w16cid:durableId="2025932808">
    <w:abstractNumId w:val="15"/>
  </w:num>
  <w:num w:numId="7" w16cid:durableId="700209517">
    <w:abstractNumId w:val="11"/>
  </w:num>
  <w:num w:numId="8" w16cid:durableId="2009747123">
    <w:abstractNumId w:val="2"/>
  </w:num>
  <w:num w:numId="9" w16cid:durableId="1171261912">
    <w:abstractNumId w:val="3"/>
  </w:num>
  <w:num w:numId="10" w16cid:durableId="2022583291">
    <w:abstractNumId w:val="10"/>
  </w:num>
  <w:num w:numId="11" w16cid:durableId="548998306">
    <w:abstractNumId w:val="0"/>
  </w:num>
  <w:num w:numId="12" w16cid:durableId="1977906715">
    <w:abstractNumId w:val="14"/>
  </w:num>
  <w:num w:numId="13" w16cid:durableId="1665233178">
    <w:abstractNumId w:val="9"/>
  </w:num>
  <w:num w:numId="14" w16cid:durableId="1938908364">
    <w:abstractNumId w:val="8"/>
  </w:num>
  <w:num w:numId="15" w16cid:durableId="1052074524">
    <w:abstractNumId w:val="1"/>
  </w:num>
  <w:num w:numId="16" w16cid:durableId="1548566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C8"/>
    <w:rsid w:val="000253ED"/>
    <w:rsid w:val="000541B1"/>
    <w:rsid w:val="000642EA"/>
    <w:rsid w:val="000766AA"/>
    <w:rsid w:val="00086F19"/>
    <w:rsid w:val="000969CB"/>
    <w:rsid w:val="000A5923"/>
    <w:rsid w:val="000A720A"/>
    <w:rsid w:val="000C6162"/>
    <w:rsid w:val="000D2FBE"/>
    <w:rsid w:val="00110380"/>
    <w:rsid w:val="00122721"/>
    <w:rsid w:val="001441F7"/>
    <w:rsid w:val="00156885"/>
    <w:rsid w:val="00160661"/>
    <w:rsid w:val="00183F55"/>
    <w:rsid w:val="00186F42"/>
    <w:rsid w:val="001A4542"/>
    <w:rsid w:val="001C03E7"/>
    <w:rsid w:val="001E48D7"/>
    <w:rsid w:val="001F6EE5"/>
    <w:rsid w:val="00205856"/>
    <w:rsid w:val="00213681"/>
    <w:rsid w:val="00217038"/>
    <w:rsid w:val="002417AD"/>
    <w:rsid w:val="002420DC"/>
    <w:rsid w:val="00245D1A"/>
    <w:rsid w:val="00252480"/>
    <w:rsid w:val="00260AAE"/>
    <w:rsid w:val="00277E64"/>
    <w:rsid w:val="002E28B7"/>
    <w:rsid w:val="002F2592"/>
    <w:rsid w:val="00301A75"/>
    <w:rsid w:val="00303813"/>
    <w:rsid w:val="003060B7"/>
    <w:rsid w:val="00327186"/>
    <w:rsid w:val="00364163"/>
    <w:rsid w:val="00374DD9"/>
    <w:rsid w:val="00375AC5"/>
    <w:rsid w:val="0038074A"/>
    <w:rsid w:val="00384DC7"/>
    <w:rsid w:val="0039206C"/>
    <w:rsid w:val="003960F9"/>
    <w:rsid w:val="003B57F9"/>
    <w:rsid w:val="003C5020"/>
    <w:rsid w:val="003D37DB"/>
    <w:rsid w:val="003E3F5A"/>
    <w:rsid w:val="003F5825"/>
    <w:rsid w:val="003F725E"/>
    <w:rsid w:val="00423166"/>
    <w:rsid w:val="00432A68"/>
    <w:rsid w:val="00445EFC"/>
    <w:rsid w:val="00446BE8"/>
    <w:rsid w:val="00461DE9"/>
    <w:rsid w:val="00464E7C"/>
    <w:rsid w:val="00486D8F"/>
    <w:rsid w:val="00492145"/>
    <w:rsid w:val="004C7BD2"/>
    <w:rsid w:val="004D3E6C"/>
    <w:rsid w:val="004D73FB"/>
    <w:rsid w:val="0054226B"/>
    <w:rsid w:val="00543D00"/>
    <w:rsid w:val="0055409A"/>
    <w:rsid w:val="00560BFC"/>
    <w:rsid w:val="00581525"/>
    <w:rsid w:val="005C361B"/>
    <w:rsid w:val="005E0748"/>
    <w:rsid w:val="005F44F3"/>
    <w:rsid w:val="00602F18"/>
    <w:rsid w:val="006032B8"/>
    <w:rsid w:val="006209F5"/>
    <w:rsid w:val="00624F7F"/>
    <w:rsid w:val="0063511C"/>
    <w:rsid w:val="00646CF3"/>
    <w:rsid w:val="00675C6B"/>
    <w:rsid w:val="006D0170"/>
    <w:rsid w:val="006D0574"/>
    <w:rsid w:val="006E007E"/>
    <w:rsid w:val="006E59E6"/>
    <w:rsid w:val="006F0ABC"/>
    <w:rsid w:val="006F5FD3"/>
    <w:rsid w:val="00733F42"/>
    <w:rsid w:val="00735828"/>
    <w:rsid w:val="00743B32"/>
    <w:rsid w:val="00745DCB"/>
    <w:rsid w:val="00757142"/>
    <w:rsid w:val="00765DE0"/>
    <w:rsid w:val="0077440F"/>
    <w:rsid w:val="0078423A"/>
    <w:rsid w:val="00786502"/>
    <w:rsid w:val="007938D5"/>
    <w:rsid w:val="00793A1D"/>
    <w:rsid w:val="007A322D"/>
    <w:rsid w:val="007A6050"/>
    <w:rsid w:val="007B050E"/>
    <w:rsid w:val="007C6DC2"/>
    <w:rsid w:val="007E604B"/>
    <w:rsid w:val="00814550"/>
    <w:rsid w:val="00836B3B"/>
    <w:rsid w:val="008601F3"/>
    <w:rsid w:val="008603D8"/>
    <w:rsid w:val="00875375"/>
    <w:rsid w:val="008B2AD3"/>
    <w:rsid w:val="008E2887"/>
    <w:rsid w:val="008F0213"/>
    <w:rsid w:val="00916A5E"/>
    <w:rsid w:val="00920C4C"/>
    <w:rsid w:val="0093516C"/>
    <w:rsid w:val="0096455E"/>
    <w:rsid w:val="009C1B9E"/>
    <w:rsid w:val="009C5967"/>
    <w:rsid w:val="009F0725"/>
    <w:rsid w:val="00A0275A"/>
    <w:rsid w:val="00A32D45"/>
    <w:rsid w:val="00A35A3A"/>
    <w:rsid w:val="00A4043B"/>
    <w:rsid w:val="00A44FDC"/>
    <w:rsid w:val="00A46AFD"/>
    <w:rsid w:val="00A50770"/>
    <w:rsid w:val="00A568EB"/>
    <w:rsid w:val="00A657B8"/>
    <w:rsid w:val="00A745DB"/>
    <w:rsid w:val="00A906F2"/>
    <w:rsid w:val="00AD1E61"/>
    <w:rsid w:val="00B17069"/>
    <w:rsid w:val="00B173E2"/>
    <w:rsid w:val="00B244BF"/>
    <w:rsid w:val="00B30D66"/>
    <w:rsid w:val="00B41C6D"/>
    <w:rsid w:val="00B56C86"/>
    <w:rsid w:val="00B766BB"/>
    <w:rsid w:val="00BA5B18"/>
    <w:rsid w:val="00BB2686"/>
    <w:rsid w:val="00BC3F5F"/>
    <w:rsid w:val="00C04DCA"/>
    <w:rsid w:val="00C1319A"/>
    <w:rsid w:val="00C32EAA"/>
    <w:rsid w:val="00C32F27"/>
    <w:rsid w:val="00C47E71"/>
    <w:rsid w:val="00C53FC2"/>
    <w:rsid w:val="00C83E75"/>
    <w:rsid w:val="00CA56CD"/>
    <w:rsid w:val="00CB45E5"/>
    <w:rsid w:val="00CC2A23"/>
    <w:rsid w:val="00CD629F"/>
    <w:rsid w:val="00CD696A"/>
    <w:rsid w:val="00CE44D5"/>
    <w:rsid w:val="00D0357E"/>
    <w:rsid w:val="00D22852"/>
    <w:rsid w:val="00D31F00"/>
    <w:rsid w:val="00D40B5B"/>
    <w:rsid w:val="00D451C8"/>
    <w:rsid w:val="00D5669A"/>
    <w:rsid w:val="00D63AB6"/>
    <w:rsid w:val="00D71D72"/>
    <w:rsid w:val="00D975F0"/>
    <w:rsid w:val="00DA6C26"/>
    <w:rsid w:val="00DC11BA"/>
    <w:rsid w:val="00DC5C6F"/>
    <w:rsid w:val="00DF7F92"/>
    <w:rsid w:val="00E12352"/>
    <w:rsid w:val="00E2579F"/>
    <w:rsid w:val="00E662FE"/>
    <w:rsid w:val="00E82477"/>
    <w:rsid w:val="00E860FD"/>
    <w:rsid w:val="00E8659D"/>
    <w:rsid w:val="00EA5549"/>
    <w:rsid w:val="00EB50A1"/>
    <w:rsid w:val="00ED72C3"/>
    <w:rsid w:val="00ED7961"/>
    <w:rsid w:val="00EE47CA"/>
    <w:rsid w:val="00EF7AB5"/>
    <w:rsid w:val="00F31AB3"/>
    <w:rsid w:val="00F647F6"/>
    <w:rsid w:val="00F674B3"/>
    <w:rsid w:val="00F877F6"/>
    <w:rsid w:val="00FB6B8E"/>
    <w:rsid w:val="00FC5E15"/>
    <w:rsid w:val="00FE1308"/>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DB3F"/>
  <w15:chartTrackingRefBased/>
  <w15:docId w15:val="{9A8C7036-514D-4BCF-9D57-222886E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C8"/>
    <w:pPr>
      <w:spacing w:after="0" w:line="240" w:lineRule="auto"/>
    </w:pPr>
    <w:rPr>
      <w:kern w:val="0"/>
      <w14:ligatures w14:val="none"/>
    </w:rPr>
  </w:style>
  <w:style w:type="paragraph" w:styleId="Heading1">
    <w:name w:val="heading 1"/>
    <w:basedOn w:val="Normal"/>
    <w:next w:val="Normal"/>
    <w:link w:val="Heading1Char"/>
    <w:uiPriority w:val="9"/>
    <w:qFormat/>
    <w:rsid w:val="00D451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51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51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51C8"/>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451C8"/>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451C8"/>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451C8"/>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451C8"/>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451C8"/>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1C8"/>
    <w:rPr>
      <w:rFonts w:eastAsiaTheme="majorEastAsia" w:cstheme="majorBidi"/>
      <w:color w:val="272727" w:themeColor="text1" w:themeTint="D8"/>
    </w:rPr>
  </w:style>
  <w:style w:type="paragraph" w:styleId="Title">
    <w:name w:val="Title"/>
    <w:basedOn w:val="Normal"/>
    <w:next w:val="Normal"/>
    <w:link w:val="TitleChar"/>
    <w:uiPriority w:val="10"/>
    <w:qFormat/>
    <w:rsid w:val="00D451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5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1C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5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1C8"/>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451C8"/>
    <w:rPr>
      <w:i/>
      <w:iCs/>
      <w:color w:val="404040" w:themeColor="text1" w:themeTint="BF"/>
    </w:rPr>
  </w:style>
  <w:style w:type="paragraph" w:styleId="ListParagraph">
    <w:name w:val="List Paragraph"/>
    <w:basedOn w:val="Normal"/>
    <w:uiPriority w:val="34"/>
    <w:qFormat/>
    <w:rsid w:val="00D451C8"/>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451C8"/>
    <w:rPr>
      <w:i/>
      <w:iCs/>
      <w:color w:val="0F4761" w:themeColor="accent1" w:themeShade="BF"/>
    </w:rPr>
  </w:style>
  <w:style w:type="paragraph" w:styleId="IntenseQuote">
    <w:name w:val="Intense Quote"/>
    <w:basedOn w:val="Normal"/>
    <w:next w:val="Normal"/>
    <w:link w:val="IntenseQuoteChar"/>
    <w:uiPriority w:val="30"/>
    <w:qFormat/>
    <w:rsid w:val="00D451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451C8"/>
    <w:rPr>
      <w:i/>
      <w:iCs/>
      <w:color w:val="0F4761" w:themeColor="accent1" w:themeShade="BF"/>
    </w:rPr>
  </w:style>
  <w:style w:type="character" w:styleId="IntenseReference">
    <w:name w:val="Intense Reference"/>
    <w:basedOn w:val="DefaultParagraphFont"/>
    <w:uiPriority w:val="32"/>
    <w:qFormat/>
    <w:rsid w:val="00D451C8"/>
    <w:rPr>
      <w:b/>
      <w:bCs/>
      <w:smallCaps/>
      <w:color w:val="0F4761" w:themeColor="accent1" w:themeShade="BF"/>
      <w:spacing w:val="5"/>
    </w:rPr>
  </w:style>
  <w:style w:type="character" w:styleId="Hyperlink">
    <w:name w:val="Hyperlink"/>
    <w:basedOn w:val="DefaultParagraphFont"/>
    <w:uiPriority w:val="99"/>
    <w:unhideWhenUsed/>
    <w:rsid w:val="00D451C8"/>
    <w:rPr>
      <w:color w:val="0000FF"/>
      <w:u w:val="single"/>
    </w:rPr>
  </w:style>
  <w:style w:type="paragraph" w:customStyle="1" w:styleId="xmsonormal">
    <w:name w:val="x_msonormal"/>
    <w:basedOn w:val="Normal"/>
    <w:rsid w:val="00D451C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451C8"/>
    <w:pPr>
      <w:spacing w:after="0" w:line="240" w:lineRule="auto"/>
    </w:pPr>
    <w:rPr>
      <w:kern w:val="0"/>
      <w14:ligatures w14:val="none"/>
    </w:rPr>
  </w:style>
  <w:style w:type="character" w:styleId="UnresolvedMention">
    <w:name w:val="Unresolved Mention"/>
    <w:basedOn w:val="DefaultParagraphFont"/>
    <w:uiPriority w:val="99"/>
    <w:semiHidden/>
    <w:unhideWhenUsed/>
    <w:rsid w:val="0086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twAJ-tzRY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503</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Esmond</dc:creator>
  <cp:keywords/>
  <dc:description/>
  <cp:lastModifiedBy>Goo, Devyn Ashley</cp:lastModifiedBy>
  <cp:revision>169</cp:revision>
  <dcterms:created xsi:type="dcterms:W3CDTF">2025-02-28T18:47:00Z</dcterms:created>
  <dcterms:modified xsi:type="dcterms:W3CDTF">2025-05-22T01:40:00Z</dcterms:modified>
</cp:coreProperties>
</file>