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B3A07" w14:textId="77777777" w:rsidR="00B53913" w:rsidRDefault="00B53913" w:rsidP="00B53913">
      <w:pPr>
        <w:jc w:val="center"/>
        <w:rPr>
          <w:rFonts w:cstheme="minorHAnsi"/>
          <w:b/>
          <w:bCs/>
          <w:color w:val="000000"/>
          <w:sz w:val="28"/>
          <w:szCs w:val="28"/>
        </w:rPr>
      </w:pPr>
      <w:r w:rsidRPr="0089795A">
        <w:rPr>
          <w:rFonts w:cstheme="minorHAnsi"/>
          <w:b/>
          <w:bCs/>
          <w:color w:val="000000"/>
          <w:sz w:val="28"/>
          <w:szCs w:val="28"/>
        </w:rPr>
        <w:t>Minutes Template</w:t>
      </w:r>
    </w:p>
    <w:p w14:paraId="5BCDD829" w14:textId="77777777" w:rsidR="00B53913" w:rsidRPr="0089795A" w:rsidRDefault="00B53913" w:rsidP="00B53913">
      <w:pPr>
        <w:jc w:val="center"/>
        <w:rPr>
          <w:rFonts w:cstheme="minorHAnsi"/>
          <w:b/>
          <w:bCs/>
          <w:sz w:val="28"/>
          <w:szCs w:val="28"/>
        </w:rPr>
      </w:pPr>
    </w:p>
    <w:p w14:paraId="02EA90E3" w14:textId="77777777" w:rsidR="00B53913" w:rsidRPr="005456F9" w:rsidRDefault="00B53913" w:rsidP="00B53913">
      <w:pPr>
        <w:ind w:left="1710"/>
        <w:jc w:val="center"/>
        <w:rPr>
          <w:rFonts w:ascii="Times New Roman" w:hAnsi="Times New Roman" w:cs="Times New Roman"/>
          <w:b/>
          <w:bCs/>
          <w:color w:val="000000"/>
          <w:u w:val="single"/>
        </w:rPr>
      </w:pPr>
      <w:r w:rsidRPr="005456F9">
        <w:rPr>
          <w:rFonts w:ascii="Times New Roman" w:hAnsi="Times New Roman" w:cs="Times New Roman"/>
          <w:b/>
          <w:bCs/>
          <w:noProof/>
          <w:color w:val="000000"/>
          <w:u w:val="single"/>
        </w:rPr>
        <w:drawing>
          <wp:anchor distT="0" distB="0" distL="114300" distR="114300" simplePos="0" relativeHeight="251659264" behindDoc="1" locked="0" layoutInCell="1" allowOverlap="1" wp14:anchorId="4746CBE1" wp14:editId="02085F58">
            <wp:simplePos x="0" y="0"/>
            <wp:positionH relativeFrom="column">
              <wp:posOffset>5511883</wp:posOffset>
            </wp:positionH>
            <wp:positionV relativeFrom="paragraph">
              <wp:posOffset>0</wp:posOffset>
            </wp:positionV>
            <wp:extent cx="1066800" cy="749935"/>
            <wp:effectExtent l="0" t="0" r="0" b="0"/>
            <wp:wrapTight wrapText="bothSides">
              <wp:wrapPolygon edited="0">
                <wp:start x="0" y="0"/>
                <wp:lineTo x="0" y="20850"/>
                <wp:lineTo x="21214" y="20850"/>
                <wp:lineTo x="21214" y="0"/>
                <wp:lineTo x="0" y="0"/>
              </wp:wrapPolygon>
            </wp:wrapTight>
            <wp:docPr id="2" name="Picture 2" descr="Fatherhoo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atherhood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66800" cy="749935"/>
                    </a:xfrm>
                    <a:prstGeom prst="rect">
                      <a:avLst/>
                    </a:prstGeom>
                    <a:noFill/>
                  </pic:spPr>
                </pic:pic>
              </a:graphicData>
            </a:graphic>
            <wp14:sizeRelH relativeFrom="page">
              <wp14:pctWidth>0</wp14:pctWidth>
            </wp14:sizeRelH>
            <wp14:sizeRelV relativeFrom="page">
              <wp14:pctHeight>0</wp14:pctHeight>
            </wp14:sizeRelV>
          </wp:anchor>
        </w:drawing>
      </w:r>
      <w:r w:rsidRPr="005456F9">
        <w:rPr>
          <w:rFonts w:ascii="Times New Roman" w:hAnsi="Times New Roman" w:cs="Times New Roman"/>
          <w:b/>
          <w:bCs/>
          <w:noProof/>
          <w:color w:val="000000"/>
          <w:u w:val="single"/>
        </w:rPr>
        <w:drawing>
          <wp:anchor distT="0" distB="0" distL="114300" distR="114300" simplePos="0" relativeHeight="251660288" behindDoc="1" locked="0" layoutInCell="1" allowOverlap="1" wp14:anchorId="163E55F7" wp14:editId="7074918A">
            <wp:simplePos x="0" y="0"/>
            <wp:positionH relativeFrom="column">
              <wp:posOffset>47929</wp:posOffset>
            </wp:positionH>
            <wp:positionV relativeFrom="paragraph">
              <wp:posOffset>76200</wp:posOffset>
            </wp:positionV>
            <wp:extent cx="1066800" cy="749935"/>
            <wp:effectExtent l="0" t="0" r="0" b="0"/>
            <wp:wrapTight wrapText="bothSides">
              <wp:wrapPolygon edited="0">
                <wp:start x="0" y="0"/>
                <wp:lineTo x="0" y="20850"/>
                <wp:lineTo x="21214" y="20850"/>
                <wp:lineTo x="21214" y="0"/>
                <wp:lineTo x="0" y="0"/>
              </wp:wrapPolygon>
            </wp:wrapTight>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66800" cy="749935"/>
                    </a:xfrm>
                    <a:prstGeom prst="rect">
                      <a:avLst/>
                    </a:prstGeom>
                    <a:noFill/>
                  </pic:spPr>
                </pic:pic>
              </a:graphicData>
            </a:graphic>
            <wp14:sizeRelH relativeFrom="page">
              <wp14:pctWidth>0</wp14:pctWidth>
            </wp14:sizeRelH>
            <wp14:sizeRelV relativeFrom="page">
              <wp14:pctHeight>0</wp14:pctHeight>
            </wp14:sizeRelV>
          </wp:anchor>
        </w:drawing>
      </w:r>
      <w:r w:rsidRPr="005456F9">
        <w:rPr>
          <w:rFonts w:ascii="Times New Roman" w:hAnsi="Times New Roman" w:cs="Times New Roman"/>
          <w:b/>
          <w:bCs/>
          <w:color w:val="000000"/>
          <w:u w:val="single"/>
        </w:rPr>
        <w:t>HAWAI`I  STATE - COMMISSION ON FATHERHOOD (HS-COF)</w:t>
      </w:r>
    </w:p>
    <w:p w14:paraId="7BC50ED5" w14:textId="77777777" w:rsidR="00B53913" w:rsidRDefault="00B53913" w:rsidP="00B53913">
      <w:pPr>
        <w:ind w:left="1710"/>
        <w:jc w:val="center"/>
        <w:rPr>
          <w:rFonts w:ascii="Times New Roman" w:hAnsi="Times New Roman" w:cs="Times New Roman"/>
          <w:b/>
          <w:bCs/>
          <w:color w:val="000000"/>
          <w:u w:val="single"/>
        </w:rPr>
      </w:pPr>
    </w:p>
    <w:p w14:paraId="51D6EE54" w14:textId="7282CE2D" w:rsidR="00B53913" w:rsidRPr="005456F9" w:rsidRDefault="00B53913" w:rsidP="00B53913">
      <w:pPr>
        <w:ind w:left="1710"/>
        <w:jc w:val="center"/>
        <w:rPr>
          <w:rFonts w:ascii="Times New Roman" w:hAnsi="Times New Roman" w:cs="Times New Roman"/>
          <w:b/>
          <w:bCs/>
          <w:color w:val="000000"/>
          <w:u w:val="single"/>
        </w:rPr>
      </w:pPr>
      <w:r w:rsidRPr="005456F9">
        <w:rPr>
          <w:rFonts w:ascii="Times New Roman" w:hAnsi="Times New Roman" w:cs="Times New Roman"/>
          <w:b/>
          <w:bCs/>
          <w:color w:val="000000"/>
          <w:u w:val="single"/>
        </w:rPr>
        <w:t xml:space="preserve">Friday, </w:t>
      </w:r>
      <w:r>
        <w:rPr>
          <w:rFonts w:ascii="Times New Roman" w:hAnsi="Times New Roman" w:cs="Times New Roman"/>
          <w:b/>
          <w:bCs/>
          <w:color w:val="0000FF"/>
          <w:u w:val="single"/>
        </w:rPr>
        <w:t>January</w:t>
      </w:r>
      <w:r w:rsidRPr="005456F9">
        <w:rPr>
          <w:rFonts w:ascii="Times New Roman" w:hAnsi="Times New Roman" w:cs="Times New Roman"/>
          <w:b/>
          <w:bCs/>
          <w:color w:val="0000FF"/>
          <w:u w:val="single"/>
        </w:rPr>
        <w:t xml:space="preserve"> </w:t>
      </w:r>
      <w:r>
        <w:rPr>
          <w:rFonts w:ascii="Times New Roman" w:hAnsi="Times New Roman" w:cs="Times New Roman"/>
          <w:b/>
          <w:bCs/>
          <w:color w:val="0000FF"/>
          <w:u w:val="single"/>
        </w:rPr>
        <w:t>1</w:t>
      </w:r>
      <w:r>
        <w:rPr>
          <w:rFonts w:ascii="Times New Roman" w:hAnsi="Times New Roman" w:cs="Times New Roman"/>
          <w:b/>
          <w:bCs/>
          <w:color w:val="0000FF"/>
          <w:u w:val="single"/>
        </w:rPr>
        <w:t>9</w:t>
      </w:r>
      <w:r w:rsidRPr="005456F9">
        <w:rPr>
          <w:rFonts w:ascii="Times New Roman" w:hAnsi="Times New Roman" w:cs="Times New Roman"/>
          <w:b/>
          <w:bCs/>
          <w:color w:val="0000FF"/>
          <w:u w:val="single"/>
        </w:rPr>
        <w:t>, 202</w:t>
      </w:r>
      <w:r>
        <w:rPr>
          <w:rFonts w:ascii="Times New Roman" w:hAnsi="Times New Roman" w:cs="Times New Roman"/>
          <w:b/>
          <w:bCs/>
          <w:color w:val="0000FF"/>
          <w:u w:val="single"/>
        </w:rPr>
        <w:t>4</w:t>
      </w:r>
    </w:p>
    <w:p w14:paraId="1B778AA8" w14:textId="4459A7F1" w:rsidR="005B207B" w:rsidRPr="005B207B" w:rsidRDefault="00B53913" w:rsidP="005B207B">
      <w:pPr>
        <w:ind w:left="3870" w:firstLine="450"/>
        <w:rPr>
          <w:rFonts w:ascii="Times New Roman" w:hAnsi="Times New Roman" w:cs="Times New Roman"/>
          <w:b/>
          <w:bCs/>
          <w:color w:val="0000FF"/>
          <w:u w:val="single"/>
        </w:rPr>
      </w:pPr>
      <w:r w:rsidRPr="005456F9">
        <w:rPr>
          <w:rFonts w:ascii="Times New Roman" w:hAnsi="Times New Roman" w:cs="Times New Roman"/>
          <w:b/>
          <w:bCs/>
          <w:color w:val="000000"/>
          <w:u w:val="single"/>
        </w:rPr>
        <w:t xml:space="preserve">Time:  </w:t>
      </w:r>
      <w:r>
        <w:rPr>
          <w:rFonts w:ascii="Times New Roman" w:hAnsi="Times New Roman" w:cs="Times New Roman"/>
          <w:b/>
          <w:bCs/>
          <w:color w:val="0000FF"/>
          <w:u w:val="single"/>
        </w:rPr>
        <w:t>10</w:t>
      </w:r>
      <w:r w:rsidRPr="005456F9">
        <w:rPr>
          <w:rFonts w:ascii="Times New Roman" w:hAnsi="Times New Roman" w:cs="Times New Roman"/>
          <w:b/>
          <w:bCs/>
          <w:color w:val="0000FF"/>
          <w:u w:val="single"/>
        </w:rPr>
        <w:t>:</w:t>
      </w:r>
      <w:r>
        <w:rPr>
          <w:rFonts w:ascii="Times New Roman" w:hAnsi="Times New Roman" w:cs="Times New Roman"/>
          <w:b/>
          <w:bCs/>
          <w:color w:val="0000FF"/>
          <w:u w:val="single"/>
        </w:rPr>
        <w:t>00</w:t>
      </w:r>
      <w:r w:rsidRPr="005456F9">
        <w:rPr>
          <w:rFonts w:ascii="Times New Roman" w:hAnsi="Times New Roman" w:cs="Times New Roman"/>
          <w:b/>
          <w:bCs/>
          <w:color w:val="0000FF"/>
          <w:u w:val="single"/>
        </w:rPr>
        <w:t xml:space="preserve"> </w:t>
      </w:r>
      <w:r>
        <w:rPr>
          <w:rFonts w:ascii="Times New Roman" w:hAnsi="Times New Roman" w:cs="Times New Roman"/>
          <w:b/>
          <w:bCs/>
          <w:color w:val="0000FF"/>
          <w:u w:val="single"/>
        </w:rPr>
        <w:t>AM</w:t>
      </w:r>
    </w:p>
    <w:p w14:paraId="540F062D" w14:textId="35C87649" w:rsidR="005B207B" w:rsidRDefault="005B207B" w:rsidP="005B207B">
      <w:pPr>
        <w:pStyle w:val="Default"/>
        <w:jc w:val="center"/>
        <w:rPr>
          <w:sz w:val="22"/>
          <w:szCs w:val="22"/>
        </w:rPr>
      </w:pPr>
      <w:r>
        <w:rPr>
          <w:b/>
          <w:bCs/>
          <w:sz w:val="22"/>
          <w:szCs w:val="22"/>
        </w:rPr>
        <w:t>Location</w:t>
      </w:r>
      <w:r>
        <w:rPr>
          <w:sz w:val="22"/>
          <w:szCs w:val="22"/>
        </w:rPr>
        <w:t xml:space="preserve">: Queen Liliuokalani Building, 1390 Miller St, Conference Room </w:t>
      </w:r>
      <w:r>
        <w:rPr>
          <w:b/>
          <w:bCs/>
          <w:sz w:val="22"/>
          <w:szCs w:val="22"/>
        </w:rPr>
        <w:t>2F</w:t>
      </w:r>
      <w:r>
        <w:rPr>
          <w:sz w:val="22"/>
          <w:szCs w:val="22"/>
        </w:rPr>
        <w:t>, Honolulu HI 96813</w:t>
      </w:r>
    </w:p>
    <w:p w14:paraId="5F6CE08F" w14:textId="666E8C69" w:rsidR="005B207B" w:rsidRDefault="005B207B" w:rsidP="005B207B">
      <w:pPr>
        <w:pStyle w:val="Default"/>
        <w:jc w:val="center"/>
        <w:rPr>
          <w:sz w:val="23"/>
          <w:szCs w:val="23"/>
        </w:rPr>
      </w:pPr>
      <w:r>
        <w:rPr>
          <w:sz w:val="23"/>
          <w:szCs w:val="23"/>
        </w:rPr>
        <w:t xml:space="preserve">Virtual access to meeting via </w:t>
      </w:r>
      <w:r>
        <w:rPr>
          <w:b/>
          <w:bCs/>
          <w:sz w:val="23"/>
          <w:szCs w:val="23"/>
        </w:rPr>
        <w:t xml:space="preserve">Zoom </w:t>
      </w:r>
      <w:r>
        <w:rPr>
          <w:sz w:val="23"/>
          <w:szCs w:val="23"/>
        </w:rPr>
        <w:t xml:space="preserve">- </w:t>
      </w:r>
      <w:r>
        <w:rPr>
          <w:sz w:val="22"/>
          <w:szCs w:val="22"/>
        </w:rPr>
        <w:t>Meeting ID #</w:t>
      </w:r>
      <w:r>
        <w:rPr>
          <w:b/>
          <w:bCs/>
          <w:sz w:val="23"/>
          <w:szCs w:val="23"/>
        </w:rPr>
        <w:t xml:space="preserve">876 5720 3038 </w:t>
      </w:r>
      <w:r>
        <w:rPr>
          <w:sz w:val="22"/>
          <w:szCs w:val="22"/>
        </w:rPr>
        <w:t xml:space="preserve">/ Password: </w:t>
      </w:r>
      <w:r>
        <w:rPr>
          <w:b/>
          <w:bCs/>
          <w:sz w:val="23"/>
          <w:szCs w:val="23"/>
        </w:rPr>
        <w:t>Fathers</w:t>
      </w:r>
    </w:p>
    <w:p w14:paraId="6EEFC396" w14:textId="3A0D7355" w:rsidR="005B207B" w:rsidRDefault="005B207B" w:rsidP="005B207B">
      <w:pPr>
        <w:pStyle w:val="Default"/>
        <w:jc w:val="center"/>
        <w:rPr>
          <w:rFonts w:ascii="Calibri" w:hAnsi="Calibri" w:cs="Calibri"/>
          <w:color w:val="0000FF"/>
          <w:sz w:val="23"/>
          <w:szCs w:val="23"/>
        </w:rPr>
      </w:pPr>
      <w:r>
        <w:rPr>
          <w:rFonts w:ascii="Calibri" w:hAnsi="Calibri" w:cs="Calibri"/>
          <w:color w:val="0000FF"/>
          <w:sz w:val="23"/>
          <w:szCs w:val="23"/>
        </w:rPr>
        <w:t>https://us06web.zoom.us/j/87657203038?pwd=MlZOejU3VS9iRWVwNG1ZRWhLM1ZpQT09</w:t>
      </w:r>
    </w:p>
    <w:p w14:paraId="37F7D4F7" w14:textId="5297DD95" w:rsidR="00B53913" w:rsidRPr="005B207B" w:rsidRDefault="005B207B" w:rsidP="005B207B">
      <w:pPr>
        <w:ind w:left="720" w:firstLine="720"/>
        <w:rPr>
          <w:rFonts w:ascii="Times New Roman" w:hAnsi="Times New Roman" w:cs="Times New Roman"/>
          <w:b/>
          <w:bCs/>
          <w:color w:val="FF0000"/>
          <w:u w:val="single"/>
        </w:rPr>
      </w:pPr>
      <w:r>
        <w:t>Zoom waiting room will be open 5-15 minutes prior to meeting start time.</w:t>
      </w:r>
    </w:p>
    <w:p w14:paraId="39B1CAA4" w14:textId="7A9061E5" w:rsidR="00B53913" w:rsidRPr="00FB1A85" w:rsidRDefault="00B53913" w:rsidP="00B53913">
      <w:pPr>
        <w:rPr>
          <w:rFonts w:cstheme="minorHAnsi"/>
          <w:b/>
          <w:bCs/>
        </w:rPr>
      </w:pPr>
      <w:r w:rsidRPr="00FB1A85">
        <w:rPr>
          <w:rFonts w:cstheme="minorHAnsi"/>
          <w:b/>
          <w:bCs/>
        </w:rPr>
        <w:t xml:space="preserve">Recorded Meeting Link: </w:t>
      </w:r>
      <w:hyperlink r:id="rId6" w:history="1">
        <w:r w:rsidR="00EB5592" w:rsidRPr="00C15130">
          <w:rPr>
            <w:rStyle w:val="Hyperlink"/>
            <w:rFonts w:cstheme="minorHAnsi"/>
            <w:b/>
            <w:bCs/>
          </w:rPr>
          <w:t>https://www.youtube.com/watch?v=_XwGICeg7ek</w:t>
        </w:r>
      </w:hyperlink>
      <w:r w:rsidR="00EB5592">
        <w:rPr>
          <w:rFonts w:cstheme="minorHAnsi"/>
          <w:b/>
          <w:bCs/>
        </w:rPr>
        <w:t xml:space="preserve"> </w:t>
      </w:r>
    </w:p>
    <w:p w14:paraId="74B7D748" w14:textId="77777777" w:rsidR="00B53913" w:rsidRPr="00FB1A85" w:rsidRDefault="00B53913" w:rsidP="00B53913">
      <w:pPr>
        <w:jc w:val="center"/>
        <w:rPr>
          <w:rFonts w:cstheme="minorHAnsi"/>
          <w:b/>
          <w:bCs/>
        </w:rPr>
      </w:pPr>
    </w:p>
    <w:p w14:paraId="4BCADFF7" w14:textId="612C5FDD" w:rsidR="00B53913" w:rsidRPr="00FB1A85" w:rsidRDefault="00B53913" w:rsidP="00B53913">
      <w:pPr>
        <w:rPr>
          <w:rFonts w:cstheme="minorHAnsi"/>
          <w:b/>
          <w:bCs/>
        </w:rPr>
      </w:pPr>
      <w:r w:rsidRPr="00FB1A85">
        <w:rPr>
          <w:rFonts w:cstheme="minorHAnsi"/>
          <w:b/>
          <w:bCs/>
        </w:rPr>
        <w:t>Meeting Call to Order: [</w:t>
      </w:r>
      <w:r w:rsidR="00C34277">
        <w:rPr>
          <w:rFonts w:cstheme="minorHAnsi"/>
          <w:b/>
          <w:bCs/>
        </w:rPr>
        <w:t>10:06 am</w:t>
      </w:r>
      <w:r w:rsidRPr="00FB1A85">
        <w:rPr>
          <w:rFonts w:cstheme="minorHAnsi"/>
          <w:b/>
          <w:bCs/>
        </w:rPr>
        <w:t>]</w:t>
      </w:r>
    </w:p>
    <w:p w14:paraId="40FED57B" w14:textId="77777777" w:rsidR="00B53913" w:rsidRPr="00FB1A85" w:rsidRDefault="00B53913" w:rsidP="00B53913">
      <w:pPr>
        <w:jc w:val="center"/>
        <w:rPr>
          <w:rFonts w:cstheme="minorHAnsi"/>
          <w:b/>
          <w:bCs/>
        </w:rPr>
      </w:pPr>
    </w:p>
    <w:p w14:paraId="0B50A5DB" w14:textId="7D012127" w:rsidR="00B53913" w:rsidRPr="00FB1A85" w:rsidRDefault="00B53913" w:rsidP="00B53913">
      <w:pPr>
        <w:rPr>
          <w:rFonts w:cstheme="minorHAnsi"/>
          <w:b/>
          <w:bCs/>
          <w:u w:val="single"/>
        </w:rPr>
      </w:pPr>
      <w:r w:rsidRPr="00FB1A85">
        <w:rPr>
          <w:rFonts w:cstheme="minorHAnsi"/>
          <w:b/>
          <w:bCs/>
          <w:u w:val="single"/>
        </w:rPr>
        <w:t xml:space="preserve">MISSION Statement – read by </w:t>
      </w:r>
      <w:r w:rsidR="00EB5592">
        <w:rPr>
          <w:rFonts w:cstheme="minorHAnsi"/>
          <w:b/>
          <w:bCs/>
          <w:u w:val="single"/>
        </w:rPr>
        <w:t xml:space="preserve">Commissioner Esmond </w:t>
      </w:r>
      <w:r w:rsidRPr="00FB1A85">
        <w:rPr>
          <w:rFonts w:cstheme="minorHAnsi"/>
          <w:b/>
          <w:bCs/>
          <w:u w:val="single"/>
        </w:rPr>
        <w:t>(</w:t>
      </w:r>
      <w:r w:rsidR="00866003">
        <w:rPr>
          <w:rFonts w:cstheme="minorHAnsi"/>
          <w:b/>
          <w:bCs/>
          <w:u w:val="single"/>
        </w:rPr>
        <w:t>0:33-0:55</w:t>
      </w:r>
      <w:r w:rsidRPr="00FB1A85">
        <w:rPr>
          <w:rFonts w:cstheme="minorHAnsi"/>
          <w:b/>
          <w:bCs/>
          <w:u w:val="single"/>
        </w:rPr>
        <w:t>)</w:t>
      </w:r>
    </w:p>
    <w:p w14:paraId="2FF771B1" w14:textId="77777777" w:rsidR="00B53913" w:rsidRPr="00FB1A85" w:rsidRDefault="00B53913" w:rsidP="00B53913">
      <w:pPr>
        <w:rPr>
          <w:rFonts w:cstheme="minorHAnsi"/>
          <w:b/>
          <w:bCs/>
        </w:rPr>
      </w:pPr>
      <w:r w:rsidRPr="00FB1A85">
        <w:rPr>
          <w:rFonts w:cstheme="minorHAnsi"/>
          <w:b/>
          <w:bCs/>
        </w:rPr>
        <w:t>[From Chapter 577E, Hawaii Revised Statutes] The mission of the Hawaii State - Commission on Fatherhood (HS-COF) is to promote healthy family relationships by emphasizing the importance of fathers in the lives of their children. The Commission serves in an advisory capacity to state agencies and makes recommendations on programs, services, contracts, policies and laws relating to children and families.</w:t>
      </w:r>
    </w:p>
    <w:p w14:paraId="42D15071" w14:textId="77777777" w:rsidR="00B53913" w:rsidRPr="00FB1A85" w:rsidRDefault="00B53913" w:rsidP="00B53913">
      <w:pPr>
        <w:rPr>
          <w:rFonts w:cstheme="minorHAnsi"/>
        </w:rPr>
      </w:pPr>
    </w:p>
    <w:p w14:paraId="7307E147" w14:textId="71D384C8" w:rsidR="00B53913" w:rsidRPr="00FB1A85" w:rsidRDefault="00B53913" w:rsidP="00B53913">
      <w:pPr>
        <w:rPr>
          <w:rFonts w:cstheme="minorHAnsi"/>
          <w:b/>
          <w:bCs/>
        </w:rPr>
      </w:pPr>
      <w:r w:rsidRPr="00FB1A85">
        <w:rPr>
          <w:rFonts w:cstheme="minorHAnsi"/>
          <w:b/>
          <w:bCs/>
        </w:rPr>
        <w:t>I. Rollcall, Introductions and Updates: (</w:t>
      </w:r>
      <w:r w:rsidR="001A51F3">
        <w:rPr>
          <w:rFonts w:cstheme="minorHAnsi"/>
          <w:b/>
          <w:bCs/>
        </w:rPr>
        <w:t>0:56-</w:t>
      </w:r>
      <w:r w:rsidR="007043ED">
        <w:rPr>
          <w:rFonts w:cstheme="minorHAnsi"/>
          <w:b/>
          <w:bCs/>
        </w:rPr>
        <w:t>6:00</w:t>
      </w:r>
      <w:r w:rsidRPr="00FB1A85">
        <w:rPr>
          <w:rFonts w:cstheme="minorHAnsi"/>
          <w:b/>
          <w:bCs/>
        </w:rPr>
        <w:t>)</w:t>
      </w:r>
    </w:p>
    <w:p w14:paraId="105A6605" w14:textId="77777777" w:rsidR="00B53913" w:rsidRPr="00FB1A85" w:rsidRDefault="00B53913" w:rsidP="008D3F9A">
      <w:pPr>
        <w:spacing w:after="0"/>
        <w:rPr>
          <w:rFonts w:cstheme="minorHAnsi"/>
          <w:b/>
          <w:bCs/>
        </w:rPr>
      </w:pPr>
      <w:r w:rsidRPr="00FB1A85">
        <w:rPr>
          <w:rFonts w:cstheme="minorHAnsi"/>
          <w:b/>
          <w:bCs/>
        </w:rPr>
        <w:t>Commissioners Present:</w:t>
      </w:r>
    </w:p>
    <w:p w14:paraId="77087FCA" w14:textId="61E3779A" w:rsidR="00B53913" w:rsidRPr="00FB1A85" w:rsidRDefault="00B53913" w:rsidP="008D3F9A">
      <w:pPr>
        <w:spacing w:after="0"/>
        <w:ind w:left="360"/>
        <w:rPr>
          <w:rFonts w:cstheme="minorHAnsi"/>
        </w:rPr>
      </w:pPr>
      <w:r w:rsidRPr="00FB1A85">
        <w:rPr>
          <w:rFonts w:cstheme="minorHAnsi"/>
        </w:rPr>
        <w:t>(All from</w:t>
      </w:r>
      <w:r w:rsidR="00C34277">
        <w:rPr>
          <w:rFonts w:cstheme="minorHAnsi"/>
        </w:rPr>
        <w:t xml:space="preserve"> 10:06 am</w:t>
      </w:r>
      <w:r w:rsidRPr="00FB1A85">
        <w:rPr>
          <w:rFonts w:cstheme="minorHAnsi"/>
        </w:rPr>
        <w:t xml:space="preserve"> to </w:t>
      </w:r>
      <w:r w:rsidR="00C34277">
        <w:rPr>
          <w:rFonts w:cstheme="minorHAnsi"/>
        </w:rPr>
        <w:t>11:40am</w:t>
      </w:r>
      <w:r w:rsidRPr="00FB1A85">
        <w:rPr>
          <w:rFonts w:cstheme="minorHAnsi"/>
        </w:rPr>
        <w:t>)</w:t>
      </w:r>
    </w:p>
    <w:p w14:paraId="1C1B6E82" w14:textId="77777777" w:rsidR="00B53913" w:rsidRDefault="00B53913" w:rsidP="00B53913">
      <w:pPr>
        <w:pStyle w:val="ListParagraph"/>
        <w:numPr>
          <w:ilvl w:val="0"/>
          <w:numId w:val="1"/>
        </w:numPr>
        <w:rPr>
          <w:rFonts w:cstheme="minorHAnsi"/>
          <w:sz w:val="22"/>
          <w:szCs w:val="22"/>
        </w:rPr>
      </w:pPr>
      <w:r w:rsidRPr="00FB1A85">
        <w:rPr>
          <w:rFonts w:cstheme="minorHAnsi"/>
          <w:sz w:val="22"/>
          <w:szCs w:val="22"/>
        </w:rPr>
        <w:t>Jeff Esmond, Chair</w:t>
      </w:r>
    </w:p>
    <w:p w14:paraId="1390EC2C" w14:textId="203DF434" w:rsidR="009A4C80" w:rsidRDefault="009A4C80" w:rsidP="00B53913">
      <w:pPr>
        <w:pStyle w:val="ListParagraph"/>
        <w:numPr>
          <w:ilvl w:val="0"/>
          <w:numId w:val="1"/>
        </w:numPr>
        <w:rPr>
          <w:rFonts w:cstheme="minorHAnsi"/>
          <w:sz w:val="22"/>
          <w:szCs w:val="22"/>
        </w:rPr>
      </w:pPr>
      <w:r>
        <w:rPr>
          <w:rFonts w:cstheme="minorHAnsi"/>
          <w:sz w:val="22"/>
          <w:szCs w:val="22"/>
        </w:rPr>
        <w:t>Alan Sunio</w:t>
      </w:r>
    </w:p>
    <w:p w14:paraId="636B2A18" w14:textId="743421BA" w:rsidR="00B53913" w:rsidRPr="009A4C80" w:rsidRDefault="00EB5592" w:rsidP="009A4C80">
      <w:pPr>
        <w:pStyle w:val="ListParagraph"/>
        <w:numPr>
          <w:ilvl w:val="0"/>
          <w:numId w:val="1"/>
        </w:numPr>
        <w:rPr>
          <w:rFonts w:cstheme="minorHAnsi"/>
          <w:sz w:val="22"/>
          <w:szCs w:val="22"/>
        </w:rPr>
      </w:pPr>
      <w:proofErr w:type="spellStart"/>
      <w:r>
        <w:rPr>
          <w:rFonts w:cstheme="minorHAnsi"/>
          <w:sz w:val="22"/>
          <w:szCs w:val="22"/>
        </w:rPr>
        <w:t>Kawika</w:t>
      </w:r>
      <w:proofErr w:type="spellEnd"/>
      <w:r>
        <w:rPr>
          <w:rFonts w:cstheme="minorHAnsi"/>
          <w:sz w:val="22"/>
          <w:szCs w:val="22"/>
        </w:rPr>
        <w:t xml:space="preserve"> Mattos</w:t>
      </w:r>
    </w:p>
    <w:p w14:paraId="213AD5C1" w14:textId="77777777" w:rsidR="00B53913" w:rsidRDefault="00B53913" w:rsidP="00B53913">
      <w:pPr>
        <w:pStyle w:val="ListParagraph"/>
        <w:numPr>
          <w:ilvl w:val="0"/>
          <w:numId w:val="1"/>
        </w:numPr>
        <w:rPr>
          <w:rFonts w:cstheme="minorHAnsi"/>
          <w:sz w:val="22"/>
          <w:szCs w:val="22"/>
        </w:rPr>
      </w:pPr>
      <w:r w:rsidRPr="00FB1A85">
        <w:rPr>
          <w:rFonts w:cstheme="minorHAnsi"/>
          <w:sz w:val="22"/>
          <w:szCs w:val="22"/>
        </w:rPr>
        <w:t>Allen Cardines</w:t>
      </w:r>
    </w:p>
    <w:p w14:paraId="0D90B163" w14:textId="44E3852A" w:rsidR="009A4C80" w:rsidRDefault="009A4C80" w:rsidP="00B53913">
      <w:pPr>
        <w:pStyle w:val="ListParagraph"/>
        <w:numPr>
          <w:ilvl w:val="0"/>
          <w:numId w:val="1"/>
        </w:numPr>
        <w:rPr>
          <w:rFonts w:cstheme="minorHAnsi"/>
          <w:sz w:val="22"/>
          <w:szCs w:val="22"/>
        </w:rPr>
      </w:pPr>
      <w:r>
        <w:rPr>
          <w:rFonts w:cstheme="minorHAnsi"/>
          <w:sz w:val="22"/>
          <w:szCs w:val="22"/>
        </w:rPr>
        <w:t>Brian Alston</w:t>
      </w:r>
    </w:p>
    <w:p w14:paraId="73D6B379" w14:textId="629C9359" w:rsidR="00EB5592" w:rsidRDefault="00B53913" w:rsidP="00B53913">
      <w:pPr>
        <w:pStyle w:val="ListParagraph"/>
        <w:numPr>
          <w:ilvl w:val="0"/>
          <w:numId w:val="1"/>
        </w:numPr>
        <w:rPr>
          <w:rFonts w:cstheme="minorHAnsi"/>
          <w:sz w:val="22"/>
          <w:szCs w:val="22"/>
        </w:rPr>
      </w:pPr>
      <w:r w:rsidRPr="00FB1A85">
        <w:rPr>
          <w:rFonts w:cstheme="minorHAnsi"/>
          <w:sz w:val="22"/>
          <w:szCs w:val="22"/>
        </w:rPr>
        <w:t>Marty Oliphant</w:t>
      </w:r>
    </w:p>
    <w:p w14:paraId="43A19097" w14:textId="1A48F339" w:rsidR="000D3DC1" w:rsidRPr="000D3DC1" w:rsidRDefault="000D3DC1" w:rsidP="008D3F9A">
      <w:pPr>
        <w:spacing w:after="0"/>
        <w:rPr>
          <w:rFonts w:cstheme="minorHAnsi"/>
          <w:b/>
          <w:bCs/>
        </w:rPr>
      </w:pPr>
      <w:r w:rsidRPr="000D3DC1">
        <w:rPr>
          <w:rFonts w:cstheme="minorHAnsi"/>
          <w:b/>
          <w:bCs/>
        </w:rPr>
        <w:t>Commissioners Absent:</w:t>
      </w:r>
    </w:p>
    <w:p w14:paraId="7D8E1B6C" w14:textId="77777777" w:rsidR="000D3DC1" w:rsidRPr="00FB1A85" w:rsidRDefault="000D3DC1" w:rsidP="000D3DC1">
      <w:pPr>
        <w:pStyle w:val="ListParagraph"/>
        <w:numPr>
          <w:ilvl w:val="0"/>
          <w:numId w:val="1"/>
        </w:numPr>
        <w:rPr>
          <w:rFonts w:cstheme="minorHAnsi"/>
          <w:sz w:val="22"/>
          <w:szCs w:val="22"/>
        </w:rPr>
      </w:pPr>
      <w:r>
        <w:rPr>
          <w:rFonts w:cstheme="minorHAnsi"/>
          <w:sz w:val="22"/>
          <w:szCs w:val="22"/>
        </w:rPr>
        <w:t>Brian Alston</w:t>
      </w:r>
    </w:p>
    <w:p w14:paraId="74B8A166" w14:textId="77777777" w:rsidR="000D3DC1" w:rsidRPr="000D3DC1" w:rsidRDefault="000D3DC1" w:rsidP="000D3DC1">
      <w:pPr>
        <w:rPr>
          <w:rFonts w:cstheme="minorHAnsi"/>
        </w:rPr>
      </w:pPr>
    </w:p>
    <w:p w14:paraId="0E75E8F3" w14:textId="0EB02125" w:rsidR="00B53913" w:rsidRDefault="00B53913" w:rsidP="008D3F9A">
      <w:pPr>
        <w:spacing w:after="0"/>
        <w:rPr>
          <w:rFonts w:cstheme="minorHAnsi"/>
          <w:b/>
          <w:bCs/>
        </w:rPr>
      </w:pPr>
      <w:r w:rsidRPr="00EB5592">
        <w:rPr>
          <w:rFonts w:cstheme="minorHAnsi"/>
          <w:b/>
          <w:bCs/>
        </w:rPr>
        <w:t>Ex-officios Present:</w:t>
      </w:r>
    </w:p>
    <w:p w14:paraId="65790CCE" w14:textId="7EEB5B7D" w:rsidR="00163DEC" w:rsidRPr="00474C59" w:rsidRDefault="00163DEC" w:rsidP="00474C59">
      <w:pPr>
        <w:pStyle w:val="ListParagraph"/>
        <w:numPr>
          <w:ilvl w:val="0"/>
          <w:numId w:val="1"/>
        </w:numPr>
        <w:spacing w:after="0"/>
        <w:rPr>
          <w:rFonts w:cstheme="minorHAnsi"/>
          <w:sz w:val="22"/>
          <w:szCs w:val="22"/>
        </w:rPr>
      </w:pPr>
      <w:r w:rsidRPr="00474C59">
        <w:rPr>
          <w:rFonts w:cstheme="minorHAnsi"/>
          <w:sz w:val="22"/>
          <w:szCs w:val="22"/>
        </w:rPr>
        <w:lastRenderedPageBreak/>
        <w:t>Mimari Hall, DHS</w:t>
      </w:r>
    </w:p>
    <w:p w14:paraId="44195B12" w14:textId="77777777" w:rsidR="00B53913" w:rsidRDefault="00B53913" w:rsidP="00474C59">
      <w:pPr>
        <w:pStyle w:val="ListParagraph"/>
        <w:numPr>
          <w:ilvl w:val="0"/>
          <w:numId w:val="1"/>
        </w:numPr>
        <w:spacing w:after="0"/>
        <w:rPr>
          <w:rFonts w:cstheme="minorHAnsi"/>
          <w:sz w:val="22"/>
          <w:szCs w:val="22"/>
        </w:rPr>
      </w:pPr>
      <w:r w:rsidRPr="00474C59">
        <w:rPr>
          <w:rFonts w:cstheme="minorHAnsi"/>
          <w:sz w:val="22"/>
          <w:szCs w:val="22"/>
        </w:rPr>
        <w:t>Matthew Shim, DOH</w:t>
      </w:r>
    </w:p>
    <w:p w14:paraId="471DF2C4" w14:textId="1D22E92E" w:rsidR="00A75762" w:rsidRDefault="00A75762" w:rsidP="00474C59">
      <w:pPr>
        <w:pStyle w:val="ListParagraph"/>
        <w:numPr>
          <w:ilvl w:val="0"/>
          <w:numId w:val="1"/>
        </w:numPr>
        <w:spacing w:after="0"/>
        <w:rPr>
          <w:rFonts w:cstheme="minorHAnsi"/>
          <w:sz w:val="22"/>
          <w:szCs w:val="22"/>
        </w:rPr>
      </w:pPr>
      <w:r>
        <w:rPr>
          <w:rFonts w:cstheme="minorHAnsi"/>
          <w:sz w:val="22"/>
          <w:szCs w:val="22"/>
        </w:rPr>
        <w:t>Tommy Johnson, DO</w:t>
      </w:r>
      <w:r w:rsidR="005F71B1">
        <w:rPr>
          <w:rFonts w:cstheme="minorHAnsi"/>
          <w:sz w:val="22"/>
          <w:szCs w:val="22"/>
        </w:rPr>
        <w:t>PS</w:t>
      </w:r>
    </w:p>
    <w:p w14:paraId="6ED0478A" w14:textId="77777777" w:rsidR="008D3F9A" w:rsidRPr="008D3F9A" w:rsidRDefault="008D3F9A" w:rsidP="008D3F9A">
      <w:pPr>
        <w:spacing w:after="0"/>
        <w:rPr>
          <w:rFonts w:cstheme="minorHAnsi"/>
        </w:rPr>
      </w:pPr>
    </w:p>
    <w:p w14:paraId="1BC7A2CC" w14:textId="77777777" w:rsidR="00B53913" w:rsidRPr="00FB1A85" w:rsidRDefault="00B53913" w:rsidP="00DE1AF3">
      <w:pPr>
        <w:spacing w:after="0"/>
        <w:rPr>
          <w:rFonts w:cstheme="minorHAnsi"/>
          <w:b/>
          <w:bCs/>
        </w:rPr>
      </w:pPr>
      <w:r w:rsidRPr="00FB1A85">
        <w:rPr>
          <w:rFonts w:cstheme="minorHAnsi"/>
          <w:b/>
          <w:bCs/>
        </w:rPr>
        <w:t>AG Council to the Commission:</w:t>
      </w:r>
    </w:p>
    <w:p w14:paraId="35ED1092" w14:textId="4E7D9D6E" w:rsidR="00B53913" w:rsidRPr="00DE1AF3" w:rsidRDefault="000D3DC1" w:rsidP="00DE1AF3">
      <w:pPr>
        <w:pStyle w:val="ListParagraph"/>
        <w:numPr>
          <w:ilvl w:val="0"/>
          <w:numId w:val="1"/>
        </w:numPr>
        <w:spacing w:after="0"/>
        <w:rPr>
          <w:rFonts w:cstheme="minorHAnsi"/>
        </w:rPr>
      </w:pPr>
      <w:r w:rsidRPr="00DE1AF3">
        <w:rPr>
          <w:rFonts w:cstheme="minorHAnsi"/>
        </w:rPr>
        <w:t xml:space="preserve">Deputy </w:t>
      </w:r>
      <w:r w:rsidR="00B53913" w:rsidRPr="00DE1AF3">
        <w:rPr>
          <w:rFonts w:cstheme="minorHAnsi"/>
        </w:rPr>
        <w:t xml:space="preserve">Erin Yamashiro </w:t>
      </w:r>
    </w:p>
    <w:p w14:paraId="7D9B13DF" w14:textId="4EBFBB87" w:rsidR="00DE1AF3" w:rsidRPr="00DE1AF3" w:rsidRDefault="00DE1AF3" w:rsidP="00DE1AF3">
      <w:pPr>
        <w:pStyle w:val="ListParagraph"/>
        <w:numPr>
          <w:ilvl w:val="0"/>
          <w:numId w:val="1"/>
        </w:numPr>
        <w:spacing w:after="0"/>
        <w:rPr>
          <w:rFonts w:cstheme="minorHAnsi"/>
        </w:rPr>
      </w:pPr>
      <w:r w:rsidRPr="00DE1AF3">
        <w:rPr>
          <w:rFonts w:cstheme="minorHAnsi"/>
        </w:rPr>
        <w:t>Deputy Lili Young</w:t>
      </w:r>
    </w:p>
    <w:p w14:paraId="6FC51087" w14:textId="77777777" w:rsidR="00DE1AF3" w:rsidRPr="00FB1A85" w:rsidRDefault="00DE1AF3" w:rsidP="00DE1AF3">
      <w:pPr>
        <w:spacing w:after="0"/>
        <w:rPr>
          <w:rFonts w:cstheme="minorHAnsi"/>
        </w:rPr>
      </w:pPr>
    </w:p>
    <w:p w14:paraId="62A1797E" w14:textId="77777777" w:rsidR="00B53913" w:rsidRDefault="00B53913" w:rsidP="008D3F9A">
      <w:pPr>
        <w:spacing w:after="0"/>
        <w:rPr>
          <w:rFonts w:cstheme="minorHAnsi"/>
          <w:b/>
          <w:bCs/>
        </w:rPr>
      </w:pPr>
      <w:r w:rsidRPr="00FB1A85">
        <w:rPr>
          <w:rFonts w:cstheme="minorHAnsi"/>
          <w:b/>
          <w:bCs/>
        </w:rPr>
        <w:t>Guests Present:</w:t>
      </w:r>
    </w:p>
    <w:p w14:paraId="46E32916" w14:textId="66178645" w:rsidR="000D3DC1" w:rsidRPr="00DE1AF3" w:rsidRDefault="00FD0F9C" w:rsidP="00DE1AF3">
      <w:pPr>
        <w:pStyle w:val="ListParagraph"/>
        <w:numPr>
          <w:ilvl w:val="0"/>
          <w:numId w:val="1"/>
        </w:numPr>
        <w:spacing w:after="0"/>
        <w:rPr>
          <w:rFonts w:cstheme="minorHAnsi"/>
        </w:rPr>
      </w:pPr>
      <w:r w:rsidRPr="00DE1AF3">
        <w:rPr>
          <w:rFonts w:cstheme="minorHAnsi"/>
        </w:rPr>
        <w:t>Josh (</w:t>
      </w:r>
      <w:r w:rsidR="000D3DC1" w:rsidRPr="00DE1AF3">
        <w:rPr>
          <w:rFonts w:cstheme="minorHAnsi"/>
        </w:rPr>
        <w:t xml:space="preserve">PARENTS, </w:t>
      </w:r>
      <w:proofErr w:type="spellStart"/>
      <w:r w:rsidR="000D3DC1" w:rsidRPr="00DE1AF3">
        <w:rPr>
          <w:rFonts w:cstheme="minorHAnsi"/>
        </w:rPr>
        <w:t>inc</w:t>
      </w:r>
      <w:proofErr w:type="spellEnd"/>
      <w:r w:rsidRPr="00DE1AF3">
        <w:rPr>
          <w:rFonts w:cstheme="minorHAnsi"/>
        </w:rPr>
        <w:t xml:space="preserve">) </w:t>
      </w:r>
    </w:p>
    <w:p w14:paraId="112BEA8B" w14:textId="71EF4A23" w:rsidR="00474C59" w:rsidRPr="00DE1AF3" w:rsidRDefault="00474C59" w:rsidP="00DE1AF3">
      <w:pPr>
        <w:pStyle w:val="ListParagraph"/>
        <w:numPr>
          <w:ilvl w:val="0"/>
          <w:numId w:val="1"/>
        </w:numPr>
        <w:spacing w:after="0"/>
        <w:rPr>
          <w:rFonts w:cstheme="minorHAnsi"/>
        </w:rPr>
      </w:pPr>
      <w:r w:rsidRPr="00DE1AF3">
        <w:rPr>
          <w:rFonts w:cstheme="minorHAnsi"/>
        </w:rPr>
        <w:t>Jed Tesoro</w:t>
      </w:r>
    </w:p>
    <w:p w14:paraId="7E1F0AF3" w14:textId="77777777" w:rsidR="00B53913" w:rsidRPr="00DE1AF3" w:rsidRDefault="00B53913" w:rsidP="00B53913">
      <w:pPr>
        <w:rPr>
          <w:rFonts w:cstheme="minorHAnsi"/>
        </w:rPr>
      </w:pPr>
    </w:p>
    <w:p w14:paraId="07F409C9" w14:textId="3621B360" w:rsidR="00B53913" w:rsidRDefault="00B53913" w:rsidP="00B53913">
      <w:pPr>
        <w:ind w:left="45"/>
        <w:rPr>
          <w:rFonts w:cstheme="minorHAnsi"/>
          <w:b/>
          <w:bCs/>
        </w:rPr>
      </w:pPr>
      <w:r w:rsidRPr="006B6476">
        <w:rPr>
          <w:rFonts w:cstheme="minorHAnsi"/>
          <w:b/>
          <w:bCs/>
        </w:rPr>
        <w:t xml:space="preserve">III. </w:t>
      </w:r>
      <w:r w:rsidRPr="006B6476">
        <w:rPr>
          <w:rFonts w:cstheme="minorHAnsi"/>
          <w:b/>
          <w:bCs/>
        </w:rPr>
        <w:tab/>
        <w:t>Member Updates</w:t>
      </w:r>
      <w:r w:rsidR="00220E56">
        <w:rPr>
          <w:rFonts w:cstheme="minorHAnsi"/>
          <w:b/>
          <w:bCs/>
        </w:rPr>
        <w:t xml:space="preserve"> (6:01-</w:t>
      </w:r>
      <w:r>
        <w:rPr>
          <w:rFonts w:cstheme="minorHAnsi"/>
          <w:b/>
          <w:bCs/>
        </w:rPr>
        <w:t>:</w:t>
      </w:r>
    </w:p>
    <w:p w14:paraId="0465D001" w14:textId="0C59B0BD" w:rsidR="00821965" w:rsidRPr="00821965" w:rsidRDefault="00821965" w:rsidP="00821965">
      <w:pPr>
        <w:pStyle w:val="ListParagraph"/>
        <w:numPr>
          <w:ilvl w:val="0"/>
          <w:numId w:val="13"/>
        </w:numPr>
        <w:spacing w:after="0"/>
        <w:rPr>
          <w:rFonts w:cstheme="minorHAnsi"/>
          <w:sz w:val="22"/>
          <w:szCs w:val="22"/>
        </w:rPr>
      </w:pPr>
      <w:r w:rsidRPr="00821965">
        <w:rPr>
          <w:rFonts w:cstheme="minorHAnsi"/>
          <w:sz w:val="22"/>
          <w:szCs w:val="22"/>
        </w:rPr>
        <w:t>Community shares or concerns</w:t>
      </w:r>
      <w:r w:rsidR="00220E56">
        <w:rPr>
          <w:rFonts w:cstheme="minorHAnsi"/>
          <w:sz w:val="22"/>
          <w:szCs w:val="22"/>
        </w:rPr>
        <w:t xml:space="preserve"> </w:t>
      </w:r>
    </w:p>
    <w:p w14:paraId="050E4F47" w14:textId="680BEF13" w:rsidR="00821965" w:rsidRPr="00821965" w:rsidRDefault="00821965" w:rsidP="00821965">
      <w:pPr>
        <w:pStyle w:val="ListParagraph"/>
        <w:numPr>
          <w:ilvl w:val="1"/>
          <w:numId w:val="13"/>
        </w:numPr>
        <w:spacing w:after="0"/>
        <w:rPr>
          <w:rFonts w:cstheme="minorHAnsi"/>
          <w:i/>
          <w:iCs/>
        </w:rPr>
      </w:pPr>
      <w:r w:rsidRPr="00821965">
        <w:rPr>
          <w:rFonts w:cstheme="minorHAnsi"/>
          <w:i/>
          <w:iCs/>
          <w:sz w:val="22"/>
          <w:szCs w:val="22"/>
        </w:rPr>
        <w:t>This agenda has no item III, a.</w:t>
      </w:r>
    </w:p>
    <w:p w14:paraId="768A2440" w14:textId="1A605B97" w:rsidR="00B53913" w:rsidRDefault="00B53913" w:rsidP="00543058">
      <w:pPr>
        <w:pStyle w:val="Default"/>
        <w:numPr>
          <w:ilvl w:val="0"/>
          <w:numId w:val="13"/>
        </w:numPr>
        <w:spacing w:after="21"/>
        <w:rPr>
          <w:rFonts w:asciiTheme="minorHAnsi" w:hAnsiTheme="minorHAnsi" w:cstheme="minorHAnsi"/>
          <w:sz w:val="22"/>
          <w:szCs w:val="22"/>
        </w:rPr>
      </w:pPr>
      <w:r w:rsidRPr="00343D71">
        <w:rPr>
          <w:rFonts w:asciiTheme="minorHAnsi" w:hAnsiTheme="minorHAnsi" w:cstheme="minorHAnsi"/>
          <w:sz w:val="22"/>
          <w:szCs w:val="22"/>
        </w:rPr>
        <w:t xml:space="preserve">Ex-officio Updates </w:t>
      </w:r>
    </w:p>
    <w:p w14:paraId="45B70C51" w14:textId="67DFEFBC" w:rsidR="00543058" w:rsidRDefault="00543058" w:rsidP="00543058">
      <w:pPr>
        <w:pStyle w:val="Default"/>
        <w:numPr>
          <w:ilvl w:val="1"/>
          <w:numId w:val="13"/>
        </w:numPr>
        <w:spacing w:after="21"/>
        <w:rPr>
          <w:rFonts w:asciiTheme="minorHAnsi" w:hAnsiTheme="minorHAnsi" w:cstheme="minorHAnsi"/>
          <w:sz w:val="22"/>
          <w:szCs w:val="22"/>
        </w:rPr>
      </w:pPr>
      <w:r>
        <w:rPr>
          <w:rFonts w:asciiTheme="minorHAnsi" w:hAnsiTheme="minorHAnsi" w:cstheme="minorHAnsi"/>
          <w:sz w:val="22"/>
          <w:szCs w:val="22"/>
        </w:rPr>
        <w:t>Director of Human Services</w:t>
      </w:r>
    </w:p>
    <w:p w14:paraId="47B7B09F" w14:textId="14F16919" w:rsidR="00543058" w:rsidRDefault="004512C0" w:rsidP="00543058">
      <w:pPr>
        <w:pStyle w:val="Default"/>
        <w:numPr>
          <w:ilvl w:val="2"/>
          <w:numId w:val="13"/>
        </w:numPr>
        <w:spacing w:after="21"/>
        <w:rPr>
          <w:rFonts w:asciiTheme="minorHAnsi" w:hAnsiTheme="minorHAnsi" w:cstheme="minorHAnsi"/>
          <w:sz w:val="22"/>
          <w:szCs w:val="22"/>
        </w:rPr>
      </w:pPr>
      <w:r>
        <w:rPr>
          <w:rFonts w:asciiTheme="minorHAnsi" w:hAnsiTheme="minorHAnsi" w:cstheme="minorHAnsi"/>
          <w:sz w:val="22"/>
          <w:szCs w:val="22"/>
        </w:rPr>
        <w:t>Mimari Hall shares that Director Betts sent a request for ex-officio representation and received response from Department of Corrections and Rehabilitation</w:t>
      </w:r>
      <w:r w:rsidR="005C1A97">
        <w:rPr>
          <w:rFonts w:asciiTheme="minorHAnsi" w:hAnsiTheme="minorHAnsi" w:cstheme="minorHAnsi"/>
          <w:sz w:val="22"/>
          <w:szCs w:val="22"/>
        </w:rPr>
        <w:t xml:space="preserve">, with the hope that the director will be present at meeting starting from next month with the caveat that session opened up the past Wednesday, pending the director’s availability and hearing schedule. The director </w:t>
      </w:r>
      <w:r w:rsidR="009F65CE">
        <w:rPr>
          <w:rFonts w:asciiTheme="minorHAnsi" w:hAnsiTheme="minorHAnsi" w:cstheme="minorHAnsi"/>
          <w:sz w:val="22"/>
          <w:szCs w:val="22"/>
        </w:rPr>
        <w:t>will also be following up with the Department of Education and Office of Youth Services to be ex-officios</w:t>
      </w:r>
      <w:r w:rsidR="00847F14">
        <w:rPr>
          <w:rFonts w:asciiTheme="minorHAnsi" w:hAnsiTheme="minorHAnsi" w:cstheme="minorHAnsi"/>
          <w:sz w:val="22"/>
          <w:szCs w:val="22"/>
        </w:rPr>
        <w:t xml:space="preserve"> (6:</w:t>
      </w:r>
      <w:r w:rsidR="00220E56">
        <w:rPr>
          <w:rFonts w:asciiTheme="minorHAnsi" w:hAnsiTheme="minorHAnsi" w:cstheme="minorHAnsi"/>
          <w:sz w:val="22"/>
          <w:szCs w:val="22"/>
        </w:rPr>
        <w:t>48-</w:t>
      </w:r>
      <w:r w:rsidR="00847F14">
        <w:rPr>
          <w:rFonts w:asciiTheme="minorHAnsi" w:hAnsiTheme="minorHAnsi" w:cstheme="minorHAnsi"/>
          <w:sz w:val="22"/>
          <w:szCs w:val="22"/>
        </w:rPr>
        <w:t>9:10)</w:t>
      </w:r>
    </w:p>
    <w:p w14:paraId="6C020720" w14:textId="52F9EC7E" w:rsidR="00220E56" w:rsidRDefault="00220E56" w:rsidP="00220E56">
      <w:pPr>
        <w:pStyle w:val="Default"/>
        <w:numPr>
          <w:ilvl w:val="1"/>
          <w:numId w:val="13"/>
        </w:numPr>
        <w:spacing w:after="21"/>
        <w:rPr>
          <w:rFonts w:asciiTheme="minorHAnsi" w:hAnsiTheme="minorHAnsi" w:cstheme="minorHAnsi"/>
          <w:sz w:val="22"/>
          <w:szCs w:val="22"/>
        </w:rPr>
      </w:pPr>
      <w:r>
        <w:rPr>
          <w:rFonts w:asciiTheme="minorHAnsi" w:hAnsiTheme="minorHAnsi" w:cstheme="minorHAnsi"/>
          <w:sz w:val="22"/>
          <w:szCs w:val="22"/>
        </w:rPr>
        <w:t>Director of Health</w:t>
      </w:r>
    </w:p>
    <w:p w14:paraId="47D221F1" w14:textId="67D7CD74" w:rsidR="00A54B00" w:rsidRPr="00343D71" w:rsidRDefault="00A54B00" w:rsidP="00A54B00">
      <w:pPr>
        <w:pStyle w:val="Default"/>
        <w:numPr>
          <w:ilvl w:val="2"/>
          <w:numId w:val="13"/>
        </w:numPr>
        <w:spacing w:after="21"/>
        <w:rPr>
          <w:rFonts w:asciiTheme="minorHAnsi" w:hAnsiTheme="minorHAnsi" w:cstheme="minorHAnsi"/>
          <w:sz w:val="22"/>
          <w:szCs w:val="22"/>
        </w:rPr>
      </w:pPr>
      <w:r>
        <w:rPr>
          <w:rFonts w:asciiTheme="minorHAnsi" w:hAnsiTheme="minorHAnsi" w:cstheme="minorHAnsi"/>
          <w:sz w:val="22"/>
          <w:szCs w:val="22"/>
        </w:rPr>
        <w:t xml:space="preserve">Matthew Shim shares that the director of health received the letter from Director </w:t>
      </w:r>
      <w:r w:rsidR="00B14E19">
        <w:rPr>
          <w:rFonts w:asciiTheme="minorHAnsi" w:hAnsiTheme="minorHAnsi" w:cstheme="minorHAnsi"/>
          <w:sz w:val="22"/>
          <w:szCs w:val="22"/>
        </w:rPr>
        <w:t>Betts,</w:t>
      </w:r>
      <w:r>
        <w:rPr>
          <w:rFonts w:asciiTheme="minorHAnsi" w:hAnsiTheme="minorHAnsi" w:cstheme="minorHAnsi"/>
          <w:sz w:val="22"/>
          <w:szCs w:val="22"/>
        </w:rPr>
        <w:t xml:space="preserve"> and he will be reappointed as the </w:t>
      </w:r>
      <w:r w:rsidR="00BA676B">
        <w:rPr>
          <w:rFonts w:asciiTheme="minorHAnsi" w:hAnsiTheme="minorHAnsi" w:cstheme="minorHAnsi"/>
          <w:sz w:val="22"/>
          <w:szCs w:val="22"/>
        </w:rPr>
        <w:t>designee (9:11-</w:t>
      </w:r>
      <w:r w:rsidR="00CC0AD4">
        <w:rPr>
          <w:rFonts w:asciiTheme="minorHAnsi" w:hAnsiTheme="minorHAnsi" w:cstheme="minorHAnsi"/>
          <w:sz w:val="22"/>
          <w:szCs w:val="22"/>
        </w:rPr>
        <w:t>9:47)</w:t>
      </w:r>
      <w:r w:rsidR="00BA676B">
        <w:rPr>
          <w:rFonts w:asciiTheme="minorHAnsi" w:hAnsiTheme="minorHAnsi" w:cstheme="minorHAnsi"/>
          <w:sz w:val="22"/>
          <w:szCs w:val="22"/>
        </w:rPr>
        <w:t>.</w:t>
      </w:r>
    </w:p>
    <w:p w14:paraId="10EBC46D" w14:textId="628B602A" w:rsidR="00090440" w:rsidRDefault="00B53913" w:rsidP="00090440">
      <w:pPr>
        <w:pStyle w:val="Default"/>
        <w:ind w:left="1425"/>
        <w:rPr>
          <w:rFonts w:asciiTheme="minorHAnsi" w:hAnsiTheme="minorHAnsi" w:cstheme="minorHAnsi"/>
          <w:sz w:val="22"/>
          <w:szCs w:val="22"/>
        </w:rPr>
      </w:pPr>
      <w:r w:rsidRPr="00343D71">
        <w:rPr>
          <w:rFonts w:asciiTheme="minorHAnsi" w:hAnsiTheme="minorHAnsi" w:cstheme="minorHAnsi"/>
          <w:sz w:val="22"/>
          <w:szCs w:val="22"/>
        </w:rPr>
        <w:t>c. Commissioner Updates (seniority order) and Community Outreach</w:t>
      </w:r>
      <w:r w:rsidR="00CC0AD4">
        <w:rPr>
          <w:rFonts w:asciiTheme="minorHAnsi" w:hAnsiTheme="minorHAnsi" w:cstheme="minorHAnsi"/>
          <w:sz w:val="22"/>
          <w:szCs w:val="22"/>
        </w:rPr>
        <w:t xml:space="preserve"> (9:48)</w:t>
      </w:r>
    </w:p>
    <w:p w14:paraId="115222B6" w14:textId="20E48992" w:rsidR="009D081D" w:rsidRDefault="00090440" w:rsidP="00E42E4F">
      <w:pPr>
        <w:pStyle w:val="Default"/>
        <w:ind w:left="2160"/>
        <w:rPr>
          <w:rFonts w:asciiTheme="minorHAnsi" w:hAnsiTheme="minorHAnsi" w:cstheme="minorHAnsi"/>
          <w:sz w:val="22"/>
          <w:szCs w:val="22"/>
        </w:rPr>
      </w:pPr>
      <w:r w:rsidRPr="00090440">
        <w:rPr>
          <w:rFonts w:asciiTheme="minorHAnsi" w:hAnsiTheme="minorHAnsi" w:cstheme="minorHAnsi"/>
          <w:sz w:val="22"/>
          <w:szCs w:val="22"/>
        </w:rPr>
        <w:t xml:space="preserve">I. </w:t>
      </w:r>
      <w:r w:rsidR="00E42E4F">
        <w:rPr>
          <w:rFonts w:asciiTheme="minorHAnsi" w:hAnsiTheme="minorHAnsi" w:cstheme="minorHAnsi"/>
          <w:sz w:val="22"/>
          <w:szCs w:val="22"/>
        </w:rPr>
        <w:t>Commissioner Cardines shares about the</w:t>
      </w:r>
      <w:r w:rsidR="00A85240">
        <w:rPr>
          <w:rFonts w:asciiTheme="minorHAnsi" w:hAnsiTheme="minorHAnsi" w:cstheme="minorHAnsi"/>
          <w:sz w:val="22"/>
          <w:szCs w:val="22"/>
        </w:rPr>
        <w:t xml:space="preserve"> Oahu west-side</w:t>
      </w:r>
      <w:r w:rsidR="00E42E4F">
        <w:rPr>
          <w:rFonts w:asciiTheme="minorHAnsi" w:hAnsiTheme="minorHAnsi" w:cstheme="minorHAnsi"/>
          <w:sz w:val="22"/>
          <w:szCs w:val="22"/>
        </w:rPr>
        <w:t xml:space="preserve"> neighborhood security watch that he is involved in,</w:t>
      </w:r>
      <w:r w:rsidRPr="00090440">
        <w:rPr>
          <w:rFonts w:asciiTheme="minorHAnsi" w:hAnsiTheme="minorHAnsi" w:cstheme="minorHAnsi"/>
          <w:sz w:val="22"/>
          <w:szCs w:val="22"/>
        </w:rPr>
        <w:t xml:space="preserve"> </w:t>
      </w:r>
      <w:r w:rsidR="00E42E4F">
        <w:rPr>
          <w:rFonts w:asciiTheme="minorHAnsi" w:hAnsiTheme="minorHAnsi" w:cstheme="minorHAnsi"/>
          <w:sz w:val="22"/>
          <w:szCs w:val="22"/>
        </w:rPr>
        <w:t>as homicides are up by 80%</w:t>
      </w:r>
      <w:r w:rsidR="00C63DAF">
        <w:rPr>
          <w:rFonts w:asciiTheme="minorHAnsi" w:hAnsiTheme="minorHAnsi" w:cstheme="minorHAnsi"/>
          <w:sz w:val="22"/>
          <w:szCs w:val="22"/>
        </w:rPr>
        <w:t>. He adds that this is a good opportunity to tie the neighborhood security watch with the commission by using the commission banners</w:t>
      </w:r>
      <w:r w:rsidR="00B14E19">
        <w:rPr>
          <w:rFonts w:asciiTheme="minorHAnsi" w:hAnsiTheme="minorHAnsi" w:cstheme="minorHAnsi"/>
          <w:sz w:val="22"/>
          <w:szCs w:val="22"/>
        </w:rPr>
        <w:t xml:space="preserve">. </w:t>
      </w:r>
      <w:r w:rsidR="00C77796">
        <w:rPr>
          <w:rFonts w:asciiTheme="minorHAnsi" w:hAnsiTheme="minorHAnsi" w:cstheme="minorHAnsi"/>
          <w:sz w:val="22"/>
          <w:szCs w:val="22"/>
        </w:rPr>
        <w:t>He also shares that the neighborhood watch works with GOD Forgives Bad Boys and Bad Girls</w:t>
      </w:r>
      <w:r w:rsidR="00FF05E8">
        <w:rPr>
          <w:rFonts w:asciiTheme="minorHAnsi" w:hAnsiTheme="minorHAnsi" w:cstheme="minorHAnsi"/>
          <w:sz w:val="22"/>
          <w:szCs w:val="22"/>
        </w:rPr>
        <w:t>, and organization of reformed ex-inmates who now give back to the community</w:t>
      </w:r>
      <w:r w:rsidR="0061596C">
        <w:rPr>
          <w:rFonts w:asciiTheme="minorHAnsi" w:hAnsiTheme="minorHAnsi" w:cstheme="minorHAnsi"/>
          <w:sz w:val="22"/>
          <w:szCs w:val="22"/>
        </w:rPr>
        <w:t xml:space="preserve">. Commissioner Cardines asks the commission if this is something they might consider sponsoring or working with </w:t>
      </w:r>
      <w:r w:rsidR="009D081D">
        <w:rPr>
          <w:rFonts w:asciiTheme="minorHAnsi" w:hAnsiTheme="minorHAnsi" w:cstheme="minorHAnsi"/>
          <w:sz w:val="22"/>
          <w:szCs w:val="22"/>
        </w:rPr>
        <w:t>(21:47)</w:t>
      </w:r>
      <w:r w:rsidR="00FF05E8">
        <w:rPr>
          <w:rFonts w:asciiTheme="minorHAnsi" w:hAnsiTheme="minorHAnsi" w:cstheme="minorHAnsi"/>
          <w:sz w:val="22"/>
          <w:szCs w:val="22"/>
        </w:rPr>
        <w:t>.</w:t>
      </w:r>
    </w:p>
    <w:p w14:paraId="17C210E4" w14:textId="0906278D" w:rsidR="00C50788" w:rsidRDefault="000E6D68" w:rsidP="00E42E4F">
      <w:pPr>
        <w:pStyle w:val="Default"/>
        <w:ind w:left="2160"/>
        <w:rPr>
          <w:rFonts w:asciiTheme="minorHAnsi" w:hAnsiTheme="minorHAnsi" w:cstheme="minorHAnsi"/>
          <w:sz w:val="22"/>
          <w:szCs w:val="22"/>
        </w:rPr>
      </w:pPr>
      <w:r>
        <w:rPr>
          <w:rFonts w:asciiTheme="minorHAnsi" w:hAnsiTheme="minorHAnsi" w:cstheme="minorHAnsi"/>
          <w:sz w:val="22"/>
          <w:szCs w:val="22"/>
        </w:rPr>
        <w:t xml:space="preserve">Commissioner Esmond asks if there are any connections with other communities on the island. Commissioner Cardines responds </w:t>
      </w:r>
      <w:r w:rsidR="005B054D">
        <w:rPr>
          <w:rFonts w:asciiTheme="minorHAnsi" w:hAnsiTheme="minorHAnsi" w:cstheme="minorHAnsi"/>
          <w:sz w:val="22"/>
          <w:szCs w:val="22"/>
        </w:rPr>
        <w:t xml:space="preserve">that he is working with people in </w:t>
      </w:r>
      <w:r w:rsidR="009046D4">
        <w:rPr>
          <w:rFonts w:asciiTheme="minorHAnsi" w:hAnsiTheme="minorHAnsi" w:cstheme="minorHAnsi"/>
          <w:sz w:val="22"/>
          <w:szCs w:val="22"/>
        </w:rPr>
        <w:t>Kahaluu</w:t>
      </w:r>
      <w:r w:rsidR="005B054D">
        <w:rPr>
          <w:rFonts w:asciiTheme="minorHAnsi" w:hAnsiTheme="minorHAnsi" w:cstheme="minorHAnsi"/>
          <w:sz w:val="22"/>
          <w:szCs w:val="22"/>
        </w:rPr>
        <w:t xml:space="preserve"> like Jed Tesoro</w:t>
      </w:r>
      <w:r w:rsidR="001633AE">
        <w:rPr>
          <w:rFonts w:asciiTheme="minorHAnsi" w:hAnsiTheme="minorHAnsi" w:cstheme="minorHAnsi"/>
          <w:sz w:val="22"/>
          <w:szCs w:val="22"/>
        </w:rPr>
        <w:t xml:space="preserve"> and </w:t>
      </w:r>
      <w:r w:rsidR="00F27FCE">
        <w:rPr>
          <w:rFonts w:asciiTheme="minorHAnsi" w:hAnsiTheme="minorHAnsi" w:cstheme="minorHAnsi"/>
          <w:sz w:val="22"/>
          <w:szCs w:val="22"/>
        </w:rPr>
        <w:t xml:space="preserve">in Kalihi to </w:t>
      </w:r>
      <w:r w:rsidR="00A60992">
        <w:rPr>
          <w:rFonts w:asciiTheme="minorHAnsi" w:hAnsiTheme="minorHAnsi" w:cstheme="minorHAnsi"/>
          <w:sz w:val="22"/>
          <w:szCs w:val="22"/>
        </w:rPr>
        <w:t xml:space="preserve">train other community leaders to partner with law enforcement and other organizations. He reiterates that the Commission on Fatherhood would be a great place to have conversations like these to help other communities. </w:t>
      </w:r>
      <w:r w:rsidR="00474C59">
        <w:rPr>
          <w:rFonts w:asciiTheme="minorHAnsi" w:hAnsiTheme="minorHAnsi" w:cstheme="minorHAnsi"/>
          <w:sz w:val="22"/>
          <w:szCs w:val="22"/>
        </w:rPr>
        <w:t xml:space="preserve">Deputy Erin Yamashiro </w:t>
      </w:r>
      <w:r w:rsidR="00474C59">
        <w:rPr>
          <w:rFonts w:asciiTheme="minorHAnsi" w:hAnsiTheme="minorHAnsi" w:cstheme="minorHAnsi"/>
          <w:sz w:val="22"/>
          <w:szCs w:val="22"/>
        </w:rPr>
        <w:lastRenderedPageBreak/>
        <w:t xml:space="preserve">suggests putting a vote on a future agenda due to </w:t>
      </w:r>
      <w:r w:rsidR="007A082D">
        <w:rPr>
          <w:rFonts w:asciiTheme="minorHAnsi" w:hAnsiTheme="minorHAnsi" w:cstheme="minorHAnsi"/>
          <w:sz w:val="22"/>
          <w:szCs w:val="22"/>
        </w:rPr>
        <w:t xml:space="preserve">the request for sponsorship. </w:t>
      </w:r>
      <w:r w:rsidR="001817BC">
        <w:rPr>
          <w:rFonts w:asciiTheme="minorHAnsi" w:hAnsiTheme="minorHAnsi" w:cstheme="minorHAnsi"/>
          <w:sz w:val="22"/>
          <w:szCs w:val="22"/>
        </w:rPr>
        <w:t xml:space="preserve">Commissioner Oliphant voices his </w:t>
      </w:r>
      <w:r w:rsidR="005E24F0">
        <w:rPr>
          <w:rFonts w:asciiTheme="minorHAnsi" w:hAnsiTheme="minorHAnsi" w:cstheme="minorHAnsi"/>
          <w:sz w:val="22"/>
          <w:szCs w:val="22"/>
        </w:rPr>
        <w:t xml:space="preserve">support for the neighborhood watch </w:t>
      </w:r>
      <w:r w:rsidR="00EC7903">
        <w:rPr>
          <w:rFonts w:asciiTheme="minorHAnsi" w:hAnsiTheme="minorHAnsi" w:cstheme="minorHAnsi"/>
          <w:sz w:val="22"/>
          <w:szCs w:val="22"/>
        </w:rPr>
        <w:t xml:space="preserve">and asks what involvement would look like for the commission. </w:t>
      </w:r>
      <w:r w:rsidR="001B39D9">
        <w:rPr>
          <w:rFonts w:asciiTheme="minorHAnsi" w:hAnsiTheme="minorHAnsi" w:cstheme="minorHAnsi"/>
          <w:sz w:val="22"/>
          <w:szCs w:val="22"/>
        </w:rPr>
        <w:t xml:space="preserve">Commissioner </w:t>
      </w:r>
      <w:r w:rsidR="00B80120">
        <w:rPr>
          <w:rFonts w:asciiTheme="minorHAnsi" w:hAnsiTheme="minorHAnsi" w:cstheme="minorHAnsi"/>
          <w:sz w:val="22"/>
          <w:szCs w:val="22"/>
        </w:rPr>
        <w:t xml:space="preserve">Cardines references Commissioner Mattos, who invested in his outreach in Maui, and expresses that he hopes to do something similar by flying the commission banners and getting financial support from the commission. </w:t>
      </w:r>
      <w:r w:rsidR="004757ED">
        <w:rPr>
          <w:rFonts w:asciiTheme="minorHAnsi" w:hAnsiTheme="minorHAnsi" w:cstheme="minorHAnsi"/>
          <w:sz w:val="22"/>
          <w:szCs w:val="22"/>
        </w:rPr>
        <w:t>Commissioner Mattos praises Commissioner Cardines</w:t>
      </w:r>
      <w:r w:rsidR="008F19F5">
        <w:rPr>
          <w:rFonts w:asciiTheme="minorHAnsi" w:hAnsiTheme="minorHAnsi" w:cstheme="minorHAnsi"/>
          <w:sz w:val="22"/>
          <w:szCs w:val="22"/>
        </w:rPr>
        <w:t xml:space="preserve"> and voices his support</w:t>
      </w:r>
      <w:r w:rsidR="00C50788">
        <w:rPr>
          <w:rFonts w:asciiTheme="minorHAnsi" w:hAnsiTheme="minorHAnsi" w:cstheme="minorHAnsi"/>
          <w:sz w:val="22"/>
          <w:szCs w:val="22"/>
        </w:rPr>
        <w:t xml:space="preserve"> (21:48-31:22)</w:t>
      </w:r>
      <w:r w:rsidR="008F19F5">
        <w:rPr>
          <w:rFonts w:asciiTheme="minorHAnsi" w:hAnsiTheme="minorHAnsi" w:cstheme="minorHAnsi"/>
          <w:sz w:val="22"/>
          <w:szCs w:val="22"/>
        </w:rPr>
        <w:t>.</w:t>
      </w:r>
      <w:r w:rsidR="00A333C9">
        <w:rPr>
          <w:rFonts w:asciiTheme="minorHAnsi" w:hAnsiTheme="minorHAnsi" w:cstheme="minorHAnsi"/>
          <w:sz w:val="22"/>
          <w:szCs w:val="22"/>
        </w:rPr>
        <w:t xml:space="preserve"> </w:t>
      </w:r>
    </w:p>
    <w:p w14:paraId="076A35F3" w14:textId="2A704B66" w:rsidR="00090440" w:rsidRDefault="00A333C9" w:rsidP="00E42E4F">
      <w:pPr>
        <w:pStyle w:val="Default"/>
        <w:ind w:left="2160"/>
        <w:rPr>
          <w:rFonts w:asciiTheme="minorHAnsi" w:hAnsiTheme="minorHAnsi" w:cstheme="minorHAnsi"/>
          <w:sz w:val="22"/>
          <w:szCs w:val="22"/>
        </w:rPr>
      </w:pPr>
      <w:r>
        <w:rPr>
          <w:rFonts w:asciiTheme="minorHAnsi" w:hAnsiTheme="minorHAnsi" w:cstheme="minorHAnsi"/>
          <w:sz w:val="22"/>
          <w:szCs w:val="22"/>
        </w:rPr>
        <w:t xml:space="preserve">Commissioner Sunio </w:t>
      </w:r>
      <w:r w:rsidR="00DC50EE">
        <w:rPr>
          <w:rFonts w:asciiTheme="minorHAnsi" w:hAnsiTheme="minorHAnsi" w:cstheme="minorHAnsi"/>
          <w:sz w:val="22"/>
          <w:szCs w:val="22"/>
        </w:rPr>
        <w:t xml:space="preserve">states that although the west side has a lot of crime, there is crime everywhere. He suggests the commission creates a workshop </w:t>
      </w:r>
      <w:r w:rsidR="00447801">
        <w:rPr>
          <w:rFonts w:asciiTheme="minorHAnsi" w:hAnsiTheme="minorHAnsi" w:cstheme="minorHAnsi"/>
          <w:sz w:val="22"/>
          <w:szCs w:val="22"/>
        </w:rPr>
        <w:t xml:space="preserve">or </w:t>
      </w:r>
      <w:r w:rsidR="00960DAA">
        <w:rPr>
          <w:rFonts w:asciiTheme="minorHAnsi" w:hAnsiTheme="minorHAnsi" w:cstheme="minorHAnsi"/>
          <w:sz w:val="22"/>
          <w:szCs w:val="22"/>
        </w:rPr>
        <w:t>put the neighborhood watch on media as a model so that others join in</w:t>
      </w:r>
      <w:r w:rsidR="00B80510">
        <w:rPr>
          <w:rFonts w:asciiTheme="minorHAnsi" w:hAnsiTheme="minorHAnsi" w:cstheme="minorHAnsi"/>
          <w:sz w:val="22"/>
          <w:szCs w:val="22"/>
        </w:rPr>
        <w:t>. Commissioner Cardines shares that he has been working with government leaders to create a pilot program</w:t>
      </w:r>
      <w:r w:rsidR="00B14DE5">
        <w:rPr>
          <w:rFonts w:asciiTheme="minorHAnsi" w:hAnsiTheme="minorHAnsi" w:cstheme="minorHAnsi"/>
          <w:sz w:val="22"/>
          <w:szCs w:val="22"/>
        </w:rPr>
        <w:t xml:space="preserve"> and </w:t>
      </w:r>
      <w:r w:rsidR="00B46936">
        <w:rPr>
          <w:rFonts w:asciiTheme="minorHAnsi" w:hAnsiTheme="minorHAnsi" w:cstheme="minorHAnsi"/>
          <w:sz w:val="22"/>
          <w:szCs w:val="22"/>
        </w:rPr>
        <w:t>states his intention to put this on the next agenda to take action</w:t>
      </w:r>
      <w:r w:rsidR="00C50788">
        <w:rPr>
          <w:rFonts w:asciiTheme="minorHAnsi" w:hAnsiTheme="minorHAnsi" w:cstheme="minorHAnsi"/>
          <w:sz w:val="22"/>
          <w:szCs w:val="22"/>
        </w:rPr>
        <w:t xml:space="preserve"> (31:23</w:t>
      </w:r>
      <w:r w:rsidR="009046D4">
        <w:rPr>
          <w:rFonts w:asciiTheme="minorHAnsi" w:hAnsiTheme="minorHAnsi" w:cstheme="minorHAnsi"/>
          <w:sz w:val="22"/>
          <w:szCs w:val="22"/>
        </w:rPr>
        <w:t>-38:05</w:t>
      </w:r>
      <w:r w:rsidR="00C50788">
        <w:rPr>
          <w:rFonts w:asciiTheme="minorHAnsi" w:hAnsiTheme="minorHAnsi" w:cstheme="minorHAnsi"/>
          <w:sz w:val="22"/>
          <w:szCs w:val="22"/>
        </w:rPr>
        <w:t>)</w:t>
      </w:r>
      <w:r w:rsidR="00960DAA">
        <w:rPr>
          <w:rFonts w:asciiTheme="minorHAnsi" w:hAnsiTheme="minorHAnsi" w:cstheme="minorHAnsi"/>
          <w:sz w:val="22"/>
          <w:szCs w:val="22"/>
        </w:rPr>
        <w:t xml:space="preserve">. </w:t>
      </w:r>
      <w:r w:rsidR="00B175C0">
        <w:rPr>
          <w:rFonts w:asciiTheme="minorHAnsi" w:hAnsiTheme="minorHAnsi" w:cstheme="minorHAnsi"/>
          <w:sz w:val="22"/>
          <w:szCs w:val="22"/>
        </w:rPr>
        <w:t xml:space="preserve"> </w:t>
      </w:r>
    </w:p>
    <w:p w14:paraId="07D6F069" w14:textId="19E8F7CF" w:rsidR="00DC6FB9" w:rsidRPr="00090440" w:rsidRDefault="00DC6FB9" w:rsidP="00E42E4F">
      <w:pPr>
        <w:pStyle w:val="Default"/>
        <w:ind w:left="2160"/>
        <w:rPr>
          <w:rFonts w:asciiTheme="minorHAnsi" w:hAnsiTheme="minorHAnsi" w:cstheme="minorHAnsi"/>
          <w:sz w:val="22"/>
          <w:szCs w:val="22"/>
        </w:rPr>
      </w:pPr>
      <w:r>
        <w:rPr>
          <w:rFonts w:asciiTheme="minorHAnsi" w:hAnsiTheme="minorHAnsi" w:cstheme="minorHAnsi"/>
          <w:sz w:val="22"/>
          <w:szCs w:val="22"/>
        </w:rPr>
        <w:t>Commissioner Esmond responds that</w:t>
      </w:r>
      <w:r w:rsidR="00EE566B">
        <w:rPr>
          <w:rFonts w:asciiTheme="minorHAnsi" w:hAnsiTheme="minorHAnsi" w:cstheme="minorHAnsi"/>
          <w:sz w:val="22"/>
          <w:szCs w:val="22"/>
        </w:rPr>
        <w:t xml:space="preserve"> the commission has $22,400 not spent</w:t>
      </w:r>
      <w:r w:rsidR="00576E6A">
        <w:rPr>
          <w:rFonts w:asciiTheme="minorHAnsi" w:hAnsiTheme="minorHAnsi" w:cstheme="minorHAnsi"/>
          <w:sz w:val="22"/>
          <w:szCs w:val="22"/>
        </w:rPr>
        <w:t xml:space="preserve"> and suggests to Commissioner Cardines to </w:t>
      </w:r>
      <w:r w:rsidR="00FB0453">
        <w:rPr>
          <w:rFonts w:asciiTheme="minorHAnsi" w:hAnsiTheme="minorHAnsi" w:cstheme="minorHAnsi"/>
          <w:sz w:val="22"/>
          <w:szCs w:val="22"/>
        </w:rPr>
        <w:t>push the organizations to apply for the sponsorship awards</w:t>
      </w:r>
      <w:r w:rsidR="008D3F9A">
        <w:rPr>
          <w:rFonts w:asciiTheme="minorHAnsi" w:hAnsiTheme="minorHAnsi" w:cstheme="minorHAnsi"/>
          <w:sz w:val="22"/>
          <w:szCs w:val="22"/>
        </w:rPr>
        <w:t xml:space="preserve">. </w:t>
      </w:r>
      <w:r w:rsidR="007004C7">
        <w:rPr>
          <w:rFonts w:asciiTheme="minorHAnsi" w:hAnsiTheme="minorHAnsi" w:cstheme="minorHAnsi"/>
          <w:sz w:val="22"/>
          <w:szCs w:val="22"/>
        </w:rPr>
        <w:t xml:space="preserve">He asks Commissioner Cardines to clarify his end goal for the commission’s </w:t>
      </w:r>
      <w:r w:rsidR="00D13246">
        <w:rPr>
          <w:rFonts w:asciiTheme="minorHAnsi" w:hAnsiTheme="minorHAnsi" w:cstheme="minorHAnsi"/>
          <w:sz w:val="22"/>
          <w:szCs w:val="22"/>
        </w:rPr>
        <w:t>involvement, Commissioner Cardines responds that visibility</w:t>
      </w:r>
      <w:r w:rsidR="001B0D61">
        <w:rPr>
          <w:rFonts w:asciiTheme="minorHAnsi" w:hAnsiTheme="minorHAnsi" w:cstheme="minorHAnsi"/>
          <w:sz w:val="22"/>
          <w:szCs w:val="22"/>
        </w:rPr>
        <w:t xml:space="preserve"> (via banners and</w:t>
      </w:r>
      <w:r w:rsidR="004705DF">
        <w:rPr>
          <w:rFonts w:asciiTheme="minorHAnsi" w:hAnsiTheme="minorHAnsi" w:cstheme="minorHAnsi"/>
          <w:sz w:val="22"/>
          <w:szCs w:val="22"/>
        </w:rPr>
        <w:t xml:space="preserve"> logo)</w:t>
      </w:r>
      <w:r w:rsidR="00D13246">
        <w:rPr>
          <w:rFonts w:asciiTheme="minorHAnsi" w:hAnsiTheme="minorHAnsi" w:cstheme="minorHAnsi"/>
          <w:sz w:val="22"/>
          <w:szCs w:val="22"/>
        </w:rPr>
        <w:t xml:space="preserve"> is his </w:t>
      </w:r>
      <w:r w:rsidR="004705DF">
        <w:rPr>
          <w:rFonts w:asciiTheme="minorHAnsi" w:hAnsiTheme="minorHAnsi" w:cstheme="minorHAnsi"/>
          <w:sz w:val="22"/>
          <w:szCs w:val="22"/>
        </w:rPr>
        <w:t>goal from the commission</w:t>
      </w:r>
      <w:r w:rsidR="0021221D">
        <w:rPr>
          <w:rFonts w:asciiTheme="minorHAnsi" w:hAnsiTheme="minorHAnsi" w:cstheme="minorHAnsi"/>
          <w:sz w:val="22"/>
          <w:szCs w:val="22"/>
        </w:rPr>
        <w:t xml:space="preserve"> (38:06-46:00)</w:t>
      </w:r>
      <w:r w:rsidR="004705DF">
        <w:rPr>
          <w:rFonts w:asciiTheme="minorHAnsi" w:hAnsiTheme="minorHAnsi" w:cstheme="minorHAnsi"/>
          <w:sz w:val="22"/>
          <w:szCs w:val="22"/>
        </w:rPr>
        <w:t xml:space="preserve">. </w:t>
      </w:r>
      <w:r w:rsidR="00FB0453">
        <w:rPr>
          <w:rFonts w:asciiTheme="minorHAnsi" w:hAnsiTheme="minorHAnsi" w:cstheme="minorHAnsi"/>
          <w:sz w:val="22"/>
          <w:szCs w:val="22"/>
        </w:rPr>
        <w:t xml:space="preserve"> </w:t>
      </w:r>
    </w:p>
    <w:p w14:paraId="66221597" w14:textId="77777777" w:rsidR="00090440" w:rsidRDefault="00090440" w:rsidP="001E1912">
      <w:pPr>
        <w:pStyle w:val="Default"/>
        <w:rPr>
          <w:rFonts w:asciiTheme="minorHAnsi" w:hAnsiTheme="minorHAnsi" w:cstheme="minorHAnsi"/>
          <w:sz w:val="22"/>
          <w:szCs w:val="22"/>
        </w:rPr>
      </w:pPr>
    </w:p>
    <w:p w14:paraId="3926031C" w14:textId="77777777" w:rsidR="00B53913" w:rsidRPr="00343D71" w:rsidRDefault="00B53913" w:rsidP="00B53913">
      <w:pPr>
        <w:pStyle w:val="Default"/>
        <w:ind w:left="1440"/>
        <w:rPr>
          <w:rFonts w:asciiTheme="minorHAnsi" w:hAnsiTheme="minorHAnsi" w:cstheme="minorHAnsi"/>
          <w:sz w:val="22"/>
          <w:szCs w:val="22"/>
        </w:rPr>
      </w:pPr>
    </w:p>
    <w:p w14:paraId="2474D77F" w14:textId="59F5F9AA" w:rsidR="00B53913" w:rsidRPr="00273533" w:rsidRDefault="00B53913" w:rsidP="00273533">
      <w:pPr>
        <w:rPr>
          <w:rFonts w:cstheme="minorHAnsi"/>
          <w:b/>
          <w:bCs/>
        </w:rPr>
      </w:pPr>
      <w:r w:rsidRPr="006B6476">
        <w:rPr>
          <w:rFonts w:cstheme="minorHAnsi"/>
          <w:b/>
          <w:bCs/>
        </w:rPr>
        <w:t>IV.</w:t>
      </w:r>
      <w:r w:rsidRPr="006B6476">
        <w:rPr>
          <w:rFonts w:cstheme="minorHAnsi"/>
          <w:b/>
          <w:bCs/>
        </w:rPr>
        <w:tab/>
        <w:t>New and Ongoing Business – Current Fiscal Year Initiatives</w:t>
      </w:r>
      <w:r w:rsidR="00273533">
        <w:rPr>
          <w:rFonts w:cstheme="minorHAnsi"/>
          <w:b/>
          <w:bCs/>
        </w:rPr>
        <w:t xml:space="preserve"> (46:01-)</w:t>
      </w:r>
      <w:r>
        <w:rPr>
          <w:rFonts w:cstheme="minorHAnsi"/>
          <w:b/>
          <w:bCs/>
        </w:rPr>
        <w:t>:</w:t>
      </w:r>
      <w:r w:rsidRPr="00343D71">
        <w:rPr>
          <w:rFonts w:cstheme="minorHAnsi"/>
        </w:rPr>
        <w:t xml:space="preserve"> </w:t>
      </w:r>
    </w:p>
    <w:p w14:paraId="317BE7A0" w14:textId="10698A37" w:rsidR="00B53913" w:rsidRDefault="00273533" w:rsidP="00B53913">
      <w:pPr>
        <w:pStyle w:val="Default"/>
        <w:spacing w:after="21"/>
        <w:ind w:left="720" w:firstLine="720"/>
        <w:rPr>
          <w:rFonts w:asciiTheme="minorHAnsi" w:hAnsiTheme="minorHAnsi" w:cstheme="minorHAnsi"/>
          <w:sz w:val="22"/>
          <w:szCs w:val="22"/>
        </w:rPr>
      </w:pPr>
      <w:r>
        <w:rPr>
          <w:rFonts w:asciiTheme="minorHAnsi" w:hAnsiTheme="minorHAnsi" w:cstheme="minorHAnsi"/>
          <w:sz w:val="22"/>
          <w:szCs w:val="22"/>
        </w:rPr>
        <w:t>a</w:t>
      </w:r>
      <w:r w:rsidR="00B53913" w:rsidRPr="00343D71">
        <w:rPr>
          <w:rFonts w:asciiTheme="minorHAnsi" w:hAnsiTheme="minorHAnsi" w:cstheme="minorHAnsi"/>
          <w:sz w:val="22"/>
          <w:szCs w:val="22"/>
        </w:rPr>
        <w:t xml:space="preserve">. Fatherhood Conference </w:t>
      </w:r>
      <w:r w:rsidR="00754778">
        <w:rPr>
          <w:rFonts w:asciiTheme="minorHAnsi" w:hAnsiTheme="minorHAnsi" w:cstheme="minorHAnsi"/>
          <w:sz w:val="22"/>
          <w:szCs w:val="22"/>
        </w:rPr>
        <w:t xml:space="preserve">(46:02-47:08) </w:t>
      </w:r>
    </w:p>
    <w:p w14:paraId="218A5CB0" w14:textId="77777777" w:rsidR="00BC0443" w:rsidRDefault="001F5E4C" w:rsidP="00B53913">
      <w:pPr>
        <w:pStyle w:val="Default"/>
        <w:spacing w:after="21"/>
        <w:ind w:left="720" w:firstLine="720"/>
        <w:rPr>
          <w:rFonts w:asciiTheme="minorHAnsi" w:hAnsiTheme="minorHAnsi" w:cstheme="minorHAnsi"/>
          <w:sz w:val="22"/>
          <w:szCs w:val="22"/>
        </w:rPr>
      </w:pPr>
      <w:r>
        <w:rPr>
          <w:rFonts w:asciiTheme="minorHAnsi" w:hAnsiTheme="minorHAnsi" w:cstheme="minorHAnsi"/>
          <w:sz w:val="22"/>
          <w:szCs w:val="22"/>
        </w:rPr>
        <w:tab/>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Commissioner Cardines </w:t>
      </w:r>
      <w:r w:rsidR="00B86AC7">
        <w:rPr>
          <w:rFonts w:asciiTheme="minorHAnsi" w:hAnsiTheme="minorHAnsi" w:cstheme="minorHAnsi"/>
          <w:sz w:val="22"/>
          <w:szCs w:val="22"/>
        </w:rPr>
        <w:t>shares that there are no specific updates this month,</w:t>
      </w:r>
    </w:p>
    <w:p w14:paraId="2458FC6A" w14:textId="2BE53050" w:rsidR="001F5E4C" w:rsidRPr="00343D71" w:rsidRDefault="00B86AC7" w:rsidP="00BC0443">
      <w:pPr>
        <w:pStyle w:val="Default"/>
        <w:spacing w:after="21"/>
        <w:ind w:left="1440" w:firstLine="720"/>
        <w:rPr>
          <w:rFonts w:asciiTheme="minorHAnsi" w:hAnsiTheme="minorHAnsi" w:cstheme="minorHAnsi"/>
          <w:sz w:val="22"/>
          <w:szCs w:val="22"/>
        </w:rPr>
      </w:pPr>
      <w:r>
        <w:rPr>
          <w:rFonts w:asciiTheme="minorHAnsi" w:hAnsiTheme="minorHAnsi" w:cstheme="minorHAnsi"/>
          <w:sz w:val="22"/>
          <w:szCs w:val="22"/>
        </w:rPr>
        <w:t xml:space="preserve"> </w:t>
      </w:r>
      <w:r w:rsidR="00BC0443">
        <w:rPr>
          <w:rFonts w:asciiTheme="minorHAnsi" w:hAnsiTheme="minorHAnsi" w:cstheme="minorHAnsi"/>
          <w:sz w:val="22"/>
          <w:szCs w:val="22"/>
        </w:rPr>
        <w:t>however,</w:t>
      </w:r>
      <w:r>
        <w:rPr>
          <w:rFonts w:asciiTheme="minorHAnsi" w:hAnsiTheme="minorHAnsi" w:cstheme="minorHAnsi"/>
          <w:sz w:val="22"/>
          <w:szCs w:val="22"/>
        </w:rPr>
        <w:t xml:space="preserve"> there is a new executive director for PARENTS, inc</w:t>
      </w:r>
      <w:r w:rsidR="00BC0443">
        <w:rPr>
          <w:rFonts w:asciiTheme="minorHAnsi" w:hAnsiTheme="minorHAnsi" w:cstheme="minorHAnsi"/>
          <w:sz w:val="22"/>
          <w:szCs w:val="22"/>
        </w:rPr>
        <w:t>.</w:t>
      </w:r>
    </w:p>
    <w:p w14:paraId="7971B05A" w14:textId="2A90F7CA" w:rsidR="00B53913" w:rsidRDefault="00B53913" w:rsidP="00273533">
      <w:pPr>
        <w:pStyle w:val="Default"/>
        <w:numPr>
          <w:ilvl w:val="0"/>
          <w:numId w:val="2"/>
        </w:numPr>
        <w:spacing w:after="21"/>
        <w:rPr>
          <w:rFonts w:asciiTheme="minorHAnsi" w:hAnsiTheme="minorHAnsi" w:cstheme="minorHAnsi"/>
          <w:sz w:val="22"/>
          <w:szCs w:val="22"/>
        </w:rPr>
      </w:pPr>
      <w:r w:rsidRPr="00343D71">
        <w:rPr>
          <w:rFonts w:asciiTheme="minorHAnsi" w:hAnsiTheme="minorHAnsi" w:cstheme="minorHAnsi"/>
          <w:sz w:val="22"/>
          <w:szCs w:val="22"/>
        </w:rPr>
        <w:t xml:space="preserve">Periodic Newsletter </w:t>
      </w:r>
      <w:r w:rsidR="00084F77">
        <w:rPr>
          <w:rFonts w:asciiTheme="minorHAnsi" w:hAnsiTheme="minorHAnsi" w:cstheme="minorHAnsi"/>
          <w:sz w:val="22"/>
          <w:szCs w:val="22"/>
        </w:rPr>
        <w:t>(47:09-</w:t>
      </w:r>
      <w:r w:rsidR="00B01136">
        <w:rPr>
          <w:rFonts w:asciiTheme="minorHAnsi" w:hAnsiTheme="minorHAnsi" w:cstheme="minorHAnsi"/>
          <w:sz w:val="22"/>
          <w:szCs w:val="22"/>
        </w:rPr>
        <w:t>1:02:15</w:t>
      </w:r>
      <w:r w:rsidR="00084F77">
        <w:rPr>
          <w:rFonts w:asciiTheme="minorHAnsi" w:hAnsiTheme="minorHAnsi" w:cstheme="minorHAnsi"/>
          <w:sz w:val="22"/>
          <w:szCs w:val="22"/>
        </w:rPr>
        <w:t>)</w:t>
      </w:r>
    </w:p>
    <w:p w14:paraId="078B8F2A" w14:textId="193C28C4" w:rsidR="001C493D" w:rsidRPr="00B01136" w:rsidRDefault="00084F77" w:rsidP="00B01136">
      <w:pPr>
        <w:pStyle w:val="Default"/>
        <w:numPr>
          <w:ilvl w:val="1"/>
          <w:numId w:val="2"/>
        </w:numPr>
        <w:spacing w:after="21"/>
        <w:rPr>
          <w:rFonts w:asciiTheme="minorHAnsi" w:hAnsiTheme="minorHAnsi" w:cstheme="minorHAnsi"/>
          <w:sz w:val="22"/>
          <w:szCs w:val="22"/>
        </w:rPr>
      </w:pPr>
      <w:r>
        <w:rPr>
          <w:rFonts w:asciiTheme="minorHAnsi" w:hAnsiTheme="minorHAnsi" w:cstheme="minorHAnsi"/>
          <w:sz w:val="22"/>
          <w:szCs w:val="22"/>
        </w:rPr>
        <w:t>Commissioner Alston shares the newsletter draft</w:t>
      </w:r>
      <w:r w:rsidR="00CB1F32">
        <w:rPr>
          <w:rFonts w:asciiTheme="minorHAnsi" w:hAnsiTheme="minorHAnsi" w:cstheme="minorHAnsi"/>
          <w:sz w:val="22"/>
          <w:szCs w:val="22"/>
        </w:rPr>
        <w:t xml:space="preserve">, titled Father Hunger: Restoring Hawaii’s Fathers to Their Children. </w:t>
      </w:r>
      <w:r w:rsidR="00435E64">
        <w:rPr>
          <w:rFonts w:asciiTheme="minorHAnsi" w:hAnsiTheme="minorHAnsi" w:cstheme="minorHAnsi"/>
          <w:sz w:val="22"/>
          <w:szCs w:val="22"/>
        </w:rPr>
        <w:t xml:space="preserve">The newsletter mentions the impact of fatherlessness and Commissioner Alston expresses his hope to eventually work with the Commission on Status of Women to hear about their relationships with their fathers and the impact of those relationships. Commissioner Esmond suggests adding a section on the awards to gain publicity. </w:t>
      </w:r>
      <w:r w:rsidR="00717712">
        <w:rPr>
          <w:rFonts w:asciiTheme="minorHAnsi" w:hAnsiTheme="minorHAnsi" w:cstheme="minorHAnsi"/>
          <w:sz w:val="22"/>
          <w:szCs w:val="22"/>
        </w:rPr>
        <w:t xml:space="preserve">Commissioner Alston </w:t>
      </w:r>
      <w:r w:rsidR="0010176B">
        <w:rPr>
          <w:rFonts w:asciiTheme="minorHAnsi" w:hAnsiTheme="minorHAnsi" w:cstheme="minorHAnsi"/>
          <w:sz w:val="22"/>
          <w:szCs w:val="22"/>
        </w:rPr>
        <w:t xml:space="preserve">suggests having a quarterly newsletter rather than a monthly newsletter so that it can be planned several months in advance. </w:t>
      </w:r>
      <w:r w:rsidR="003C011C">
        <w:rPr>
          <w:rFonts w:asciiTheme="minorHAnsi" w:hAnsiTheme="minorHAnsi" w:cstheme="minorHAnsi"/>
          <w:sz w:val="22"/>
          <w:szCs w:val="22"/>
        </w:rPr>
        <w:t xml:space="preserve">Commissioner Esmond </w:t>
      </w:r>
      <w:r w:rsidR="00935A6A">
        <w:rPr>
          <w:rFonts w:asciiTheme="minorHAnsi" w:hAnsiTheme="minorHAnsi" w:cstheme="minorHAnsi"/>
          <w:sz w:val="22"/>
          <w:szCs w:val="22"/>
        </w:rPr>
        <w:t>states that they will need to procure a distribution list to email the newsletter out</w:t>
      </w:r>
      <w:r w:rsidR="000E3828">
        <w:rPr>
          <w:rFonts w:asciiTheme="minorHAnsi" w:hAnsiTheme="minorHAnsi" w:cstheme="minorHAnsi"/>
          <w:sz w:val="22"/>
          <w:szCs w:val="22"/>
        </w:rPr>
        <w:t xml:space="preserve"> </w:t>
      </w:r>
      <w:r w:rsidR="00B01136">
        <w:rPr>
          <w:rFonts w:asciiTheme="minorHAnsi" w:hAnsiTheme="minorHAnsi" w:cstheme="minorHAnsi"/>
          <w:sz w:val="22"/>
          <w:szCs w:val="22"/>
        </w:rPr>
        <w:t>(47:09-59:40)</w:t>
      </w:r>
      <w:r w:rsidR="00B01136">
        <w:rPr>
          <w:rFonts w:asciiTheme="minorHAnsi" w:hAnsiTheme="minorHAnsi" w:cstheme="minorHAnsi"/>
          <w:sz w:val="22"/>
          <w:szCs w:val="22"/>
        </w:rPr>
        <w:t>.</w:t>
      </w:r>
    </w:p>
    <w:p w14:paraId="06D92080" w14:textId="534255CB" w:rsidR="007F030D" w:rsidRPr="00343D71" w:rsidRDefault="00442A73" w:rsidP="001C493D">
      <w:pPr>
        <w:pStyle w:val="Default"/>
        <w:numPr>
          <w:ilvl w:val="1"/>
          <w:numId w:val="2"/>
        </w:numPr>
        <w:spacing w:after="21"/>
        <w:rPr>
          <w:rFonts w:asciiTheme="minorHAnsi" w:hAnsiTheme="minorHAnsi" w:cstheme="minorHAnsi"/>
          <w:sz w:val="22"/>
          <w:szCs w:val="22"/>
        </w:rPr>
      </w:pPr>
      <w:r>
        <w:rPr>
          <w:rFonts w:asciiTheme="minorHAnsi" w:hAnsiTheme="minorHAnsi" w:cstheme="minorHAnsi"/>
          <w:sz w:val="22"/>
          <w:szCs w:val="22"/>
        </w:rPr>
        <w:t xml:space="preserve">Commissioner </w:t>
      </w:r>
      <w:r w:rsidR="00A74631">
        <w:rPr>
          <w:rFonts w:asciiTheme="minorHAnsi" w:hAnsiTheme="minorHAnsi" w:cstheme="minorHAnsi"/>
          <w:sz w:val="22"/>
          <w:szCs w:val="22"/>
        </w:rPr>
        <w:t>Cardines</w:t>
      </w:r>
      <w:r>
        <w:rPr>
          <w:rFonts w:asciiTheme="minorHAnsi" w:hAnsiTheme="minorHAnsi" w:cstheme="minorHAnsi"/>
          <w:sz w:val="22"/>
          <w:szCs w:val="22"/>
        </w:rPr>
        <w:t xml:space="preserve"> welcomes Tommy Johnson from Department of Public Safety at Waiawa </w:t>
      </w:r>
      <w:r w:rsidR="00A74631">
        <w:rPr>
          <w:rFonts w:asciiTheme="minorHAnsi" w:hAnsiTheme="minorHAnsi" w:cstheme="minorHAnsi"/>
          <w:sz w:val="22"/>
          <w:szCs w:val="22"/>
        </w:rPr>
        <w:t xml:space="preserve">and </w:t>
      </w:r>
      <w:proofErr w:type="spellStart"/>
      <w:r w:rsidR="00A74631">
        <w:rPr>
          <w:rFonts w:asciiTheme="minorHAnsi" w:hAnsiTheme="minorHAnsi" w:cstheme="minorHAnsi"/>
          <w:sz w:val="22"/>
          <w:szCs w:val="22"/>
        </w:rPr>
        <w:t>Halawa</w:t>
      </w:r>
      <w:proofErr w:type="spellEnd"/>
      <w:r w:rsidR="00A74631">
        <w:rPr>
          <w:rFonts w:asciiTheme="minorHAnsi" w:hAnsiTheme="minorHAnsi" w:cstheme="minorHAnsi"/>
          <w:sz w:val="22"/>
          <w:szCs w:val="22"/>
        </w:rPr>
        <w:t xml:space="preserve"> </w:t>
      </w:r>
      <w:r w:rsidR="001307C0">
        <w:rPr>
          <w:rFonts w:asciiTheme="minorHAnsi" w:hAnsiTheme="minorHAnsi" w:cstheme="minorHAnsi"/>
          <w:sz w:val="22"/>
          <w:szCs w:val="22"/>
        </w:rPr>
        <w:t xml:space="preserve">prison. Johnson agrees that the quarterly newsletter is a good option as it takes some of the strain off the writer and allows enough time to get real content. </w:t>
      </w:r>
      <w:r w:rsidR="00775DEF">
        <w:rPr>
          <w:rFonts w:asciiTheme="minorHAnsi" w:hAnsiTheme="minorHAnsi" w:cstheme="minorHAnsi"/>
          <w:sz w:val="22"/>
          <w:szCs w:val="22"/>
        </w:rPr>
        <w:t xml:space="preserve">Commissioner Esmond suggests focusing on just a few topics </w:t>
      </w:r>
      <w:r w:rsidR="00772D87">
        <w:rPr>
          <w:rFonts w:asciiTheme="minorHAnsi" w:hAnsiTheme="minorHAnsi" w:cstheme="minorHAnsi"/>
          <w:sz w:val="22"/>
          <w:szCs w:val="22"/>
        </w:rPr>
        <w:t>as newsletters with many topics are difficult to focus on and read (</w:t>
      </w:r>
      <w:r w:rsidR="00B01136">
        <w:rPr>
          <w:rFonts w:asciiTheme="minorHAnsi" w:hAnsiTheme="minorHAnsi" w:cstheme="minorHAnsi"/>
          <w:sz w:val="22"/>
          <w:szCs w:val="22"/>
        </w:rPr>
        <w:t>59:41-</w:t>
      </w:r>
      <w:r w:rsidR="00772D87">
        <w:rPr>
          <w:rFonts w:asciiTheme="minorHAnsi" w:hAnsiTheme="minorHAnsi" w:cstheme="minorHAnsi"/>
          <w:sz w:val="22"/>
          <w:szCs w:val="22"/>
        </w:rPr>
        <w:t xml:space="preserve">1:02:15). </w:t>
      </w:r>
    </w:p>
    <w:p w14:paraId="77C62F33" w14:textId="0267F911" w:rsidR="00B53913" w:rsidRPr="00343D71" w:rsidRDefault="00B53913" w:rsidP="00B53913">
      <w:pPr>
        <w:pStyle w:val="Default"/>
        <w:numPr>
          <w:ilvl w:val="0"/>
          <w:numId w:val="2"/>
        </w:numPr>
        <w:spacing w:after="21"/>
        <w:rPr>
          <w:rFonts w:asciiTheme="minorHAnsi" w:hAnsiTheme="minorHAnsi" w:cstheme="minorHAnsi"/>
          <w:sz w:val="22"/>
          <w:szCs w:val="22"/>
        </w:rPr>
      </w:pPr>
      <w:r w:rsidRPr="00343D71">
        <w:rPr>
          <w:rFonts w:asciiTheme="minorHAnsi" w:hAnsiTheme="minorHAnsi" w:cstheme="minorHAnsi"/>
          <w:sz w:val="22"/>
          <w:szCs w:val="22"/>
        </w:rPr>
        <w:t xml:space="preserve">Annual Awards </w:t>
      </w:r>
      <w:r w:rsidR="00CF753B">
        <w:rPr>
          <w:rFonts w:asciiTheme="minorHAnsi" w:hAnsiTheme="minorHAnsi" w:cstheme="minorHAnsi"/>
          <w:sz w:val="22"/>
          <w:szCs w:val="22"/>
        </w:rPr>
        <w:t>(1:02:16-)</w:t>
      </w:r>
    </w:p>
    <w:p w14:paraId="090DB6C2" w14:textId="77777777" w:rsidR="00B53913" w:rsidRDefault="00B53913" w:rsidP="00B53913">
      <w:pPr>
        <w:pStyle w:val="Default"/>
        <w:numPr>
          <w:ilvl w:val="1"/>
          <w:numId w:val="2"/>
        </w:numPr>
        <w:spacing w:after="21"/>
        <w:rPr>
          <w:rFonts w:asciiTheme="minorHAnsi" w:hAnsiTheme="minorHAnsi" w:cstheme="minorHAnsi"/>
          <w:sz w:val="22"/>
          <w:szCs w:val="22"/>
        </w:rPr>
      </w:pPr>
      <w:r w:rsidRPr="00343D71">
        <w:rPr>
          <w:rFonts w:asciiTheme="minorHAnsi" w:hAnsiTheme="minorHAnsi" w:cstheme="minorHAnsi"/>
          <w:sz w:val="22"/>
          <w:szCs w:val="22"/>
        </w:rPr>
        <w:t xml:space="preserve">Aloha Father of the Year Awards </w:t>
      </w:r>
    </w:p>
    <w:p w14:paraId="36DA61A6" w14:textId="1E551A6B" w:rsidR="00AA5FCA" w:rsidRPr="00343D71" w:rsidRDefault="00AA5FCA" w:rsidP="00AA5FCA">
      <w:pPr>
        <w:pStyle w:val="Default"/>
        <w:numPr>
          <w:ilvl w:val="2"/>
          <w:numId w:val="2"/>
        </w:numPr>
        <w:spacing w:after="21"/>
        <w:rPr>
          <w:rFonts w:asciiTheme="minorHAnsi" w:hAnsiTheme="minorHAnsi" w:cstheme="minorHAnsi"/>
          <w:sz w:val="22"/>
          <w:szCs w:val="22"/>
        </w:rPr>
      </w:pPr>
      <w:r>
        <w:rPr>
          <w:rFonts w:asciiTheme="minorHAnsi" w:hAnsiTheme="minorHAnsi" w:cstheme="minorHAnsi"/>
          <w:sz w:val="22"/>
          <w:szCs w:val="22"/>
        </w:rPr>
        <w:t>Commissioner Esmond a</w:t>
      </w:r>
      <w:r w:rsidR="008F7149">
        <w:rPr>
          <w:rFonts w:asciiTheme="minorHAnsi" w:hAnsiTheme="minorHAnsi" w:cstheme="minorHAnsi"/>
          <w:sz w:val="22"/>
          <w:szCs w:val="22"/>
        </w:rPr>
        <w:t xml:space="preserve">sks the commissioners to ask themselves if they would be wiling to go on the news and support the applicant as father of the year when approving </w:t>
      </w:r>
      <w:r w:rsidR="00BE665C">
        <w:rPr>
          <w:rFonts w:asciiTheme="minorHAnsi" w:hAnsiTheme="minorHAnsi" w:cstheme="minorHAnsi"/>
          <w:sz w:val="22"/>
          <w:szCs w:val="22"/>
        </w:rPr>
        <w:t xml:space="preserve">or submitting applicants. </w:t>
      </w:r>
    </w:p>
    <w:p w14:paraId="6E28F46F" w14:textId="77777777" w:rsidR="00B53913" w:rsidRPr="00343D71" w:rsidRDefault="00B53913" w:rsidP="00B53913">
      <w:pPr>
        <w:pStyle w:val="Default"/>
        <w:numPr>
          <w:ilvl w:val="1"/>
          <w:numId w:val="2"/>
        </w:numPr>
        <w:spacing w:after="21"/>
        <w:rPr>
          <w:rFonts w:asciiTheme="minorHAnsi" w:hAnsiTheme="minorHAnsi" w:cstheme="minorHAnsi"/>
          <w:sz w:val="22"/>
          <w:szCs w:val="22"/>
        </w:rPr>
      </w:pPr>
      <w:r w:rsidRPr="00343D71">
        <w:rPr>
          <w:rFonts w:asciiTheme="minorHAnsi" w:hAnsiTheme="minorHAnsi" w:cstheme="minorHAnsi"/>
          <w:sz w:val="22"/>
          <w:szCs w:val="22"/>
        </w:rPr>
        <w:lastRenderedPageBreak/>
        <w:t xml:space="preserve">Parent-Friendly Business of the Year Award </w:t>
      </w:r>
    </w:p>
    <w:p w14:paraId="34363CDD" w14:textId="77777777" w:rsidR="00B53913" w:rsidRPr="00343D71" w:rsidRDefault="00B53913" w:rsidP="00B53913">
      <w:pPr>
        <w:pStyle w:val="Default"/>
        <w:numPr>
          <w:ilvl w:val="1"/>
          <w:numId w:val="2"/>
        </w:numPr>
        <w:spacing w:after="21"/>
        <w:rPr>
          <w:rFonts w:asciiTheme="minorHAnsi" w:hAnsiTheme="minorHAnsi" w:cstheme="minorHAnsi"/>
          <w:sz w:val="22"/>
          <w:szCs w:val="22"/>
        </w:rPr>
      </w:pPr>
      <w:r w:rsidRPr="00343D71">
        <w:rPr>
          <w:rFonts w:asciiTheme="minorHAnsi" w:hAnsiTheme="minorHAnsi" w:cstheme="minorHAnsi"/>
          <w:sz w:val="22"/>
          <w:szCs w:val="22"/>
        </w:rPr>
        <w:t xml:space="preserve">Sponsorship Awards </w:t>
      </w:r>
    </w:p>
    <w:p w14:paraId="1FC9AB8D" w14:textId="48DBCCC0" w:rsidR="00B53913" w:rsidRDefault="001E1912" w:rsidP="00B53913">
      <w:pPr>
        <w:pStyle w:val="Default"/>
        <w:numPr>
          <w:ilvl w:val="0"/>
          <w:numId w:val="2"/>
        </w:numPr>
        <w:rPr>
          <w:rFonts w:asciiTheme="minorHAnsi" w:hAnsiTheme="minorHAnsi" w:cstheme="minorHAnsi"/>
          <w:sz w:val="22"/>
          <w:szCs w:val="22"/>
        </w:rPr>
      </w:pPr>
      <w:r>
        <w:rPr>
          <w:rFonts w:asciiTheme="minorHAnsi" w:hAnsiTheme="minorHAnsi" w:cstheme="minorHAnsi"/>
          <w:sz w:val="22"/>
          <w:szCs w:val="22"/>
        </w:rPr>
        <w:t>HS-COF 21</w:t>
      </w:r>
      <w:r w:rsidRPr="001E1912">
        <w:rPr>
          <w:rFonts w:asciiTheme="minorHAnsi" w:hAnsiTheme="minorHAnsi" w:cstheme="minorHAnsi"/>
          <w:sz w:val="22"/>
          <w:szCs w:val="22"/>
          <w:vertAlign w:val="superscript"/>
        </w:rPr>
        <w:t>st</w:t>
      </w:r>
      <w:r>
        <w:rPr>
          <w:rFonts w:asciiTheme="minorHAnsi" w:hAnsiTheme="minorHAnsi" w:cstheme="minorHAnsi"/>
          <w:sz w:val="22"/>
          <w:szCs w:val="22"/>
        </w:rPr>
        <w:t xml:space="preserve"> Anniversary in 2024</w:t>
      </w:r>
    </w:p>
    <w:p w14:paraId="57DA0132" w14:textId="2826F61D" w:rsidR="001E1912" w:rsidRDefault="001E1912" w:rsidP="001E1912">
      <w:pPr>
        <w:pStyle w:val="Default"/>
        <w:numPr>
          <w:ilvl w:val="1"/>
          <w:numId w:val="2"/>
        </w:numPr>
        <w:rPr>
          <w:rFonts w:asciiTheme="minorHAnsi" w:hAnsiTheme="minorHAnsi" w:cstheme="minorHAnsi"/>
          <w:sz w:val="22"/>
          <w:szCs w:val="22"/>
        </w:rPr>
      </w:pPr>
      <w:r>
        <w:rPr>
          <w:rFonts w:asciiTheme="minorHAnsi" w:hAnsiTheme="minorHAnsi" w:cstheme="minorHAnsi"/>
          <w:sz w:val="22"/>
          <w:szCs w:val="22"/>
        </w:rPr>
        <w:t xml:space="preserve">Brainstorm, discussion, and </w:t>
      </w:r>
      <w:r w:rsidR="00273533">
        <w:rPr>
          <w:rFonts w:asciiTheme="minorHAnsi" w:hAnsiTheme="minorHAnsi" w:cstheme="minorHAnsi"/>
          <w:sz w:val="22"/>
          <w:szCs w:val="22"/>
        </w:rPr>
        <w:t>objectives.</w:t>
      </w:r>
      <w:r>
        <w:rPr>
          <w:rFonts w:asciiTheme="minorHAnsi" w:hAnsiTheme="minorHAnsi" w:cstheme="minorHAnsi"/>
          <w:sz w:val="22"/>
          <w:szCs w:val="22"/>
        </w:rPr>
        <w:t xml:space="preserve"> </w:t>
      </w:r>
    </w:p>
    <w:p w14:paraId="16C6FBB8" w14:textId="77777777" w:rsidR="00B53913" w:rsidRPr="00343D71" w:rsidRDefault="00B53913" w:rsidP="00B53913">
      <w:pPr>
        <w:pStyle w:val="Default"/>
        <w:rPr>
          <w:rFonts w:asciiTheme="minorHAnsi" w:hAnsiTheme="minorHAnsi" w:cstheme="minorHAnsi"/>
          <w:sz w:val="22"/>
          <w:szCs w:val="22"/>
        </w:rPr>
      </w:pPr>
    </w:p>
    <w:p w14:paraId="6AB37DDC" w14:textId="77777777" w:rsidR="00B53913" w:rsidRDefault="00B53913" w:rsidP="00B53913">
      <w:pPr>
        <w:pStyle w:val="Default"/>
        <w:rPr>
          <w:rFonts w:asciiTheme="minorHAnsi" w:hAnsiTheme="minorHAnsi" w:cstheme="minorHAnsi"/>
          <w:b/>
          <w:bCs/>
          <w:sz w:val="22"/>
          <w:szCs w:val="22"/>
        </w:rPr>
      </w:pPr>
      <w:r w:rsidRPr="00343D71">
        <w:rPr>
          <w:rFonts w:asciiTheme="minorHAnsi" w:hAnsiTheme="minorHAnsi" w:cstheme="minorHAnsi"/>
          <w:b/>
          <w:bCs/>
          <w:sz w:val="22"/>
          <w:szCs w:val="22"/>
        </w:rPr>
        <w:t xml:space="preserve">V. </w:t>
      </w:r>
      <w:r>
        <w:rPr>
          <w:rFonts w:asciiTheme="minorHAnsi" w:hAnsiTheme="minorHAnsi" w:cstheme="minorHAnsi"/>
          <w:b/>
          <w:bCs/>
          <w:sz w:val="22"/>
          <w:szCs w:val="22"/>
        </w:rPr>
        <w:tab/>
        <w:t>Legislative Update (Vote):</w:t>
      </w:r>
    </w:p>
    <w:p w14:paraId="02F04DB9" w14:textId="77777777" w:rsidR="00B53913" w:rsidRPr="00A23E8F" w:rsidRDefault="00B53913" w:rsidP="00B53913">
      <w:pPr>
        <w:pStyle w:val="Default"/>
        <w:spacing w:after="23"/>
        <w:ind w:left="360" w:firstLine="720"/>
        <w:rPr>
          <w:rFonts w:asciiTheme="minorHAnsi" w:hAnsiTheme="minorHAnsi" w:cstheme="minorHAnsi"/>
          <w:sz w:val="22"/>
          <w:szCs w:val="22"/>
        </w:rPr>
      </w:pPr>
      <w:r w:rsidRPr="00A23E8F">
        <w:rPr>
          <w:rFonts w:asciiTheme="minorHAnsi" w:hAnsiTheme="minorHAnsi" w:cstheme="minorHAnsi"/>
          <w:sz w:val="22"/>
          <w:szCs w:val="22"/>
        </w:rPr>
        <w:t xml:space="preserve">a. Community shares or concerns - Public Testimony (allow 1 minute) </w:t>
      </w:r>
    </w:p>
    <w:p w14:paraId="57E25BCB" w14:textId="0890B945" w:rsidR="00B53913" w:rsidRPr="00A23E8F" w:rsidRDefault="00B53913" w:rsidP="00B53913">
      <w:pPr>
        <w:pStyle w:val="Default"/>
        <w:spacing w:after="23"/>
        <w:ind w:left="360" w:firstLine="720"/>
        <w:rPr>
          <w:rFonts w:asciiTheme="minorHAnsi" w:hAnsiTheme="minorHAnsi" w:cstheme="minorHAnsi"/>
          <w:color w:val="0000FF"/>
          <w:sz w:val="22"/>
          <w:szCs w:val="22"/>
        </w:rPr>
      </w:pPr>
      <w:r w:rsidRPr="00A23E8F">
        <w:rPr>
          <w:rFonts w:asciiTheme="minorHAnsi" w:hAnsiTheme="minorHAnsi" w:cstheme="minorHAnsi"/>
          <w:sz w:val="22"/>
          <w:szCs w:val="22"/>
        </w:rPr>
        <w:t xml:space="preserve">b. </w:t>
      </w:r>
      <w:hyperlink r:id="rId7" w:history="1">
        <w:r w:rsidRPr="002B1C8A">
          <w:rPr>
            <w:rStyle w:val="Hyperlink"/>
            <w:rFonts w:asciiTheme="minorHAnsi" w:hAnsiTheme="minorHAnsi" w:cstheme="minorHAnsi"/>
            <w:sz w:val="22"/>
            <w:szCs w:val="22"/>
          </w:rPr>
          <w:t>Act 156 Task Force on Parentage Laws</w:t>
        </w:r>
      </w:hyperlink>
      <w:r w:rsidRPr="00A23E8F">
        <w:rPr>
          <w:rFonts w:asciiTheme="minorHAnsi" w:hAnsiTheme="minorHAnsi" w:cstheme="minorHAnsi"/>
          <w:color w:val="0000FF"/>
          <w:sz w:val="22"/>
          <w:szCs w:val="22"/>
        </w:rPr>
        <w:t xml:space="preserve"> </w:t>
      </w:r>
    </w:p>
    <w:p w14:paraId="21E84D52" w14:textId="77777777" w:rsidR="00B53913" w:rsidRPr="00A23E8F" w:rsidRDefault="00B53913" w:rsidP="00B53913">
      <w:pPr>
        <w:pStyle w:val="Default"/>
        <w:ind w:left="720" w:firstLine="720"/>
        <w:rPr>
          <w:rFonts w:asciiTheme="minorHAnsi" w:hAnsiTheme="minorHAnsi" w:cstheme="minorHAnsi"/>
          <w:sz w:val="22"/>
          <w:szCs w:val="22"/>
        </w:rPr>
      </w:pPr>
      <w:proofErr w:type="spellStart"/>
      <w:r w:rsidRPr="00A23E8F">
        <w:rPr>
          <w:rFonts w:asciiTheme="minorHAnsi" w:hAnsiTheme="minorHAnsi" w:cstheme="minorHAnsi"/>
          <w:sz w:val="22"/>
          <w:szCs w:val="22"/>
        </w:rPr>
        <w:t>i</w:t>
      </w:r>
      <w:proofErr w:type="spellEnd"/>
      <w:r w:rsidRPr="00A23E8F">
        <w:rPr>
          <w:rFonts w:asciiTheme="minorHAnsi" w:hAnsiTheme="minorHAnsi" w:cstheme="minorHAnsi"/>
          <w:sz w:val="22"/>
          <w:szCs w:val="22"/>
        </w:rPr>
        <w:t xml:space="preserve">. Update on status of Task Force by Commissioner Esmond </w:t>
      </w:r>
    </w:p>
    <w:p w14:paraId="67EB13B6" w14:textId="05A4EAEA" w:rsidR="00B53913" w:rsidRDefault="00B53913" w:rsidP="00B53913">
      <w:pPr>
        <w:pStyle w:val="Default"/>
        <w:ind w:left="720"/>
        <w:rPr>
          <w:rFonts w:asciiTheme="minorHAnsi" w:hAnsiTheme="minorHAnsi" w:cstheme="minorHAnsi"/>
          <w:sz w:val="22"/>
          <w:szCs w:val="22"/>
        </w:rPr>
      </w:pPr>
      <w:r w:rsidRPr="00A23E8F">
        <w:rPr>
          <w:rFonts w:asciiTheme="minorHAnsi" w:hAnsiTheme="minorHAnsi" w:cstheme="minorHAnsi"/>
          <w:sz w:val="22"/>
          <w:szCs w:val="22"/>
        </w:rPr>
        <w:t xml:space="preserve">       c. </w:t>
      </w:r>
      <w:r w:rsidR="000E377A">
        <w:rPr>
          <w:rFonts w:asciiTheme="minorHAnsi" w:hAnsiTheme="minorHAnsi" w:cstheme="minorHAnsi"/>
          <w:sz w:val="22"/>
          <w:szCs w:val="22"/>
        </w:rPr>
        <w:t>2024 Legislative Session Opening Day (January 17, 2024)</w:t>
      </w:r>
    </w:p>
    <w:p w14:paraId="598A00CD" w14:textId="48890BA6" w:rsidR="000E377A" w:rsidRPr="00A23E8F" w:rsidRDefault="000E377A" w:rsidP="00B53913">
      <w:pPr>
        <w:pStyle w:val="Default"/>
        <w:ind w:left="720"/>
        <w:rPr>
          <w:rFonts w:asciiTheme="minorHAnsi" w:hAnsiTheme="minorHAnsi" w:cstheme="minorHAnsi"/>
          <w:sz w:val="22"/>
          <w:szCs w:val="22"/>
        </w:rPr>
      </w:pPr>
      <w:r>
        <w:rPr>
          <w:rFonts w:asciiTheme="minorHAnsi" w:hAnsiTheme="minorHAnsi" w:cstheme="minorHAnsi"/>
          <w:sz w:val="22"/>
          <w:szCs w:val="22"/>
        </w:rPr>
        <w:tab/>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Discuss participation</w:t>
      </w:r>
    </w:p>
    <w:p w14:paraId="40600D8D" w14:textId="77777777" w:rsidR="00B53913" w:rsidRDefault="00B53913" w:rsidP="00B53913">
      <w:pPr>
        <w:rPr>
          <w:rFonts w:cstheme="minorHAnsi"/>
          <w:b/>
          <w:bCs/>
        </w:rPr>
      </w:pPr>
    </w:p>
    <w:p w14:paraId="0ACAEA1A" w14:textId="21177B79" w:rsidR="000E377A" w:rsidRPr="00732DB2" w:rsidRDefault="000E377A" w:rsidP="00B53913">
      <w:pPr>
        <w:rPr>
          <w:rFonts w:cstheme="minorHAnsi"/>
          <w:b/>
          <w:bCs/>
        </w:rPr>
      </w:pPr>
      <w:r w:rsidRPr="00732DB2">
        <w:rPr>
          <w:rFonts w:cstheme="minorHAnsi"/>
          <w:b/>
          <w:bCs/>
        </w:rPr>
        <w:t>VI</w:t>
      </w:r>
      <w:r w:rsidR="00E31D51" w:rsidRPr="00732DB2">
        <w:rPr>
          <w:rFonts w:cstheme="minorHAnsi"/>
          <w:b/>
          <w:bCs/>
        </w:rPr>
        <w:t xml:space="preserve">. </w:t>
      </w:r>
      <w:r w:rsidR="00E31D51" w:rsidRPr="00732DB2">
        <w:rPr>
          <w:rFonts w:cstheme="minorHAnsi"/>
          <w:b/>
          <w:bCs/>
        </w:rPr>
        <w:tab/>
        <w:t xml:space="preserve">General Discussion of HS-COF </w:t>
      </w:r>
      <w:r w:rsidR="00732DB2" w:rsidRPr="00732DB2">
        <w:rPr>
          <w:rFonts w:cstheme="minorHAnsi"/>
          <w:b/>
          <w:bCs/>
        </w:rPr>
        <w:t>(Vote)</w:t>
      </w:r>
    </w:p>
    <w:p w14:paraId="241E2F18" w14:textId="3A4E0D70" w:rsidR="00732DB2" w:rsidRPr="00732DB2" w:rsidRDefault="00732DB2" w:rsidP="00732DB2">
      <w:pPr>
        <w:pStyle w:val="ListParagraph"/>
        <w:numPr>
          <w:ilvl w:val="0"/>
          <w:numId w:val="9"/>
        </w:numPr>
        <w:rPr>
          <w:rFonts w:cstheme="minorHAnsi"/>
          <w:sz w:val="22"/>
          <w:szCs w:val="22"/>
        </w:rPr>
      </w:pPr>
      <w:r w:rsidRPr="00732DB2">
        <w:rPr>
          <w:rFonts w:cstheme="minorHAnsi"/>
          <w:sz w:val="22"/>
          <w:szCs w:val="22"/>
        </w:rPr>
        <w:t>Community shares or concerns</w:t>
      </w:r>
    </w:p>
    <w:p w14:paraId="71628349" w14:textId="6DC507AE" w:rsidR="00732DB2" w:rsidRPr="00732DB2" w:rsidRDefault="00732DB2" w:rsidP="00732DB2">
      <w:pPr>
        <w:pStyle w:val="ListParagraph"/>
        <w:numPr>
          <w:ilvl w:val="0"/>
          <w:numId w:val="9"/>
        </w:numPr>
        <w:rPr>
          <w:rFonts w:cstheme="minorHAnsi"/>
          <w:sz w:val="22"/>
          <w:szCs w:val="22"/>
        </w:rPr>
      </w:pPr>
      <w:r w:rsidRPr="00732DB2">
        <w:rPr>
          <w:rFonts w:cstheme="minorHAnsi"/>
          <w:sz w:val="22"/>
          <w:szCs w:val="22"/>
        </w:rPr>
        <w:t>Central Information Clearinghouse – Commissioner Alston</w:t>
      </w:r>
    </w:p>
    <w:p w14:paraId="3FF4AB4C" w14:textId="52B0DB4B" w:rsidR="00B53913" w:rsidRPr="006C068C" w:rsidRDefault="00B53913" w:rsidP="00B53913">
      <w:pPr>
        <w:rPr>
          <w:rFonts w:cstheme="minorHAnsi"/>
          <w:b/>
          <w:bCs/>
        </w:rPr>
      </w:pPr>
      <w:r w:rsidRPr="006B6476">
        <w:rPr>
          <w:rFonts w:cstheme="minorHAnsi"/>
          <w:b/>
          <w:bCs/>
        </w:rPr>
        <w:t>V</w:t>
      </w:r>
      <w:r w:rsidR="000E377A">
        <w:rPr>
          <w:rFonts w:cstheme="minorHAnsi"/>
          <w:b/>
          <w:bCs/>
        </w:rPr>
        <w:t>I</w:t>
      </w:r>
      <w:r w:rsidRPr="006B6476">
        <w:rPr>
          <w:rFonts w:cstheme="minorHAnsi"/>
          <w:b/>
          <w:bCs/>
        </w:rPr>
        <w:t xml:space="preserve">I. </w:t>
      </w:r>
      <w:r w:rsidRPr="006B6476">
        <w:rPr>
          <w:rFonts w:cstheme="minorHAnsi"/>
          <w:b/>
          <w:bCs/>
        </w:rPr>
        <w:tab/>
      </w:r>
      <w:r w:rsidRPr="006C068C">
        <w:rPr>
          <w:rFonts w:cstheme="minorHAnsi"/>
          <w:b/>
          <w:bCs/>
        </w:rPr>
        <w:t>Professional Development:</w:t>
      </w:r>
    </w:p>
    <w:p w14:paraId="672F397C" w14:textId="18E22A6C" w:rsidR="006C068C" w:rsidRPr="006C068C" w:rsidRDefault="00B53913" w:rsidP="006C068C">
      <w:pPr>
        <w:pStyle w:val="Default"/>
        <w:numPr>
          <w:ilvl w:val="0"/>
          <w:numId w:val="10"/>
        </w:numPr>
        <w:rPr>
          <w:rFonts w:asciiTheme="minorHAnsi" w:hAnsiTheme="minorHAnsi" w:cstheme="minorHAnsi"/>
          <w:sz w:val="22"/>
          <w:szCs w:val="22"/>
        </w:rPr>
      </w:pPr>
      <w:r w:rsidRPr="006C068C">
        <w:rPr>
          <w:rFonts w:asciiTheme="minorHAnsi" w:hAnsiTheme="minorHAnsi" w:cstheme="minorHAnsi"/>
          <w:sz w:val="22"/>
          <w:szCs w:val="22"/>
        </w:rPr>
        <w:t>Community shares or concerns - Public Testimony (allow 1 minute)</w:t>
      </w:r>
    </w:p>
    <w:p w14:paraId="03CDAB6A" w14:textId="2071E428" w:rsidR="006C068C" w:rsidRPr="006C068C" w:rsidRDefault="00901CB3" w:rsidP="006C068C">
      <w:pPr>
        <w:pStyle w:val="Default"/>
        <w:numPr>
          <w:ilvl w:val="0"/>
          <w:numId w:val="10"/>
        </w:numPr>
        <w:rPr>
          <w:rFonts w:asciiTheme="minorHAnsi" w:hAnsiTheme="minorHAnsi" w:cstheme="minorHAnsi"/>
          <w:sz w:val="22"/>
          <w:szCs w:val="22"/>
        </w:rPr>
      </w:pPr>
      <w:hyperlink r:id="rId8" w:history="1">
        <w:r w:rsidR="006C068C" w:rsidRPr="00901CB3">
          <w:rPr>
            <w:rStyle w:val="Hyperlink"/>
            <w:rFonts w:asciiTheme="minorHAnsi" w:hAnsiTheme="minorHAnsi" w:cstheme="minorHAnsi"/>
            <w:sz w:val="22"/>
            <w:szCs w:val="22"/>
          </w:rPr>
          <w:t>Strengthening Families Seminar 2024</w:t>
        </w:r>
      </w:hyperlink>
      <w:r w:rsidR="006C068C" w:rsidRPr="006C068C">
        <w:rPr>
          <w:rFonts w:asciiTheme="minorHAnsi" w:hAnsiTheme="minorHAnsi" w:cstheme="minorHAnsi"/>
          <w:sz w:val="22"/>
          <w:szCs w:val="22"/>
        </w:rPr>
        <w:t xml:space="preserve"> sponsored by Native American Fatherhood &amp; </w:t>
      </w:r>
    </w:p>
    <w:p w14:paraId="77593662" w14:textId="77777777" w:rsidR="006C068C" w:rsidRPr="006C068C" w:rsidRDefault="006C068C" w:rsidP="006C068C">
      <w:pPr>
        <w:pStyle w:val="Default"/>
        <w:ind w:left="1440" w:firstLine="360"/>
        <w:rPr>
          <w:rFonts w:asciiTheme="minorHAnsi" w:hAnsiTheme="minorHAnsi" w:cstheme="minorHAnsi"/>
          <w:sz w:val="22"/>
          <w:szCs w:val="22"/>
        </w:rPr>
      </w:pPr>
      <w:r w:rsidRPr="006C068C">
        <w:rPr>
          <w:rFonts w:asciiTheme="minorHAnsi" w:hAnsiTheme="minorHAnsi" w:cstheme="minorHAnsi"/>
          <w:sz w:val="22"/>
          <w:szCs w:val="22"/>
        </w:rPr>
        <w:t>Families Association – February 1-2, 2024 at Ala Moana by Mantra Hotel ($100)</w:t>
      </w:r>
      <w:r w:rsidRPr="006C068C">
        <w:rPr>
          <w:rFonts w:asciiTheme="minorHAnsi" w:hAnsiTheme="minorHAnsi" w:cstheme="minorHAnsi"/>
          <w:sz w:val="22"/>
          <w:szCs w:val="22"/>
        </w:rPr>
        <w:t xml:space="preserve"> </w:t>
      </w:r>
    </w:p>
    <w:p w14:paraId="77A7583A" w14:textId="6867F61A" w:rsidR="00B53913" w:rsidRPr="006C068C" w:rsidRDefault="006C068C" w:rsidP="006C068C">
      <w:pPr>
        <w:pStyle w:val="Default"/>
        <w:ind w:left="720" w:firstLine="720"/>
        <w:rPr>
          <w:rFonts w:asciiTheme="minorHAnsi" w:hAnsiTheme="minorHAnsi" w:cstheme="minorHAnsi"/>
          <w:sz w:val="22"/>
          <w:szCs w:val="22"/>
        </w:rPr>
      </w:pPr>
      <w:r w:rsidRPr="006C068C">
        <w:rPr>
          <w:rFonts w:asciiTheme="minorHAnsi" w:hAnsiTheme="minorHAnsi" w:cstheme="minorHAnsi"/>
          <w:sz w:val="22"/>
          <w:szCs w:val="22"/>
        </w:rPr>
        <w:t xml:space="preserve">c. </w:t>
      </w:r>
      <w:r w:rsidR="00B53913" w:rsidRPr="006C068C">
        <w:rPr>
          <w:rFonts w:asciiTheme="minorHAnsi" w:hAnsiTheme="minorHAnsi" w:cstheme="minorHAnsi"/>
          <w:sz w:val="22"/>
          <w:szCs w:val="22"/>
        </w:rPr>
        <w:t>Please look for opportunities for current fiscal year.</w:t>
      </w:r>
    </w:p>
    <w:p w14:paraId="69F09830" w14:textId="77777777" w:rsidR="00B53913" w:rsidRPr="001223CD" w:rsidRDefault="00B53913" w:rsidP="00B53913">
      <w:pPr>
        <w:pStyle w:val="Default"/>
        <w:numPr>
          <w:ilvl w:val="1"/>
          <w:numId w:val="3"/>
        </w:numPr>
        <w:rPr>
          <w:sz w:val="22"/>
          <w:szCs w:val="22"/>
        </w:rPr>
      </w:pPr>
    </w:p>
    <w:p w14:paraId="4E0B51AA" w14:textId="65D99B4B" w:rsidR="00B53913" w:rsidRPr="006B6476" w:rsidRDefault="00B53913" w:rsidP="00B53913">
      <w:pPr>
        <w:rPr>
          <w:rFonts w:cstheme="minorHAnsi"/>
          <w:b/>
          <w:bCs/>
        </w:rPr>
      </w:pPr>
      <w:r w:rsidRPr="006B6476">
        <w:rPr>
          <w:rFonts w:cstheme="minorHAnsi"/>
          <w:b/>
          <w:bCs/>
        </w:rPr>
        <w:t>VI</w:t>
      </w:r>
      <w:r w:rsidR="000E377A">
        <w:rPr>
          <w:rFonts w:cstheme="minorHAnsi"/>
          <w:b/>
          <w:bCs/>
        </w:rPr>
        <w:t>I</w:t>
      </w:r>
      <w:r w:rsidRPr="006B6476">
        <w:rPr>
          <w:rFonts w:cstheme="minorHAnsi"/>
          <w:b/>
          <w:bCs/>
        </w:rPr>
        <w:t>I.</w:t>
      </w:r>
      <w:r w:rsidRPr="006B6476">
        <w:rPr>
          <w:rFonts w:cstheme="minorHAnsi"/>
          <w:b/>
          <w:bCs/>
        </w:rPr>
        <w:tab/>
        <w:t>Upcoming Meetings</w:t>
      </w:r>
      <w:r>
        <w:rPr>
          <w:rFonts w:cstheme="minorHAnsi"/>
          <w:b/>
          <w:bCs/>
        </w:rPr>
        <w:t xml:space="preserve">: </w:t>
      </w:r>
    </w:p>
    <w:p w14:paraId="2348B3A3" w14:textId="77777777" w:rsidR="00B53913" w:rsidRPr="00E410CB" w:rsidRDefault="00B53913" w:rsidP="00B53913">
      <w:pPr>
        <w:pStyle w:val="Default"/>
        <w:numPr>
          <w:ilvl w:val="0"/>
          <w:numId w:val="4"/>
        </w:numPr>
        <w:spacing w:after="57"/>
        <w:rPr>
          <w:rFonts w:asciiTheme="minorHAnsi" w:hAnsiTheme="minorHAnsi" w:cstheme="minorHAnsi"/>
          <w:sz w:val="22"/>
          <w:szCs w:val="22"/>
        </w:rPr>
      </w:pPr>
      <w:r w:rsidRPr="00E410CB">
        <w:rPr>
          <w:rFonts w:asciiTheme="minorHAnsi" w:hAnsiTheme="minorHAnsi" w:cstheme="minorHAnsi"/>
          <w:sz w:val="22"/>
          <w:szCs w:val="22"/>
        </w:rPr>
        <w:t xml:space="preserve">Community shares or concerns - Public Testimony (allow 1 minute) </w:t>
      </w:r>
    </w:p>
    <w:p w14:paraId="187CDC52" w14:textId="77777777" w:rsidR="00490498" w:rsidRDefault="00B53913" w:rsidP="00490498">
      <w:pPr>
        <w:pStyle w:val="Default"/>
        <w:numPr>
          <w:ilvl w:val="0"/>
          <w:numId w:val="4"/>
        </w:numPr>
        <w:spacing w:after="57"/>
        <w:rPr>
          <w:rFonts w:asciiTheme="minorHAnsi" w:hAnsiTheme="minorHAnsi" w:cstheme="minorHAnsi"/>
          <w:sz w:val="22"/>
          <w:szCs w:val="22"/>
        </w:rPr>
      </w:pPr>
      <w:r w:rsidRPr="00E410CB">
        <w:rPr>
          <w:rFonts w:asciiTheme="minorHAnsi" w:hAnsiTheme="minorHAnsi" w:cstheme="minorHAnsi"/>
          <w:sz w:val="22"/>
          <w:szCs w:val="22"/>
        </w:rPr>
        <w:t xml:space="preserve">Next Meetings </w:t>
      </w:r>
    </w:p>
    <w:p w14:paraId="47A86436" w14:textId="4175C98D" w:rsidR="00490498" w:rsidRPr="00490498" w:rsidRDefault="00490498" w:rsidP="00490498">
      <w:pPr>
        <w:pStyle w:val="Default"/>
        <w:numPr>
          <w:ilvl w:val="1"/>
          <w:numId w:val="4"/>
        </w:numPr>
        <w:spacing w:after="57"/>
        <w:rPr>
          <w:rFonts w:asciiTheme="minorHAnsi" w:hAnsiTheme="minorHAnsi" w:cstheme="minorHAnsi"/>
          <w:sz w:val="22"/>
          <w:szCs w:val="22"/>
        </w:rPr>
      </w:pPr>
      <w:r w:rsidRPr="00490498">
        <w:rPr>
          <w:rFonts w:asciiTheme="minorHAnsi" w:hAnsiTheme="minorHAnsi" w:cstheme="minorHAnsi"/>
          <w:sz w:val="22"/>
          <w:szCs w:val="22"/>
        </w:rPr>
        <w:t xml:space="preserve">February 16, 2024 </w:t>
      </w:r>
    </w:p>
    <w:p w14:paraId="3A2F327E" w14:textId="77777777" w:rsidR="00490498" w:rsidRPr="00490498" w:rsidRDefault="00490498" w:rsidP="00490498">
      <w:pPr>
        <w:pStyle w:val="Default"/>
        <w:numPr>
          <w:ilvl w:val="1"/>
          <w:numId w:val="4"/>
        </w:numPr>
        <w:spacing w:after="57"/>
        <w:rPr>
          <w:rFonts w:asciiTheme="minorHAnsi" w:hAnsiTheme="minorHAnsi" w:cstheme="minorHAnsi"/>
          <w:sz w:val="22"/>
          <w:szCs w:val="22"/>
        </w:rPr>
      </w:pPr>
      <w:r w:rsidRPr="00490498">
        <w:rPr>
          <w:rFonts w:asciiTheme="minorHAnsi" w:hAnsiTheme="minorHAnsi" w:cstheme="minorHAnsi"/>
          <w:sz w:val="22"/>
          <w:szCs w:val="22"/>
        </w:rPr>
        <w:t>M</w:t>
      </w:r>
      <w:r w:rsidRPr="00490498">
        <w:rPr>
          <w:rFonts w:asciiTheme="minorHAnsi" w:hAnsiTheme="minorHAnsi" w:cstheme="minorHAnsi"/>
          <w:sz w:val="22"/>
          <w:szCs w:val="22"/>
        </w:rPr>
        <w:t>arch 15, 2024</w:t>
      </w:r>
    </w:p>
    <w:p w14:paraId="207ADEC4" w14:textId="545B2826" w:rsidR="00490498" w:rsidRPr="00490498" w:rsidRDefault="00490498" w:rsidP="00490498">
      <w:pPr>
        <w:pStyle w:val="Default"/>
        <w:numPr>
          <w:ilvl w:val="1"/>
          <w:numId w:val="4"/>
        </w:numPr>
        <w:spacing w:after="57"/>
        <w:rPr>
          <w:rFonts w:asciiTheme="minorHAnsi" w:hAnsiTheme="minorHAnsi" w:cstheme="minorHAnsi"/>
          <w:sz w:val="22"/>
          <w:szCs w:val="22"/>
        </w:rPr>
      </w:pPr>
      <w:r w:rsidRPr="00490498">
        <w:rPr>
          <w:rFonts w:asciiTheme="minorHAnsi" w:hAnsiTheme="minorHAnsi" w:cstheme="minorHAnsi"/>
          <w:sz w:val="22"/>
          <w:szCs w:val="22"/>
        </w:rPr>
        <w:t xml:space="preserve">April 19, 2024 </w:t>
      </w:r>
    </w:p>
    <w:p w14:paraId="69B62AEA" w14:textId="77777777" w:rsidR="00B53913" w:rsidRDefault="00B53913" w:rsidP="00B53913">
      <w:pPr>
        <w:pStyle w:val="Default"/>
        <w:rPr>
          <w:sz w:val="22"/>
          <w:szCs w:val="22"/>
        </w:rPr>
      </w:pPr>
    </w:p>
    <w:p w14:paraId="0C995383" w14:textId="6E638CD4" w:rsidR="00B53913" w:rsidRPr="00E410CB" w:rsidRDefault="000E377A" w:rsidP="00B53913">
      <w:pPr>
        <w:pStyle w:val="Default"/>
        <w:rPr>
          <w:rFonts w:asciiTheme="minorHAnsi" w:hAnsiTheme="minorHAnsi" w:cstheme="minorHAnsi"/>
          <w:b/>
          <w:bCs/>
          <w:sz w:val="22"/>
          <w:szCs w:val="22"/>
        </w:rPr>
      </w:pPr>
      <w:r>
        <w:rPr>
          <w:rFonts w:asciiTheme="minorHAnsi" w:hAnsiTheme="minorHAnsi" w:cstheme="minorHAnsi"/>
          <w:b/>
          <w:bCs/>
          <w:sz w:val="22"/>
          <w:szCs w:val="22"/>
        </w:rPr>
        <w:t>IX</w:t>
      </w:r>
      <w:r w:rsidR="00B53913" w:rsidRPr="00E410CB">
        <w:rPr>
          <w:rFonts w:asciiTheme="minorHAnsi" w:hAnsiTheme="minorHAnsi" w:cstheme="minorHAnsi"/>
          <w:b/>
          <w:bCs/>
          <w:sz w:val="22"/>
          <w:szCs w:val="22"/>
        </w:rPr>
        <w:t>. Topics and Speakers for Upcoming Meetings (Vote)</w:t>
      </w:r>
      <w:r w:rsidR="00B53913">
        <w:rPr>
          <w:rFonts w:asciiTheme="minorHAnsi" w:hAnsiTheme="minorHAnsi" w:cstheme="minorHAnsi"/>
          <w:b/>
          <w:bCs/>
          <w:sz w:val="22"/>
          <w:szCs w:val="22"/>
        </w:rPr>
        <w:t>:</w:t>
      </w:r>
    </w:p>
    <w:p w14:paraId="71258FC5" w14:textId="77777777" w:rsidR="00B53913" w:rsidRPr="00E410CB" w:rsidRDefault="00B53913" w:rsidP="00B53913">
      <w:pPr>
        <w:pStyle w:val="Default"/>
        <w:numPr>
          <w:ilvl w:val="6"/>
          <w:numId w:val="5"/>
        </w:numPr>
        <w:rPr>
          <w:rFonts w:asciiTheme="minorHAnsi" w:hAnsiTheme="minorHAnsi" w:cstheme="minorHAnsi"/>
          <w:sz w:val="22"/>
          <w:szCs w:val="22"/>
        </w:rPr>
      </w:pPr>
      <w:r w:rsidRPr="00E410CB">
        <w:rPr>
          <w:rFonts w:asciiTheme="minorHAnsi" w:hAnsiTheme="minorHAnsi" w:cstheme="minorHAnsi"/>
          <w:sz w:val="22"/>
          <w:szCs w:val="22"/>
        </w:rPr>
        <w:tab/>
        <w:t xml:space="preserve">a. Public comment on issues not on the agenda for consideration for the HS-COF’s agenda at our </w:t>
      </w:r>
    </w:p>
    <w:p w14:paraId="490967D6" w14:textId="77777777" w:rsidR="00B53913" w:rsidRPr="00E410CB" w:rsidRDefault="00B53913" w:rsidP="00B53913">
      <w:pPr>
        <w:pStyle w:val="Default"/>
        <w:numPr>
          <w:ilvl w:val="8"/>
          <w:numId w:val="5"/>
        </w:numPr>
        <w:rPr>
          <w:rFonts w:asciiTheme="minorHAnsi" w:hAnsiTheme="minorHAnsi" w:cstheme="minorHAnsi"/>
          <w:sz w:val="22"/>
          <w:szCs w:val="22"/>
        </w:rPr>
      </w:pPr>
      <w:r w:rsidRPr="00E410CB">
        <w:rPr>
          <w:rFonts w:asciiTheme="minorHAnsi" w:hAnsiTheme="minorHAnsi" w:cstheme="minorHAnsi"/>
          <w:sz w:val="22"/>
          <w:szCs w:val="22"/>
        </w:rPr>
        <w:t xml:space="preserve">next meeting – Public Testimony (allow 1 minute) </w:t>
      </w:r>
    </w:p>
    <w:p w14:paraId="46423521" w14:textId="05AB1CF4" w:rsidR="00B53913" w:rsidRDefault="00B53913" w:rsidP="00B53913">
      <w:pPr>
        <w:pStyle w:val="Default"/>
        <w:numPr>
          <w:ilvl w:val="1"/>
          <w:numId w:val="5"/>
        </w:numPr>
        <w:rPr>
          <w:rFonts w:asciiTheme="minorHAnsi" w:hAnsiTheme="minorHAnsi" w:cstheme="minorHAnsi"/>
          <w:sz w:val="22"/>
          <w:szCs w:val="22"/>
        </w:rPr>
      </w:pPr>
      <w:r w:rsidRPr="00E410CB">
        <w:rPr>
          <w:rFonts w:asciiTheme="minorHAnsi" w:hAnsiTheme="minorHAnsi" w:cstheme="minorHAnsi"/>
          <w:sz w:val="22"/>
          <w:szCs w:val="22"/>
        </w:rPr>
        <w:tab/>
        <w:t xml:space="preserve">c.  Member input </w:t>
      </w:r>
    </w:p>
    <w:p w14:paraId="74E099EA" w14:textId="77777777" w:rsidR="00490498" w:rsidRPr="00490498" w:rsidRDefault="00490498" w:rsidP="00B53913">
      <w:pPr>
        <w:pStyle w:val="Default"/>
        <w:numPr>
          <w:ilvl w:val="1"/>
          <w:numId w:val="5"/>
        </w:numPr>
        <w:rPr>
          <w:rFonts w:asciiTheme="minorHAnsi" w:hAnsiTheme="minorHAnsi" w:cstheme="minorHAnsi"/>
          <w:sz w:val="22"/>
          <w:szCs w:val="22"/>
        </w:rPr>
      </w:pPr>
    </w:p>
    <w:p w14:paraId="74FD1B83" w14:textId="7C1E9B85" w:rsidR="00B53913" w:rsidRDefault="00B53913" w:rsidP="00B53913">
      <w:pPr>
        <w:rPr>
          <w:rFonts w:cstheme="minorHAnsi"/>
          <w:b/>
          <w:bCs/>
        </w:rPr>
      </w:pPr>
      <w:r w:rsidRPr="00E410CB">
        <w:rPr>
          <w:rFonts w:cstheme="minorHAnsi"/>
          <w:b/>
          <w:bCs/>
        </w:rPr>
        <w:t>X. Conclusion</w:t>
      </w:r>
      <w:r>
        <w:rPr>
          <w:rFonts w:cstheme="minorHAnsi"/>
          <w:b/>
          <w:bCs/>
        </w:rPr>
        <w:t>:</w:t>
      </w:r>
    </w:p>
    <w:p w14:paraId="2D155957" w14:textId="77777777" w:rsidR="00B53913" w:rsidRPr="006B6476" w:rsidRDefault="00B53913" w:rsidP="00B53913">
      <w:pPr>
        <w:pStyle w:val="ListParagraph"/>
        <w:numPr>
          <w:ilvl w:val="0"/>
          <w:numId w:val="6"/>
        </w:numPr>
        <w:spacing w:line="276" w:lineRule="auto"/>
        <w:rPr>
          <w:rFonts w:cstheme="minorHAnsi"/>
          <w:sz w:val="22"/>
          <w:szCs w:val="22"/>
        </w:rPr>
      </w:pPr>
      <w:r w:rsidRPr="006B6476">
        <w:rPr>
          <w:rFonts w:cstheme="minorHAnsi"/>
          <w:sz w:val="22"/>
          <w:szCs w:val="22"/>
        </w:rPr>
        <w:t>Final Thoughts</w:t>
      </w:r>
    </w:p>
    <w:p w14:paraId="2711360C" w14:textId="77777777" w:rsidR="00B53913" w:rsidRPr="0075125E" w:rsidRDefault="00B53913" w:rsidP="00B53913">
      <w:pPr>
        <w:pStyle w:val="ListParagraph"/>
        <w:numPr>
          <w:ilvl w:val="0"/>
          <w:numId w:val="6"/>
        </w:numPr>
        <w:spacing w:line="276" w:lineRule="auto"/>
        <w:rPr>
          <w:rFonts w:cstheme="minorHAnsi"/>
          <w:sz w:val="22"/>
          <w:szCs w:val="22"/>
        </w:rPr>
      </w:pPr>
      <w:r w:rsidRPr="006B6476">
        <w:rPr>
          <w:rFonts w:cstheme="minorHAnsi"/>
          <w:sz w:val="22"/>
          <w:szCs w:val="22"/>
        </w:rPr>
        <w:t>Vote to Adjour</w:t>
      </w:r>
      <w:r>
        <w:rPr>
          <w:rFonts w:cstheme="minorHAnsi"/>
          <w:sz w:val="22"/>
          <w:szCs w:val="22"/>
        </w:rPr>
        <w:t>n</w:t>
      </w:r>
    </w:p>
    <w:p w14:paraId="5A534339" w14:textId="77777777" w:rsidR="00B53913" w:rsidRPr="00FB1A85" w:rsidRDefault="00B53913" w:rsidP="00B53913">
      <w:pPr>
        <w:rPr>
          <w:rFonts w:cstheme="minorHAnsi"/>
          <w:b/>
          <w:bCs/>
        </w:rPr>
      </w:pPr>
      <w:r w:rsidRPr="00FB1A85">
        <w:rPr>
          <w:rFonts w:cstheme="minorHAnsi"/>
          <w:b/>
          <w:bCs/>
        </w:rPr>
        <w:t>Adjourn Meeting– Motion by Esmond, 2</w:t>
      </w:r>
      <w:r w:rsidRPr="00FB1A85">
        <w:rPr>
          <w:rFonts w:cstheme="minorHAnsi"/>
          <w:b/>
          <w:bCs/>
          <w:vertAlign w:val="superscript"/>
        </w:rPr>
        <w:t>nd</w:t>
      </w:r>
      <w:r w:rsidRPr="00FB1A85">
        <w:rPr>
          <w:rFonts w:cstheme="minorHAnsi"/>
          <w:b/>
          <w:bCs/>
        </w:rPr>
        <w:t xml:space="preserve"> by [name] unanimously approved: [Time] (timestamp)</w:t>
      </w:r>
    </w:p>
    <w:p w14:paraId="2469B0D6" w14:textId="77777777" w:rsidR="00F9358B" w:rsidRDefault="00F9358B"/>
    <w:sectPr w:rsidR="00F935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076A65F"/>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6BFF050"/>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07386E5"/>
    <w:multiLevelType w:val="hybridMultilevel"/>
    <w:tmpl w:val="FFFFFFFF"/>
    <w:lvl w:ilvl="0" w:tplc="FFFFFFFF">
      <w:start w:val="1"/>
      <w:numFmt w:val="upperRoman"/>
      <w:lvlText w:val="%1"/>
      <w:lvlJc w:val="left"/>
    </w:lvl>
    <w:lvl w:ilvl="1" w:tplc="FFFFFFFF">
      <w:start w:val="1"/>
      <w:numFmt w:val="lowerLetter"/>
      <w:lvlText w:null="1"/>
      <w:lvlJc w:val="left"/>
    </w:lvl>
    <w:lvl w:ilvl="2" w:tplc="AE3B10BC">
      <w:start w:val="1"/>
      <w:numFmt w:val="lowerRoman"/>
      <w:lvlText w:val="%1"/>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7703B7"/>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23E3E29"/>
    <w:multiLevelType w:val="hybridMultilevel"/>
    <w:tmpl w:val="5472EE92"/>
    <w:lvl w:ilvl="0" w:tplc="737A799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E1D103A"/>
    <w:multiLevelType w:val="hybridMultilevel"/>
    <w:tmpl w:val="ED02E8D4"/>
    <w:lvl w:ilvl="0" w:tplc="5A969E3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5200774"/>
    <w:multiLevelType w:val="hybridMultilevel"/>
    <w:tmpl w:val="78EECD5A"/>
    <w:lvl w:ilvl="0" w:tplc="DE201EF8">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1EFBD1D"/>
    <w:multiLevelType w:val="hybridMultilevel"/>
    <w:tmpl w:val="FFFFFFFF"/>
    <w:lvl w:ilvl="0" w:tplc="FFFFFFFF">
      <w:start w:val="1"/>
      <w:numFmt w:val="upperRoman"/>
      <w:lvlText w:val="%1"/>
      <w:lvlJc w:val="left"/>
    </w:lvl>
    <w:lvl w:ilvl="1" w:tplc="FFFFFFFF">
      <w:start w:val="1"/>
      <w:numFmt w:val="lowerLetter"/>
      <w:lvlText w:null="1"/>
      <w:lvlJc w:val="left"/>
    </w:lvl>
    <w:lvl w:ilvl="2" w:tplc="6AE5BCD5">
      <w:start w:val="1"/>
      <w:numFmt w:val="lowerRoman"/>
      <w:lvlText w:val="%1"/>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DD010BA"/>
    <w:multiLevelType w:val="hybridMultilevel"/>
    <w:tmpl w:val="B9BE5D86"/>
    <w:lvl w:ilvl="0" w:tplc="3B408F4C">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4BE42357"/>
    <w:multiLevelType w:val="hybridMultilevel"/>
    <w:tmpl w:val="87D6B9E2"/>
    <w:lvl w:ilvl="0" w:tplc="7EEA4C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12D6D2E"/>
    <w:multiLevelType w:val="hybridMultilevel"/>
    <w:tmpl w:val="FA925772"/>
    <w:lvl w:ilvl="0" w:tplc="83C0CCB0">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60461613"/>
    <w:multiLevelType w:val="hybridMultilevel"/>
    <w:tmpl w:val="06AA12EC"/>
    <w:lvl w:ilvl="0" w:tplc="7EC0F2D0">
      <w:start w:val="2"/>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662B5C41"/>
    <w:multiLevelType w:val="hybridMultilevel"/>
    <w:tmpl w:val="D1C63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5050850">
    <w:abstractNumId w:val="12"/>
  </w:num>
  <w:num w:numId="2" w16cid:durableId="729230626">
    <w:abstractNumId w:val="11"/>
  </w:num>
  <w:num w:numId="3" w16cid:durableId="644239551">
    <w:abstractNumId w:val="0"/>
  </w:num>
  <w:num w:numId="4" w16cid:durableId="1701663513">
    <w:abstractNumId w:val="8"/>
  </w:num>
  <w:num w:numId="5" w16cid:durableId="458643414">
    <w:abstractNumId w:val="1"/>
  </w:num>
  <w:num w:numId="6" w16cid:durableId="1560552634">
    <w:abstractNumId w:val="9"/>
  </w:num>
  <w:num w:numId="7" w16cid:durableId="193857039">
    <w:abstractNumId w:val="5"/>
  </w:num>
  <w:num w:numId="8" w16cid:durableId="1151484366">
    <w:abstractNumId w:val="2"/>
  </w:num>
  <w:num w:numId="9" w16cid:durableId="154999877">
    <w:abstractNumId w:val="4"/>
  </w:num>
  <w:num w:numId="10" w16cid:durableId="678771650">
    <w:abstractNumId w:val="10"/>
  </w:num>
  <w:num w:numId="11" w16cid:durableId="182599794">
    <w:abstractNumId w:val="3"/>
  </w:num>
  <w:num w:numId="12" w16cid:durableId="1177841529">
    <w:abstractNumId w:val="7"/>
  </w:num>
  <w:num w:numId="13" w16cid:durableId="5828987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A5"/>
    <w:rsid w:val="00025A22"/>
    <w:rsid w:val="00084F77"/>
    <w:rsid w:val="00090440"/>
    <w:rsid w:val="000D3DC1"/>
    <w:rsid w:val="000E377A"/>
    <w:rsid w:val="000E3828"/>
    <w:rsid w:val="000E6D68"/>
    <w:rsid w:val="0010176B"/>
    <w:rsid w:val="001307C0"/>
    <w:rsid w:val="001633AE"/>
    <w:rsid w:val="00163DEC"/>
    <w:rsid w:val="001817BC"/>
    <w:rsid w:val="001A51F3"/>
    <w:rsid w:val="001B0D61"/>
    <w:rsid w:val="001B39D9"/>
    <w:rsid w:val="001B755D"/>
    <w:rsid w:val="001C493D"/>
    <w:rsid w:val="001E1912"/>
    <w:rsid w:val="001F5E4C"/>
    <w:rsid w:val="0021221D"/>
    <w:rsid w:val="00220E56"/>
    <w:rsid w:val="00273533"/>
    <w:rsid w:val="00275246"/>
    <w:rsid w:val="002B1C8A"/>
    <w:rsid w:val="003C011C"/>
    <w:rsid w:val="00435E64"/>
    <w:rsid w:val="00442A73"/>
    <w:rsid w:val="00447801"/>
    <w:rsid w:val="004512C0"/>
    <w:rsid w:val="004705DF"/>
    <w:rsid w:val="00474C59"/>
    <w:rsid w:val="004757ED"/>
    <w:rsid w:val="00490498"/>
    <w:rsid w:val="00543058"/>
    <w:rsid w:val="00576E6A"/>
    <w:rsid w:val="005B054D"/>
    <w:rsid w:val="005B207B"/>
    <w:rsid w:val="005C1A97"/>
    <w:rsid w:val="005E24F0"/>
    <w:rsid w:val="005F71B1"/>
    <w:rsid w:val="0061596C"/>
    <w:rsid w:val="006C068C"/>
    <w:rsid w:val="007004C7"/>
    <w:rsid w:val="007043ED"/>
    <w:rsid w:val="00717712"/>
    <w:rsid w:val="00732DB2"/>
    <w:rsid w:val="00754778"/>
    <w:rsid w:val="00772D87"/>
    <w:rsid w:val="00775DEF"/>
    <w:rsid w:val="007A082D"/>
    <w:rsid w:val="007F030D"/>
    <w:rsid w:val="00821965"/>
    <w:rsid w:val="008251A5"/>
    <w:rsid w:val="00847F14"/>
    <w:rsid w:val="00866003"/>
    <w:rsid w:val="008D3F9A"/>
    <w:rsid w:val="008F19F5"/>
    <w:rsid w:val="008F7149"/>
    <w:rsid w:val="00901CB3"/>
    <w:rsid w:val="009046D4"/>
    <w:rsid w:val="00935A6A"/>
    <w:rsid w:val="00960DAA"/>
    <w:rsid w:val="009A4C80"/>
    <w:rsid w:val="009D081D"/>
    <w:rsid w:val="009F65CE"/>
    <w:rsid w:val="00A333C9"/>
    <w:rsid w:val="00A54B00"/>
    <w:rsid w:val="00A60992"/>
    <w:rsid w:val="00A74631"/>
    <w:rsid w:val="00A75762"/>
    <w:rsid w:val="00A85240"/>
    <w:rsid w:val="00AA5FCA"/>
    <w:rsid w:val="00B01136"/>
    <w:rsid w:val="00B14DE5"/>
    <w:rsid w:val="00B14E19"/>
    <w:rsid w:val="00B175C0"/>
    <w:rsid w:val="00B46936"/>
    <w:rsid w:val="00B53913"/>
    <w:rsid w:val="00B80120"/>
    <w:rsid w:val="00B80510"/>
    <w:rsid w:val="00B86AC7"/>
    <w:rsid w:val="00BA676B"/>
    <w:rsid w:val="00BC0443"/>
    <w:rsid w:val="00BE665C"/>
    <w:rsid w:val="00C34277"/>
    <w:rsid w:val="00C50788"/>
    <w:rsid w:val="00C63DAF"/>
    <w:rsid w:val="00C77796"/>
    <w:rsid w:val="00CB1F32"/>
    <w:rsid w:val="00CC0AD4"/>
    <w:rsid w:val="00CF753B"/>
    <w:rsid w:val="00D13246"/>
    <w:rsid w:val="00DC50EE"/>
    <w:rsid w:val="00DC6FB9"/>
    <w:rsid w:val="00DE1AF3"/>
    <w:rsid w:val="00E31D51"/>
    <w:rsid w:val="00E42E4F"/>
    <w:rsid w:val="00EB5592"/>
    <w:rsid w:val="00EC7903"/>
    <w:rsid w:val="00EE566B"/>
    <w:rsid w:val="00F27FCE"/>
    <w:rsid w:val="00F9358B"/>
    <w:rsid w:val="00FB0453"/>
    <w:rsid w:val="00FD0F9C"/>
    <w:rsid w:val="00FF05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FF4F3"/>
  <w15:chartTrackingRefBased/>
  <w15:docId w15:val="{8DE893C0-5C30-49E0-A0DE-838FFEF6C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3913"/>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3913"/>
    <w:pPr>
      <w:spacing w:line="278" w:lineRule="auto"/>
      <w:ind w:left="720"/>
      <w:contextualSpacing/>
    </w:pPr>
    <w:rPr>
      <w:sz w:val="24"/>
      <w:szCs w:val="24"/>
    </w:rPr>
  </w:style>
  <w:style w:type="paragraph" w:customStyle="1" w:styleId="xmsonormal">
    <w:name w:val="x_msonormal"/>
    <w:basedOn w:val="Normal"/>
    <w:rsid w:val="00B5391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Default">
    <w:name w:val="Default"/>
    <w:rsid w:val="00B53913"/>
    <w:pPr>
      <w:autoSpaceDE w:val="0"/>
      <w:autoSpaceDN w:val="0"/>
      <w:adjustRightInd w:val="0"/>
      <w:spacing w:after="0" w:line="240" w:lineRule="auto"/>
    </w:pPr>
    <w:rPr>
      <w:rFonts w:ascii="Times New Roman" w:hAnsi="Times New Roman" w:cs="Times New Roman"/>
      <w:color w:val="000000"/>
      <w:kern w:val="0"/>
      <w:sz w:val="24"/>
      <w:szCs w:val="24"/>
    </w:rPr>
  </w:style>
  <w:style w:type="character" w:styleId="Hyperlink">
    <w:name w:val="Hyperlink"/>
    <w:basedOn w:val="DefaultParagraphFont"/>
    <w:uiPriority w:val="99"/>
    <w:unhideWhenUsed/>
    <w:rsid w:val="00EB5592"/>
    <w:rPr>
      <w:color w:val="0563C1" w:themeColor="hyperlink"/>
      <w:u w:val="single"/>
    </w:rPr>
  </w:style>
  <w:style w:type="character" w:styleId="UnresolvedMention">
    <w:name w:val="Unresolved Mention"/>
    <w:basedOn w:val="DefaultParagraphFont"/>
    <w:uiPriority w:val="99"/>
    <w:semiHidden/>
    <w:unhideWhenUsed/>
    <w:rsid w:val="00EB55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iveamericanfathers.org/2025hawaiiseminar" TargetMode="External"/><Relationship Id="rId3" Type="http://schemas.openxmlformats.org/officeDocument/2006/relationships/settings" Target="settings.xml"/><Relationship Id="rId7" Type="http://schemas.openxmlformats.org/officeDocument/2006/relationships/hyperlink" Target="https://ag.hawaii.gov/act-156-task-force-on-parentage-law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_XwGICeg7ek"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847dec6-63b2-43f9-a6d0-58a40aaa1a10}" enabled="0" method="" siteId="{3847dec6-63b2-43f9-a6d0-58a40aaa1a10}" removed="1"/>
</clbl:labelList>
</file>

<file path=docProps/app.xml><?xml version="1.0" encoding="utf-8"?>
<Properties xmlns="http://schemas.openxmlformats.org/officeDocument/2006/extended-properties" xmlns:vt="http://schemas.openxmlformats.org/officeDocument/2006/docPropsVTypes">
  <Template>Normal</Template>
  <TotalTime>245</TotalTime>
  <Pages>4</Pages>
  <Words>1172</Words>
  <Characters>6683</Characters>
  <Application>Microsoft Office Word</Application>
  <DocSecurity>0</DocSecurity>
  <Lines>55</Lines>
  <Paragraphs>15</Paragraphs>
  <ScaleCrop>false</ScaleCrop>
  <Company/>
  <LinksUpToDate>false</LinksUpToDate>
  <CharactersWithSpaces>7840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 Devyn Ashley</dc:creator>
  <cp:keywords/>
  <dc:description/>
  <cp:lastModifiedBy>Goo, Devyn Ashley</cp:lastModifiedBy>
  <cp:revision>104</cp:revision>
  <dcterms:created xsi:type="dcterms:W3CDTF">2025-03-17T22:13:00Z</dcterms:created>
  <dcterms:modified xsi:type="dcterms:W3CDTF">2025-03-18T02:19:00Z</dcterms:modified>
</cp:coreProperties>
</file>